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D6" w:rsidRDefault="00B67FD6" w:rsidP="00C21254">
      <w:pPr>
        <w:spacing w:after="0" w:line="240" w:lineRule="auto"/>
      </w:pPr>
      <w:r>
        <w:rPr>
          <w:noProof/>
          <w:lang w:val="en-US"/>
        </w:rPr>
        <mc:AlternateContent>
          <mc:Choice Requires="wps">
            <w:drawing>
              <wp:anchor distT="0" distB="0" distL="114300" distR="114300" simplePos="0" relativeHeight="251659264" behindDoc="0" locked="0" layoutInCell="1" allowOverlap="1" wp14:anchorId="4659FEFE" wp14:editId="059839A2">
                <wp:simplePos x="0" y="0"/>
                <wp:positionH relativeFrom="column">
                  <wp:posOffset>66675</wp:posOffset>
                </wp:positionH>
                <wp:positionV relativeFrom="paragraph">
                  <wp:posOffset>234950</wp:posOffset>
                </wp:positionV>
                <wp:extent cx="5753100" cy="2295525"/>
                <wp:effectExtent l="57150" t="57150" r="57150" b="47625"/>
                <wp:wrapNone/>
                <wp:docPr id="1" name="Text Box 1"/>
                <wp:cNvGraphicFramePr/>
                <a:graphic xmlns:a="http://schemas.openxmlformats.org/drawingml/2006/main">
                  <a:graphicData uri="http://schemas.microsoft.com/office/word/2010/wordprocessingShape">
                    <wps:wsp>
                      <wps:cNvSpPr txBox="1"/>
                      <wps:spPr>
                        <a:xfrm>
                          <a:off x="0" y="0"/>
                          <a:ext cx="5753100" cy="229552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D7B95" w:rsidRPr="008619F8" w:rsidRDefault="002D7B95" w:rsidP="00B67FD6">
                            <w:pPr>
                              <w:jc w:val="center"/>
                              <w:rPr>
                                <w:b/>
                                <w:sz w:val="48"/>
                                <w:szCs w:val="48"/>
                              </w:rPr>
                            </w:pPr>
                            <w:r>
                              <w:rPr>
                                <w:b/>
                                <w:sz w:val="56"/>
                                <w:szCs w:val="56"/>
                              </w:rPr>
                              <w:t>L</w:t>
                            </w:r>
                            <w:r>
                              <w:rPr>
                                <w:b/>
                                <w:sz w:val="48"/>
                                <w:szCs w:val="48"/>
                              </w:rPr>
                              <w:t>EARNER</w:t>
                            </w:r>
                            <w:r w:rsidRPr="008619F8">
                              <w:rPr>
                                <w:b/>
                                <w:sz w:val="48"/>
                                <w:szCs w:val="48"/>
                              </w:rPr>
                              <w:t xml:space="preserve"> </w:t>
                            </w:r>
                            <w:r>
                              <w:rPr>
                                <w:b/>
                                <w:sz w:val="56"/>
                                <w:szCs w:val="56"/>
                              </w:rPr>
                              <w:t>S</w:t>
                            </w:r>
                            <w:r>
                              <w:rPr>
                                <w:b/>
                                <w:sz w:val="48"/>
                                <w:szCs w:val="48"/>
                              </w:rPr>
                              <w:t>TUDY</w:t>
                            </w:r>
                            <w:r w:rsidRPr="008619F8">
                              <w:rPr>
                                <w:b/>
                                <w:sz w:val="48"/>
                                <w:szCs w:val="48"/>
                              </w:rPr>
                              <w:t xml:space="preserve"> </w:t>
                            </w:r>
                            <w:r>
                              <w:rPr>
                                <w:b/>
                                <w:sz w:val="56"/>
                                <w:szCs w:val="56"/>
                              </w:rPr>
                              <w:t>G</w:t>
                            </w:r>
                            <w:r>
                              <w:rPr>
                                <w:b/>
                                <w:sz w:val="48"/>
                                <w:szCs w:val="48"/>
                              </w:rPr>
                              <w:t>UIDE</w:t>
                            </w:r>
                          </w:p>
                          <w:p w:rsidR="002D7B95" w:rsidRDefault="002D7B95" w:rsidP="00B67FD6">
                            <w:pPr>
                              <w:jc w:val="center"/>
                              <w:rPr>
                                <w:i/>
                                <w:sz w:val="48"/>
                                <w:szCs w:val="48"/>
                              </w:rPr>
                            </w:pPr>
                          </w:p>
                          <w:p w:rsidR="002D7B95" w:rsidRPr="003637C2" w:rsidRDefault="002D7B95" w:rsidP="00B67FD6">
                            <w:pPr>
                              <w:jc w:val="center"/>
                              <w:rPr>
                                <w:i/>
                                <w:sz w:val="48"/>
                                <w:szCs w:val="48"/>
                              </w:rPr>
                            </w:pPr>
                            <w:r>
                              <w:rPr>
                                <w:i/>
                                <w:sz w:val="48"/>
                                <w:szCs w:val="48"/>
                              </w:rPr>
                              <w:t>Environmental Management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18.5pt;width:453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" fillcolor="#97a7cf [1942]" strokeweight=".5pt">
                <v:fill color2="#e0e0e0 [756]" colors="0 #97a7d0;.5 #d2d2d2;1 #e8e8e8" focus="100%" type="gradient">
                  <o:fill v:ext="view" type="gradientUnscaled"/>
                </v:fill>
                <v:textbox>
                  <w:txbxContent>
                    <w:p w:rsidR="002D7B95" w:rsidRPr="008619F8" w:rsidRDefault="002D7B95" w:rsidP="00B67FD6">
                      <w:pPr>
                        <w:jc w:val="center"/>
                        <w:rPr>
                          <w:b/>
                          <w:sz w:val="48"/>
                          <w:szCs w:val="48"/>
                        </w:rPr>
                      </w:pPr>
                      <w:r>
                        <w:rPr>
                          <w:b/>
                          <w:sz w:val="56"/>
                          <w:szCs w:val="56"/>
                        </w:rPr>
                        <w:t>L</w:t>
                      </w:r>
                      <w:r>
                        <w:rPr>
                          <w:b/>
                          <w:sz w:val="48"/>
                          <w:szCs w:val="48"/>
                        </w:rPr>
                        <w:t>EARNER</w:t>
                      </w:r>
                      <w:r w:rsidRPr="008619F8">
                        <w:rPr>
                          <w:b/>
                          <w:sz w:val="48"/>
                          <w:szCs w:val="48"/>
                        </w:rPr>
                        <w:t xml:space="preserve"> </w:t>
                      </w:r>
                      <w:r>
                        <w:rPr>
                          <w:b/>
                          <w:sz w:val="56"/>
                          <w:szCs w:val="56"/>
                        </w:rPr>
                        <w:t>S</w:t>
                      </w:r>
                      <w:r>
                        <w:rPr>
                          <w:b/>
                          <w:sz w:val="48"/>
                          <w:szCs w:val="48"/>
                        </w:rPr>
                        <w:t>TUDY</w:t>
                      </w:r>
                      <w:r w:rsidRPr="008619F8">
                        <w:rPr>
                          <w:b/>
                          <w:sz w:val="48"/>
                          <w:szCs w:val="48"/>
                        </w:rPr>
                        <w:t xml:space="preserve"> </w:t>
                      </w:r>
                      <w:r>
                        <w:rPr>
                          <w:b/>
                          <w:sz w:val="56"/>
                          <w:szCs w:val="56"/>
                        </w:rPr>
                        <w:t>G</w:t>
                      </w:r>
                      <w:r>
                        <w:rPr>
                          <w:b/>
                          <w:sz w:val="48"/>
                          <w:szCs w:val="48"/>
                        </w:rPr>
                        <w:t>UIDE</w:t>
                      </w:r>
                    </w:p>
                    <w:p w:rsidR="002D7B95" w:rsidRDefault="002D7B95" w:rsidP="00B67FD6">
                      <w:pPr>
                        <w:jc w:val="center"/>
                        <w:rPr>
                          <w:i/>
                          <w:sz w:val="48"/>
                          <w:szCs w:val="48"/>
                        </w:rPr>
                      </w:pPr>
                    </w:p>
                    <w:p w:rsidR="002D7B95" w:rsidRPr="003637C2" w:rsidRDefault="002D7B95" w:rsidP="00B67FD6">
                      <w:pPr>
                        <w:jc w:val="center"/>
                        <w:rPr>
                          <w:i/>
                          <w:sz w:val="48"/>
                          <w:szCs w:val="48"/>
                        </w:rPr>
                      </w:pPr>
                      <w:r>
                        <w:rPr>
                          <w:i/>
                          <w:sz w:val="48"/>
                          <w:szCs w:val="48"/>
                        </w:rPr>
                        <w:t>Environmental Management Tools</w:t>
                      </w:r>
                    </w:p>
                  </w:txbxContent>
                </v:textbox>
              </v:shape>
            </w:pict>
          </mc:Fallback>
        </mc:AlternateContent>
      </w:r>
    </w:p>
    <w:p w:rsidR="00B67FD6" w:rsidRDefault="00B67FD6" w:rsidP="00C21254">
      <w:pPr>
        <w:spacing w:after="0" w:line="240" w:lineRule="auto"/>
      </w:pPr>
    </w:p>
    <w:p w:rsidR="00B67FD6" w:rsidRDefault="00B67FD6" w:rsidP="00C21254">
      <w:pPr>
        <w:spacing w:after="0" w:line="240" w:lineRule="auto"/>
      </w:pPr>
    </w:p>
    <w:p w:rsidR="00B67FD6" w:rsidRDefault="00B67FD6" w:rsidP="00C21254">
      <w:pPr>
        <w:spacing w:after="0" w:line="240" w:lineRule="auto"/>
      </w:pPr>
    </w:p>
    <w:p w:rsidR="00B67FD6" w:rsidRDefault="00B67FD6" w:rsidP="00C21254">
      <w:pPr>
        <w:spacing w:after="0" w:line="240" w:lineRule="auto"/>
      </w:pPr>
    </w:p>
    <w:p w:rsidR="00C2621B" w:rsidRDefault="00C2621B" w:rsidP="00C21254">
      <w:pPr>
        <w:spacing w:after="0" w:line="240" w:lineRule="auto"/>
      </w:pPr>
    </w:p>
    <w:p w:rsidR="00B67FD6" w:rsidRDefault="00B67FD6"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8619F8" w:rsidRDefault="008619F8" w:rsidP="00C21254">
      <w:pPr>
        <w:spacing w:after="0" w:line="240" w:lineRule="auto"/>
        <w:jc w:val="center"/>
      </w:pPr>
      <w:r>
        <w:t>Apart from any fair dealing for the purpose of research, criticism or review as permitted under the Copyright Act, no part of this document may be reproduced or transmitted in any form or by any means, electronic or mechanical including photocopying and recording, without permission in writing from the Copyright owner.</w:t>
      </w:r>
    </w:p>
    <w:p w:rsidR="008619F8" w:rsidRDefault="008619F8"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0F0A50" w:rsidRDefault="005D3E10" w:rsidP="00046FA8">
      <w:pPr>
        <w:tabs>
          <w:tab w:val="left" w:pos="5640"/>
        </w:tabs>
        <w:spacing w:after="0" w:line="240" w:lineRule="auto"/>
      </w:pPr>
      <w:r>
        <w:rPr>
          <w:noProof/>
          <w:lang w:val="en-US"/>
        </w:rPr>
        <w:drawing>
          <wp:inline distT="0" distB="0" distL="0" distR="0">
            <wp:extent cx="5429250" cy="1743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8">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inline>
        </w:drawing>
      </w:r>
      <w:r w:rsidR="00046FA8">
        <w:tab/>
      </w: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E74096" w:rsidRDefault="00E74096" w:rsidP="00C21254">
      <w:pPr>
        <w:spacing w:after="0" w:line="240" w:lineRule="auto"/>
      </w:pPr>
    </w:p>
    <w:p w:rsidR="008619F8" w:rsidRDefault="008619F8" w:rsidP="00C21254">
      <w:pPr>
        <w:spacing w:after="0" w:line="240" w:lineRule="auto"/>
      </w:pPr>
    </w:p>
    <w:p w:rsidR="008E5DA7" w:rsidRDefault="00E74096" w:rsidP="00C21254">
      <w:pPr>
        <w:spacing w:after="0" w:line="240" w:lineRule="auto"/>
      </w:pPr>
      <w:r>
        <w:rPr>
          <w:noProof/>
          <w:lang w:val="en-US"/>
        </w:rPr>
        <mc:AlternateContent>
          <mc:Choice Requires="wps">
            <w:drawing>
              <wp:anchor distT="0" distB="0" distL="114300" distR="114300" simplePos="0" relativeHeight="251661312" behindDoc="0" locked="0" layoutInCell="1" allowOverlap="1" wp14:anchorId="47EF0096" wp14:editId="36F6492B">
                <wp:simplePos x="0" y="0"/>
                <wp:positionH relativeFrom="column">
                  <wp:posOffset>95250</wp:posOffset>
                </wp:positionH>
                <wp:positionV relativeFrom="paragraph">
                  <wp:posOffset>583566</wp:posOffset>
                </wp:positionV>
                <wp:extent cx="5753100" cy="1066800"/>
                <wp:effectExtent l="57150" t="57150" r="57150" b="57150"/>
                <wp:wrapNone/>
                <wp:docPr id="2" name="Text Box 2"/>
                <wp:cNvGraphicFramePr/>
                <a:graphic xmlns:a="http://schemas.openxmlformats.org/drawingml/2006/main">
                  <a:graphicData uri="http://schemas.microsoft.com/office/word/2010/wordprocessingShape">
                    <wps:wsp>
                      <wps:cNvSpPr txBox="1"/>
                      <wps:spPr>
                        <a:xfrm>
                          <a:off x="0" y="0"/>
                          <a:ext cx="5753100" cy="10668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D7B95" w:rsidRDefault="002D7B95" w:rsidP="008619F8">
                            <w:pPr>
                              <w:rPr>
                                <w:sz w:val="28"/>
                                <w:szCs w:val="28"/>
                              </w:rPr>
                            </w:pPr>
                          </w:p>
                          <w:p w:rsidR="002D7B95" w:rsidRDefault="002D7B95" w:rsidP="008619F8">
                            <w:pPr>
                              <w:rPr>
                                <w:sz w:val="28"/>
                                <w:szCs w:val="28"/>
                              </w:rPr>
                            </w:pPr>
                            <w:r>
                              <w:rPr>
                                <w:sz w:val="28"/>
                                <w:szCs w:val="28"/>
                              </w:rPr>
                              <w:t>Name of Learner</w:t>
                            </w:r>
                            <w:proofErr w:type="gramStart"/>
                            <w:r>
                              <w:rPr>
                                <w:sz w:val="28"/>
                                <w:szCs w:val="28"/>
                              </w:rPr>
                              <w:t>:</w:t>
                            </w:r>
                            <w:r>
                              <w:rPr>
                                <w:sz w:val="28"/>
                                <w:szCs w:val="28"/>
                              </w:rPr>
                              <w:tab/>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45.95pt;width:453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" fillcolor="#97a7cf [1942]" strokeweight=".5pt">
                <v:fill color2="#e0e0e0 [756]" colors="0 #97a7d0;.5 #d2d2d2;1 #e8e8e8" focus="100%" type="gradient">
                  <o:fill v:ext="view" type="gradientUnscaled"/>
                </v:fill>
                <v:textbox>
                  <w:txbxContent>
                    <w:p w:rsidR="002D7B95" w:rsidRDefault="002D7B95" w:rsidP="008619F8">
                      <w:pPr>
                        <w:rPr>
                          <w:sz w:val="28"/>
                          <w:szCs w:val="28"/>
                        </w:rPr>
                      </w:pPr>
                    </w:p>
                    <w:p w:rsidR="002D7B95" w:rsidRDefault="002D7B95" w:rsidP="008619F8">
                      <w:pPr>
                        <w:rPr>
                          <w:sz w:val="28"/>
                          <w:szCs w:val="28"/>
                        </w:rPr>
                      </w:pPr>
                      <w:r>
                        <w:rPr>
                          <w:sz w:val="28"/>
                          <w:szCs w:val="28"/>
                        </w:rPr>
                        <w:t>Name of Learner</w:t>
                      </w:r>
                      <w:proofErr w:type="gramStart"/>
                      <w:r>
                        <w:rPr>
                          <w:sz w:val="28"/>
                          <w:szCs w:val="28"/>
                        </w:rPr>
                        <w:t>:</w:t>
                      </w:r>
                      <w:r>
                        <w:rPr>
                          <w:sz w:val="28"/>
                          <w:szCs w:val="28"/>
                        </w:rPr>
                        <w:tab/>
                        <w:t>………………………………………………..</w:t>
                      </w:r>
                      <w:proofErr w:type="gramEnd"/>
                    </w:p>
                  </w:txbxContent>
                </v:textbox>
              </v:shape>
            </w:pict>
          </mc:Fallback>
        </mc:AlternateContent>
      </w:r>
    </w:p>
    <w:p w:rsidR="008E5DA7" w:rsidRDefault="008E5DA7">
      <w:r>
        <w:br w:type="page"/>
      </w:r>
    </w:p>
    <w:p w:rsidR="008619F8" w:rsidRDefault="008619F8" w:rsidP="00C21254">
      <w:pPr>
        <w:spacing w:after="0" w:line="240" w:lineRule="auto"/>
      </w:pPr>
    </w:p>
    <w:p w:rsidR="008B697C" w:rsidRDefault="008B697C">
      <w:r>
        <w:rPr>
          <w:noProof/>
          <w:lang w:val="en-US"/>
        </w:rPr>
        <mc:AlternateContent>
          <mc:Choice Requires="wps">
            <w:drawing>
              <wp:anchor distT="0" distB="0" distL="114300" distR="114300" simplePos="0" relativeHeight="251669504" behindDoc="0" locked="0" layoutInCell="1" allowOverlap="1" wp14:anchorId="2DD9B95E" wp14:editId="14A919AD">
                <wp:simplePos x="0" y="0"/>
                <wp:positionH relativeFrom="column">
                  <wp:posOffset>76200</wp:posOffset>
                </wp:positionH>
                <wp:positionV relativeFrom="paragraph">
                  <wp:posOffset>0</wp:posOffset>
                </wp:positionV>
                <wp:extent cx="5753100" cy="590550"/>
                <wp:effectExtent l="57150" t="57150" r="57150" b="57150"/>
                <wp:wrapNone/>
                <wp:docPr id="11" name="Text Box 11"/>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D7B95" w:rsidRPr="008619F8" w:rsidRDefault="002D7B95" w:rsidP="008B697C">
                            <w:pPr>
                              <w:jc w:val="center"/>
                              <w:rPr>
                                <w:b/>
                                <w:sz w:val="48"/>
                                <w:szCs w:val="48"/>
                              </w:rPr>
                            </w:pPr>
                            <w:r>
                              <w:rPr>
                                <w:b/>
                                <w:sz w:val="56"/>
                                <w:szCs w:val="56"/>
                              </w:rPr>
                              <w:t>I</w:t>
                            </w:r>
                            <w:r>
                              <w:rPr>
                                <w:b/>
                                <w:sz w:val="48"/>
                                <w:szCs w:val="48"/>
                              </w:rPr>
                              <w:t>NDEX</w:t>
                            </w:r>
                          </w:p>
                          <w:p w:rsidR="002D7B95" w:rsidRDefault="002D7B95" w:rsidP="008B697C">
                            <w:pPr>
                              <w:jc w:val="center"/>
                              <w:rPr>
                                <w:i/>
                                <w:sz w:val="48"/>
                                <w:szCs w:val="48"/>
                              </w:rPr>
                            </w:pPr>
                          </w:p>
                          <w:p w:rsidR="002D7B95" w:rsidRPr="003637C2" w:rsidRDefault="002D7B95" w:rsidP="008B697C">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6pt;margin-top:0;width:453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" fillcolor="#97a7cf [1942]" strokeweight=".5pt">
                <v:fill color2="#e0e0e0 [756]" colors="0 #97a7d0;.5 #d2d2d2;1 #e8e8e8" focus="100%" type="gradient">
                  <o:fill v:ext="view" type="gradientUnscaled"/>
                </v:fill>
                <v:textbox>
                  <w:txbxContent>
                    <w:p w:rsidR="002D7B95" w:rsidRPr="008619F8" w:rsidRDefault="002D7B95" w:rsidP="008B697C">
                      <w:pPr>
                        <w:jc w:val="center"/>
                        <w:rPr>
                          <w:b/>
                          <w:sz w:val="48"/>
                          <w:szCs w:val="48"/>
                        </w:rPr>
                      </w:pPr>
                      <w:r>
                        <w:rPr>
                          <w:b/>
                          <w:sz w:val="56"/>
                          <w:szCs w:val="56"/>
                        </w:rPr>
                        <w:t>I</w:t>
                      </w:r>
                      <w:r>
                        <w:rPr>
                          <w:b/>
                          <w:sz w:val="48"/>
                          <w:szCs w:val="48"/>
                        </w:rPr>
                        <w:t>NDEX</w:t>
                      </w:r>
                    </w:p>
                    <w:p w:rsidR="002D7B95" w:rsidRDefault="002D7B95" w:rsidP="008B697C">
                      <w:pPr>
                        <w:jc w:val="center"/>
                        <w:rPr>
                          <w:i/>
                          <w:sz w:val="48"/>
                          <w:szCs w:val="48"/>
                        </w:rPr>
                      </w:pPr>
                    </w:p>
                    <w:p w:rsidR="002D7B95" w:rsidRPr="003637C2" w:rsidRDefault="002D7B95" w:rsidP="008B697C">
                      <w:pPr>
                        <w:jc w:val="center"/>
                        <w:rPr>
                          <w:i/>
                          <w:sz w:val="48"/>
                          <w:szCs w:val="48"/>
                        </w:rPr>
                      </w:pPr>
                      <w:r>
                        <w:rPr>
                          <w:i/>
                          <w:sz w:val="48"/>
                          <w:szCs w:val="48"/>
                        </w:rPr>
                        <w:t>Conducting Baseline Assessments</w:t>
                      </w:r>
                    </w:p>
                  </w:txbxContent>
                </v:textbox>
              </v:shape>
            </w:pict>
          </mc:Fallback>
        </mc:AlternateContent>
      </w:r>
    </w:p>
    <w:p w:rsidR="008B697C" w:rsidRDefault="008B697C" w:rsidP="008B697C">
      <w:pPr>
        <w:spacing w:after="0"/>
      </w:pPr>
    </w:p>
    <w:p w:rsidR="008B697C" w:rsidRDefault="008B697C" w:rsidP="008B697C">
      <w:pPr>
        <w:spacing w:after="0"/>
      </w:pPr>
    </w:p>
    <w:p w:rsidR="008B697C" w:rsidRDefault="008B697C" w:rsidP="008B697C">
      <w:pPr>
        <w:spacing w:after="0"/>
      </w:pPr>
    </w:p>
    <w:tbl>
      <w:tblPr>
        <w:tblW w:w="6720" w:type="dxa"/>
        <w:tblInd w:w="93" w:type="dxa"/>
        <w:tblLook w:val="04A0" w:firstRow="1" w:lastRow="0" w:firstColumn="1" w:lastColumn="0" w:noHBand="0" w:noVBand="1"/>
      </w:tblPr>
      <w:tblGrid>
        <w:gridCol w:w="960"/>
        <w:gridCol w:w="960"/>
        <w:gridCol w:w="960"/>
        <w:gridCol w:w="960"/>
        <w:gridCol w:w="960"/>
        <w:gridCol w:w="960"/>
        <w:gridCol w:w="960"/>
      </w:tblGrid>
      <w:tr w:rsidR="005D3E10" w:rsidRPr="005D3E10" w:rsidTr="005D3E10">
        <w:trPr>
          <w:trHeight w:val="300"/>
        </w:trPr>
        <w:tc>
          <w:tcPr>
            <w:tcW w:w="1920" w:type="dxa"/>
            <w:gridSpan w:val="2"/>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Introduction</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3840" w:type="dxa"/>
            <w:gridSpan w:val="4"/>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Learning Programme Schedule</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1920" w:type="dxa"/>
            <w:gridSpan w:val="2"/>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Unit Standard</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3840" w:type="dxa"/>
            <w:gridSpan w:val="4"/>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Lesson 1 – Understanding Impact</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1920" w:type="dxa"/>
            <w:gridSpan w:val="2"/>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What is Impact?</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3840" w:type="dxa"/>
            <w:gridSpan w:val="4"/>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Environmental Impact Assessments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2880" w:type="dxa"/>
            <w:gridSpan w:val="3"/>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Lesson 2 – Assessment Tools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2880" w:type="dxa"/>
            <w:gridSpan w:val="3"/>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Lesson 3 – Management Tools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1920" w:type="dxa"/>
            <w:gridSpan w:val="2"/>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Checklists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3840" w:type="dxa"/>
            <w:gridSpan w:val="4"/>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Benefits and Limitations of Checklists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1920" w:type="dxa"/>
            <w:gridSpan w:val="2"/>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Considerations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2880" w:type="dxa"/>
            <w:gridSpan w:val="3"/>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Lesson 4 – Recording Data</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1920" w:type="dxa"/>
            <w:gridSpan w:val="2"/>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Storing Data</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2880" w:type="dxa"/>
            <w:gridSpan w:val="3"/>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Dealing with Anomalies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3840" w:type="dxa"/>
            <w:gridSpan w:val="4"/>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Lesson 5 – Immediate Causes of Impacts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1920" w:type="dxa"/>
            <w:gridSpan w:val="2"/>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Immediate Causes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r w:rsidR="005D3E10" w:rsidRPr="005D3E10" w:rsidTr="005D3E10">
        <w:trPr>
          <w:trHeight w:val="300"/>
        </w:trPr>
        <w:tc>
          <w:tcPr>
            <w:tcW w:w="4800" w:type="dxa"/>
            <w:gridSpan w:val="5"/>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r w:rsidRPr="005D3E10">
              <w:rPr>
                <w:rFonts w:ascii="Calibri" w:eastAsia="Times New Roman" w:hAnsi="Calibri" w:cs="Times New Roman"/>
                <w:color w:val="000000"/>
              </w:rPr>
              <w:t>Common Causes of Environmental Impacts</w:t>
            </w: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c>
          <w:tcPr>
            <w:tcW w:w="960" w:type="dxa"/>
            <w:tcBorders>
              <w:top w:val="nil"/>
              <w:left w:val="nil"/>
              <w:bottom w:val="nil"/>
              <w:right w:val="nil"/>
            </w:tcBorders>
            <w:shd w:val="clear" w:color="auto" w:fill="auto"/>
            <w:noWrap/>
            <w:vAlign w:val="bottom"/>
            <w:hideMark/>
          </w:tcPr>
          <w:p w:rsidR="005D3E10" w:rsidRPr="005D3E10" w:rsidRDefault="005D3E10" w:rsidP="005D3E10">
            <w:pPr>
              <w:spacing w:after="0" w:line="240" w:lineRule="auto"/>
              <w:rPr>
                <w:rFonts w:ascii="Calibri" w:eastAsia="Times New Roman" w:hAnsi="Calibri" w:cs="Times New Roman"/>
                <w:color w:val="000000"/>
                <w:lang w:val="en-US"/>
              </w:rPr>
            </w:pPr>
          </w:p>
        </w:tc>
      </w:tr>
    </w:tbl>
    <w:p w:rsidR="000D1275" w:rsidRDefault="000D1275" w:rsidP="008B697C">
      <w:pPr>
        <w:spacing w:after="0"/>
      </w:pPr>
    </w:p>
    <w:p w:rsidR="00821921" w:rsidRDefault="00821921">
      <w:r>
        <w:br w:type="page"/>
      </w:r>
    </w:p>
    <w:p w:rsidR="008B697C" w:rsidRDefault="008B697C"/>
    <w:p w:rsidR="008619F8" w:rsidRDefault="008619F8" w:rsidP="00C21254">
      <w:pPr>
        <w:spacing w:after="0" w:line="240" w:lineRule="auto"/>
      </w:pPr>
      <w:r>
        <w:rPr>
          <w:noProof/>
          <w:lang w:val="en-US"/>
        </w:rPr>
        <mc:AlternateContent>
          <mc:Choice Requires="wps">
            <w:drawing>
              <wp:anchor distT="0" distB="0" distL="114300" distR="114300" simplePos="0" relativeHeight="251663360" behindDoc="0" locked="0" layoutInCell="1" allowOverlap="1" wp14:anchorId="2161C5D3" wp14:editId="3EEEE2E7">
                <wp:simplePos x="0" y="0"/>
                <wp:positionH relativeFrom="column">
                  <wp:posOffset>57150</wp:posOffset>
                </wp:positionH>
                <wp:positionV relativeFrom="paragraph">
                  <wp:posOffset>-190499</wp:posOffset>
                </wp:positionV>
                <wp:extent cx="5753100" cy="590550"/>
                <wp:effectExtent l="57150" t="57150" r="57150" b="57150"/>
                <wp:wrapNone/>
                <wp:docPr id="3" name="Text Box 3"/>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D7B95" w:rsidRPr="008619F8" w:rsidRDefault="002D7B95" w:rsidP="008619F8">
                            <w:pPr>
                              <w:jc w:val="center"/>
                              <w:rPr>
                                <w:b/>
                                <w:sz w:val="48"/>
                                <w:szCs w:val="48"/>
                              </w:rPr>
                            </w:pPr>
                            <w:r w:rsidRPr="004D1F19">
                              <w:rPr>
                                <w:b/>
                                <w:sz w:val="56"/>
                                <w:szCs w:val="56"/>
                              </w:rPr>
                              <w:t>I</w:t>
                            </w:r>
                            <w:r>
                              <w:rPr>
                                <w:b/>
                                <w:sz w:val="48"/>
                                <w:szCs w:val="48"/>
                              </w:rPr>
                              <w:t>NTRODUCTION</w:t>
                            </w:r>
                          </w:p>
                          <w:p w:rsidR="002D7B95" w:rsidRDefault="002D7B95" w:rsidP="008619F8">
                            <w:pPr>
                              <w:jc w:val="center"/>
                              <w:rPr>
                                <w:i/>
                                <w:sz w:val="48"/>
                                <w:szCs w:val="48"/>
                              </w:rPr>
                            </w:pPr>
                          </w:p>
                          <w:p w:rsidR="002D7B95" w:rsidRPr="003637C2" w:rsidRDefault="002D7B95" w:rsidP="008619F8">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4.5pt;margin-top:-15pt;width:453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" fillcolor="#97a7cf [1942]" strokeweight=".5pt">
                <v:fill color2="#e0e0e0 [756]" colors="0 #97a7d0;.5 #d2d2d2;1 #e8e8e8" focus="100%" type="gradient">
                  <o:fill v:ext="view" type="gradientUnscaled"/>
                </v:fill>
                <v:textbox>
                  <w:txbxContent>
                    <w:p w:rsidR="002D7B95" w:rsidRPr="008619F8" w:rsidRDefault="002D7B95" w:rsidP="008619F8">
                      <w:pPr>
                        <w:jc w:val="center"/>
                        <w:rPr>
                          <w:b/>
                          <w:sz w:val="48"/>
                          <w:szCs w:val="48"/>
                        </w:rPr>
                      </w:pPr>
                      <w:r w:rsidRPr="004D1F19">
                        <w:rPr>
                          <w:b/>
                          <w:sz w:val="56"/>
                          <w:szCs w:val="56"/>
                        </w:rPr>
                        <w:t>I</w:t>
                      </w:r>
                      <w:r>
                        <w:rPr>
                          <w:b/>
                          <w:sz w:val="48"/>
                          <w:szCs w:val="48"/>
                        </w:rPr>
                        <w:t>NTRODUCTION</w:t>
                      </w:r>
                    </w:p>
                    <w:p w:rsidR="002D7B95" w:rsidRDefault="002D7B95" w:rsidP="008619F8">
                      <w:pPr>
                        <w:jc w:val="center"/>
                        <w:rPr>
                          <w:i/>
                          <w:sz w:val="48"/>
                          <w:szCs w:val="48"/>
                        </w:rPr>
                      </w:pPr>
                    </w:p>
                    <w:p w:rsidR="002D7B95" w:rsidRPr="003637C2" w:rsidRDefault="002D7B95" w:rsidP="008619F8">
                      <w:pPr>
                        <w:jc w:val="center"/>
                        <w:rPr>
                          <w:i/>
                          <w:sz w:val="48"/>
                          <w:szCs w:val="48"/>
                        </w:rPr>
                      </w:pPr>
                      <w:r>
                        <w:rPr>
                          <w:i/>
                          <w:sz w:val="48"/>
                          <w:szCs w:val="48"/>
                        </w:rPr>
                        <w:t>Conducting Baseline Assessments</w:t>
                      </w:r>
                    </w:p>
                  </w:txbxContent>
                </v:textbox>
              </v:shape>
            </w:pict>
          </mc:Fallback>
        </mc:AlternateContent>
      </w:r>
    </w:p>
    <w:p w:rsidR="008619F8" w:rsidRDefault="008619F8" w:rsidP="00C21254">
      <w:pPr>
        <w:spacing w:after="0" w:line="240" w:lineRule="auto"/>
      </w:pPr>
    </w:p>
    <w:p w:rsidR="00E74096" w:rsidRDefault="00E74096" w:rsidP="00C21254">
      <w:pPr>
        <w:spacing w:after="0" w:line="240" w:lineRule="auto"/>
      </w:pPr>
    </w:p>
    <w:p w:rsidR="00E74096" w:rsidRDefault="00E74096" w:rsidP="00C21254">
      <w:pPr>
        <w:spacing w:after="0" w:line="240" w:lineRule="auto"/>
      </w:pPr>
    </w:p>
    <w:p w:rsidR="006D691F" w:rsidRDefault="006D691F" w:rsidP="00C21254">
      <w:pPr>
        <w:spacing w:after="0" w:line="240" w:lineRule="auto"/>
      </w:pPr>
      <w:r>
        <w:t>Dear Learner</w:t>
      </w:r>
    </w:p>
    <w:p w:rsidR="006D691F" w:rsidRDefault="006D691F" w:rsidP="00C21254">
      <w:pPr>
        <w:spacing w:after="0" w:line="240" w:lineRule="auto"/>
      </w:pPr>
    </w:p>
    <w:p w:rsidR="006D691F" w:rsidRDefault="006D691F" w:rsidP="00C21254">
      <w:pPr>
        <w:spacing w:after="0" w:line="240" w:lineRule="auto"/>
      </w:pPr>
      <w:r>
        <w:t xml:space="preserve">We welcome you to this learning programme – </w:t>
      </w:r>
      <w:r w:rsidR="00942F10">
        <w:rPr>
          <w:b/>
        </w:rPr>
        <w:t>ENVIRONMENTAL MANAGEMENT TOOLS.</w:t>
      </w:r>
    </w:p>
    <w:p w:rsidR="006D691F" w:rsidRDefault="006D691F" w:rsidP="00C21254">
      <w:pPr>
        <w:spacing w:after="0" w:line="240" w:lineRule="auto"/>
      </w:pPr>
    </w:p>
    <w:p w:rsidR="006D691F" w:rsidRDefault="006D691F" w:rsidP="00C21254">
      <w:pPr>
        <w:spacing w:after="0" w:line="240" w:lineRule="auto"/>
      </w:pPr>
      <w:r>
        <w:t>Congratulations on choosing to upgrade your skills. We believe that this is one of many learning programmes that will develop and improve your skills.</w:t>
      </w:r>
    </w:p>
    <w:p w:rsidR="006D691F" w:rsidRDefault="006D691F" w:rsidP="00C21254">
      <w:pPr>
        <w:spacing w:after="0" w:line="240" w:lineRule="auto"/>
      </w:pPr>
    </w:p>
    <w:p w:rsidR="006D691F" w:rsidRDefault="006D691F" w:rsidP="00C21254">
      <w:pPr>
        <w:spacing w:after="0" w:line="240" w:lineRule="auto"/>
      </w:pPr>
      <w:r>
        <w:t>Over the past couple of years, South Africa has made a significant shift from the old dispensation in education (where learners used to be bombarded with theory and very little practical work) to an outcomes-based education model (based on competency rather than on theory). The aim of the shift is to make the South African labour force more productive and show them how to apply the knowledge that they have gained from training programmes.</w:t>
      </w:r>
    </w:p>
    <w:p w:rsidR="004A7257" w:rsidRDefault="004A7257" w:rsidP="00C21254">
      <w:pPr>
        <w:spacing w:after="0" w:line="240" w:lineRule="auto"/>
      </w:pPr>
    </w:p>
    <w:p w:rsidR="004A7257" w:rsidRDefault="004A7257" w:rsidP="00C21254">
      <w:pPr>
        <w:spacing w:after="0" w:line="240" w:lineRule="auto"/>
      </w:pPr>
      <w:r>
        <w:t xml:space="preserve">The learning programme you are about to start is outcomes-based and in line with the outcomes as stipulated in the applicable unit standard. The assessment is also in line with the assessment criteria as stipulated in the unit standard. Once you have been declared competent on the outcomes of this unit standard, you will receive </w:t>
      </w:r>
      <w:r>
        <w:rPr>
          <w:b/>
        </w:rPr>
        <w:t>credits</w:t>
      </w:r>
      <w:r>
        <w:t xml:space="preserve"> towards a nationally recognised qualification.</w:t>
      </w:r>
    </w:p>
    <w:p w:rsidR="00BB39C7" w:rsidRDefault="00BB39C7" w:rsidP="00C21254">
      <w:pPr>
        <w:spacing w:after="0" w:line="240" w:lineRule="auto"/>
      </w:pPr>
    </w:p>
    <w:p w:rsidR="00BB39C7" w:rsidRDefault="00BB39C7" w:rsidP="00C21254">
      <w:pPr>
        <w:spacing w:after="0" w:line="240" w:lineRule="auto"/>
      </w:pPr>
      <w:r>
        <w:t xml:space="preserve">You will be assessed formatively and </w:t>
      </w:r>
      <w:proofErr w:type="spellStart"/>
      <w:r>
        <w:t>summatively</w:t>
      </w:r>
      <w:proofErr w:type="spellEnd"/>
      <w:r>
        <w:t xml:space="preserve">. The </w:t>
      </w:r>
      <w:r>
        <w:rPr>
          <w:b/>
        </w:rPr>
        <w:t>formative</w:t>
      </w:r>
      <w:r>
        <w:t xml:space="preserve"> assessment will be conducted as you work through the lessons of this Study Guide and the </w:t>
      </w:r>
      <w:r>
        <w:rPr>
          <w:b/>
        </w:rPr>
        <w:t>summative</w:t>
      </w:r>
      <w:r>
        <w:t xml:space="preserve"> assessment will be conducted when you have completed your training. Assessment can also be defined as the method that is used to determine whether you have mastered the skills that you will be taught during this learning programme. Assessment usually consists of two components, namely </w:t>
      </w:r>
      <w:r>
        <w:rPr>
          <w:b/>
        </w:rPr>
        <w:t xml:space="preserve">instructional </w:t>
      </w:r>
      <w:proofErr w:type="gramStart"/>
      <w:r>
        <w:rPr>
          <w:b/>
        </w:rPr>
        <w:t xml:space="preserve">learning </w:t>
      </w:r>
      <w:r>
        <w:t xml:space="preserve"> (</w:t>
      </w:r>
      <w:proofErr w:type="gramEnd"/>
      <w:r>
        <w:t xml:space="preserve">as conducted during this learning programme) and the </w:t>
      </w:r>
      <w:r>
        <w:rPr>
          <w:b/>
        </w:rPr>
        <w:t>workplace assessment</w:t>
      </w:r>
      <w:r>
        <w:t xml:space="preserve"> – to determine your practical skills and your ability to implement what you have learnt.</w:t>
      </w:r>
    </w:p>
    <w:p w:rsidR="00BB39C7" w:rsidRDefault="00BB39C7" w:rsidP="00C21254">
      <w:pPr>
        <w:spacing w:after="0" w:line="240" w:lineRule="auto"/>
      </w:pPr>
    </w:p>
    <w:p w:rsidR="00BB39C7" w:rsidRDefault="00BB39C7" w:rsidP="00C21254">
      <w:pPr>
        <w:spacing w:after="0" w:line="240" w:lineRule="auto"/>
      </w:pPr>
      <w:r>
        <w:t>The purpose with the Practical Guide Logbook (which will be handed to you by your assessor) will be to assess whether you can apply what you have learnt in the workplace.</w:t>
      </w:r>
    </w:p>
    <w:p w:rsidR="00BB39C7" w:rsidRDefault="00BB39C7" w:rsidP="00C21254">
      <w:pPr>
        <w:spacing w:after="0" w:line="240" w:lineRule="auto"/>
      </w:pPr>
    </w:p>
    <w:p w:rsidR="00BB39C7" w:rsidRDefault="00BB39C7" w:rsidP="00C21254">
      <w:pPr>
        <w:spacing w:after="0" w:line="240" w:lineRule="auto"/>
      </w:pPr>
      <w:r>
        <w:t>Another added advantage to the new dispensation is the fact that recognition of prior learning is also considered and can count towards achieving credits towards a skills programme or qualification. Life experience, work experience and previous courses attended can be taken into consideration for recognition of prior learning purposes, should it relate to the specific learning programme or qualification you are working towards. This is merely a brief description to the new dispensation and barely covers what one can learn about this.</w:t>
      </w:r>
    </w:p>
    <w:p w:rsidR="00BB39C7" w:rsidRDefault="00BB39C7" w:rsidP="00C21254">
      <w:pPr>
        <w:spacing w:after="0" w:line="240" w:lineRule="auto"/>
      </w:pPr>
    </w:p>
    <w:p w:rsidR="00BB39C7" w:rsidRDefault="00BB39C7" w:rsidP="00C21254">
      <w:pPr>
        <w:spacing w:after="0" w:line="240" w:lineRule="auto"/>
      </w:pPr>
      <w:r>
        <w:t xml:space="preserve">So, you will undergo theoretical </w:t>
      </w:r>
      <w:proofErr w:type="gramStart"/>
      <w:r>
        <w:t>training,</w:t>
      </w:r>
      <w:proofErr w:type="gramEnd"/>
      <w:r>
        <w:t xml:space="preserve"> receive your Practical Guide Logbook and Learner Assessment Workbook &amp; Portfolio of Evidence. These documents contain the requirements for your summative assessments that must be included in the </w:t>
      </w:r>
      <w:proofErr w:type="spellStart"/>
      <w:r>
        <w:t>PoE</w:t>
      </w:r>
      <w:proofErr w:type="spellEnd"/>
      <w:r>
        <w:t>. At this point, you and your assessor will sign the Assessment Plan and your assessment will commence! You will be guided all the way.</w:t>
      </w:r>
    </w:p>
    <w:p w:rsidR="00BB39C7" w:rsidRDefault="00BB39C7" w:rsidP="00C21254">
      <w:pPr>
        <w:spacing w:after="0" w:line="240" w:lineRule="auto"/>
      </w:pPr>
    </w:p>
    <w:p w:rsidR="00BB39C7" w:rsidRDefault="00BB39C7" w:rsidP="00C21254">
      <w:pPr>
        <w:spacing w:after="0" w:line="240" w:lineRule="auto"/>
      </w:pPr>
      <w:r>
        <w:t>We hope that this makes you as excited as it does us and it is a real privilege</w:t>
      </w:r>
      <w:r w:rsidR="00FC2F16">
        <w:t xml:space="preserve"> for us to be able to facilitate and assess you on the outcomes of the unit standard that we are about to start.</w:t>
      </w:r>
    </w:p>
    <w:p w:rsidR="00FC2F16" w:rsidRDefault="00FC2F16" w:rsidP="00C21254">
      <w:pPr>
        <w:spacing w:after="0" w:line="240" w:lineRule="auto"/>
      </w:pPr>
    </w:p>
    <w:p w:rsidR="00FC2F16" w:rsidRDefault="00FC2F16" w:rsidP="00C21254">
      <w:pPr>
        <w:spacing w:after="0" w:line="240" w:lineRule="auto"/>
      </w:pPr>
      <w:r>
        <w:t>Please feel free to communicate any questions to your facilitator or to your assessor.</w:t>
      </w:r>
    </w:p>
    <w:p w:rsidR="00FC2F16" w:rsidRDefault="00FC2F16" w:rsidP="00C21254">
      <w:pPr>
        <w:spacing w:after="0" w:line="240" w:lineRule="auto"/>
      </w:pPr>
    </w:p>
    <w:p w:rsidR="00FC2F16" w:rsidRDefault="00FC2F16" w:rsidP="00C21254">
      <w:pPr>
        <w:spacing w:after="0" w:line="240" w:lineRule="auto"/>
      </w:pPr>
      <w:proofErr w:type="gramStart"/>
      <w:r>
        <w:t>Remember,</w:t>
      </w:r>
      <w:proofErr w:type="gramEnd"/>
      <w:r>
        <w:t xml:space="preserve"> look out for the following icons in your Study Guide:</w:t>
      </w:r>
    </w:p>
    <w:p w:rsidR="00FC2F16" w:rsidRDefault="000450BE" w:rsidP="00C21254">
      <w:pPr>
        <w:spacing w:after="0" w:line="240" w:lineRule="auto"/>
      </w:pPr>
      <w:r>
        <w:rPr>
          <w:noProof/>
          <w:lang w:val="en-US"/>
        </w:rPr>
        <w:drawing>
          <wp:inline distT="0" distB="0" distL="0" distR="0" wp14:anchorId="6D839B0C" wp14:editId="6CE0011C">
            <wp:extent cx="5905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t>This icon indicates an activity that must be completed in or during training (Class Work)</w:t>
      </w:r>
    </w:p>
    <w:p w:rsidR="000450BE" w:rsidRDefault="000450BE" w:rsidP="00C21254">
      <w:pPr>
        <w:spacing w:after="0" w:line="240" w:lineRule="auto"/>
      </w:pPr>
    </w:p>
    <w:p w:rsidR="000450BE" w:rsidRPr="00BB39C7" w:rsidRDefault="000450BE" w:rsidP="00C21254">
      <w:pPr>
        <w:spacing w:after="0" w:line="240" w:lineRule="auto"/>
      </w:pPr>
      <w:r>
        <w:rPr>
          <w:noProof/>
          <w:lang w:val="en-US"/>
        </w:rPr>
        <w:drawing>
          <wp:inline distT="0" distB="0" distL="0" distR="0" wp14:anchorId="689782C9" wp14:editId="17813D5A">
            <wp:extent cx="7524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t>This icon indicates an activity that must be completed and placed in your Portfolio of Evidence (</w:t>
      </w:r>
      <w:proofErr w:type="spellStart"/>
      <w:r>
        <w:t>PoE</w:t>
      </w:r>
      <w:proofErr w:type="spellEnd"/>
      <w:r>
        <w:t>).</w:t>
      </w:r>
    </w:p>
    <w:p w:rsidR="006D691F" w:rsidRPr="00E43E7E" w:rsidRDefault="006D691F" w:rsidP="00C21254">
      <w:pPr>
        <w:spacing w:after="0" w:line="240" w:lineRule="auto"/>
        <w:jc w:val="both"/>
        <w:rPr>
          <w:rFonts w:ascii="Arial" w:hAnsi="Arial" w:cs="Arial"/>
          <w:sz w:val="24"/>
          <w:szCs w:val="24"/>
        </w:rPr>
      </w:pPr>
    </w:p>
    <w:p w:rsidR="008619F8" w:rsidRPr="00EB2265" w:rsidRDefault="00EB2265" w:rsidP="00C21254">
      <w:pPr>
        <w:spacing w:after="0" w:line="240" w:lineRule="auto"/>
      </w:pPr>
      <w:r>
        <w:rPr>
          <w:noProof/>
          <w:lang w:val="en-US"/>
        </w:rPr>
        <mc:AlternateContent>
          <mc:Choice Requires="wps">
            <w:drawing>
              <wp:anchor distT="0" distB="0" distL="114300" distR="114300" simplePos="0" relativeHeight="251665408" behindDoc="0" locked="0" layoutInCell="1" allowOverlap="1" wp14:anchorId="38D759C9" wp14:editId="389C4611">
                <wp:simplePos x="0" y="0"/>
                <wp:positionH relativeFrom="column">
                  <wp:posOffset>28575</wp:posOffset>
                </wp:positionH>
                <wp:positionV relativeFrom="paragraph">
                  <wp:posOffset>-38100</wp:posOffset>
                </wp:positionV>
                <wp:extent cx="5753100" cy="1057275"/>
                <wp:effectExtent l="57150" t="57150" r="57150" b="47625"/>
                <wp:wrapNone/>
                <wp:docPr id="8" name="Text Box 8"/>
                <wp:cNvGraphicFramePr/>
                <a:graphic xmlns:a="http://schemas.openxmlformats.org/drawingml/2006/main">
                  <a:graphicData uri="http://schemas.microsoft.com/office/word/2010/wordprocessingShape">
                    <wps:wsp>
                      <wps:cNvSpPr txBox="1"/>
                      <wps:spPr>
                        <a:xfrm>
                          <a:off x="0" y="0"/>
                          <a:ext cx="5753100" cy="105727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D7B95" w:rsidRPr="00EB2265" w:rsidRDefault="002D7B95" w:rsidP="00EB2265">
                            <w:pPr>
                              <w:jc w:val="center"/>
                              <w:rPr>
                                <w:b/>
                                <w:sz w:val="48"/>
                                <w:szCs w:val="48"/>
                              </w:rPr>
                            </w:pPr>
                            <w:r>
                              <w:rPr>
                                <w:b/>
                                <w:sz w:val="56"/>
                                <w:szCs w:val="56"/>
                              </w:rPr>
                              <w:t>L</w:t>
                            </w:r>
                            <w:r>
                              <w:rPr>
                                <w:b/>
                                <w:sz w:val="48"/>
                                <w:szCs w:val="48"/>
                              </w:rPr>
                              <w:t xml:space="preserve">EARNING </w:t>
                            </w:r>
                            <w:r>
                              <w:rPr>
                                <w:b/>
                                <w:sz w:val="56"/>
                                <w:szCs w:val="56"/>
                              </w:rPr>
                              <w:t>P</w:t>
                            </w:r>
                            <w:r>
                              <w:rPr>
                                <w:b/>
                                <w:sz w:val="48"/>
                                <w:szCs w:val="48"/>
                              </w:rPr>
                              <w:t xml:space="preserve">ROGRAMME </w:t>
                            </w:r>
                            <w:r>
                              <w:rPr>
                                <w:b/>
                                <w:sz w:val="56"/>
                                <w:szCs w:val="56"/>
                              </w:rPr>
                              <w:t>S</w:t>
                            </w:r>
                            <w:r>
                              <w:rPr>
                                <w:b/>
                                <w:sz w:val="48"/>
                                <w:szCs w:val="48"/>
                              </w:rPr>
                              <w:t>CHEDULE</w:t>
                            </w:r>
                          </w:p>
                          <w:p w:rsidR="002D7B95" w:rsidRDefault="002D7B95" w:rsidP="00EB2265">
                            <w:pPr>
                              <w:jc w:val="center"/>
                              <w:rPr>
                                <w:i/>
                                <w:sz w:val="48"/>
                                <w:szCs w:val="48"/>
                              </w:rPr>
                            </w:pPr>
                          </w:p>
                          <w:p w:rsidR="002D7B95" w:rsidRPr="003637C2" w:rsidRDefault="002D7B95" w:rsidP="00EB2265">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25pt;margin-top:-3pt;width:453pt;height:8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" fillcolor="#97a7cf [1942]" strokeweight=".5pt">
                <v:fill color2="#e0e0e0 [756]" colors="0 #97a7d0;.5 #d2d2d2;1 #e8e8e8" focus="100%" type="gradient">
                  <o:fill v:ext="view" type="gradientUnscaled"/>
                </v:fill>
                <v:textbox>
                  <w:txbxContent>
                    <w:p w:rsidR="002D7B95" w:rsidRPr="00EB2265" w:rsidRDefault="002D7B95" w:rsidP="00EB2265">
                      <w:pPr>
                        <w:jc w:val="center"/>
                        <w:rPr>
                          <w:b/>
                          <w:sz w:val="48"/>
                          <w:szCs w:val="48"/>
                        </w:rPr>
                      </w:pPr>
                      <w:r>
                        <w:rPr>
                          <w:b/>
                          <w:sz w:val="56"/>
                          <w:szCs w:val="56"/>
                        </w:rPr>
                        <w:t>L</w:t>
                      </w:r>
                      <w:r>
                        <w:rPr>
                          <w:b/>
                          <w:sz w:val="48"/>
                          <w:szCs w:val="48"/>
                        </w:rPr>
                        <w:t xml:space="preserve">EARNING </w:t>
                      </w:r>
                      <w:r>
                        <w:rPr>
                          <w:b/>
                          <w:sz w:val="56"/>
                          <w:szCs w:val="56"/>
                        </w:rPr>
                        <w:t>P</w:t>
                      </w:r>
                      <w:r>
                        <w:rPr>
                          <w:b/>
                          <w:sz w:val="48"/>
                          <w:szCs w:val="48"/>
                        </w:rPr>
                        <w:t xml:space="preserve">ROGRAMME </w:t>
                      </w:r>
                      <w:r>
                        <w:rPr>
                          <w:b/>
                          <w:sz w:val="56"/>
                          <w:szCs w:val="56"/>
                        </w:rPr>
                        <w:t>S</w:t>
                      </w:r>
                      <w:r>
                        <w:rPr>
                          <w:b/>
                          <w:sz w:val="48"/>
                          <w:szCs w:val="48"/>
                        </w:rPr>
                        <w:t>CHEDULE</w:t>
                      </w:r>
                    </w:p>
                    <w:p w:rsidR="002D7B95" w:rsidRDefault="002D7B95" w:rsidP="00EB2265">
                      <w:pPr>
                        <w:jc w:val="center"/>
                        <w:rPr>
                          <w:i/>
                          <w:sz w:val="48"/>
                          <w:szCs w:val="48"/>
                        </w:rPr>
                      </w:pPr>
                    </w:p>
                    <w:p w:rsidR="002D7B95" w:rsidRPr="003637C2" w:rsidRDefault="002D7B95" w:rsidP="00EB2265">
                      <w:pPr>
                        <w:jc w:val="center"/>
                        <w:rPr>
                          <w:i/>
                          <w:sz w:val="48"/>
                          <w:szCs w:val="48"/>
                        </w:rPr>
                      </w:pPr>
                      <w:r>
                        <w:rPr>
                          <w:i/>
                          <w:sz w:val="48"/>
                          <w:szCs w:val="48"/>
                        </w:rPr>
                        <w:t>Conducting Baseline Assessments</w:t>
                      </w:r>
                    </w:p>
                  </w:txbxContent>
                </v:textbox>
              </v:shape>
            </w:pict>
          </mc:Fallback>
        </mc:AlternateContent>
      </w:r>
    </w:p>
    <w:p w:rsidR="00EB2265" w:rsidRPr="00EB2265" w:rsidRDefault="00EB2265" w:rsidP="00C21254">
      <w:pPr>
        <w:spacing w:after="0" w:line="240" w:lineRule="auto"/>
      </w:pPr>
    </w:p>
    <w:p w:rsidR="00EB2265" w:rsidRPr="00EB2265" w:rsidRDefault="00EB2265" w:rsidP="00C21254">
      <w:pPr>
        <w:spacing w:after="0" w:line="240" w:lineRule="auto"/>
      </w:pPr>
    </w:p>
    <w:p w:rsidR="00EB2265" w:rsidRPr="00EB2265" w:rsidRDefault="00EB2265" w:rsidP="00C21254">
      <w:pPr>
        <w:spacing w:after="0" w:line="240" w:lineRule="auto"/>
      </w:pPr>
    </w:p>
    <w:p w:rsidR="00EB2265" w:rsidRPr="00EB2265" w:rsidRDefault="00EB2265" w:rsidP="00C21254">
      <w:pPr>
        <w:spacing w:after="0" w:line="240" w:lineRule="auto"/>
        <w:jc w:val="both"/>
        <w:rPr>
          <w:rFonts w:ascii="Arial" w:hAnsi="Arial" w:cs="Arial"/>
        </w:rPr>
      </w:pPr>
    </w:p>
    <w:p w:rsidR="00EB2265" w:rsidRPr="00EB2265" w:rsidRDefault="00EB2265" w:rsidP="00C21254">
      <w:pPr>
        <w:spacing w:after="0" w:line="240" w:lineRule="auto"/>
        <w:jc w:val="both"/>
        <w:rPr>
          <w:rFonts w:ascii="Arial" w:hAnsi="Arial" w:cs="Arial"/>
        </w:rPr>
      </w:pPr>
    </w:p>
    <w:p w:rsidR="00EB2265" w:rsidRPr="00EB2265" w:rsidRDefault="00EB2265" w:rsidP="00C21254">
      <w:pPr>
        <w:spacing w:after="0" w:line="240" w:lineRule="auto"/>
        <w:jc w:val="both"/>
        <w:rPr>
          <w:rFonts w:ascii="Arial" w:hAnsi="Arial" w:cs="Arial"/>
        </w:rPr>
      </w:pPr>
    </w:p>
    <w:p w:rsidR="00EB2265" w:rsidRDefault="000F0A50" w:rsidP="000F0A50">
      <w:pPr>
        <w:spacing w:after="0" w:line="240" w:lineRule="auto"/>
        <w:jc w:val="center"/>
        <w:rPr>
          <w:rFonts w:ascii="Arial" w:hAnsi="Arial" w:cs="Arial"/>
          <w:b/>
        </w:rPr>
      </w:pPr>
      <w:r>
        <w:rPr>
          <w:rFonts w:ascii="Arial" w:hAnsi="Arial" w:cs="Arial"/>
        </w:rPr>
        <w:t xml:space="preserve">Learning Programme Name: </w:t>
      </w:r>
      <w:r w:rsidR="00942F10">
        <w:rPr>
          <w:rFonts w:ascii="Arial" w:hAnsi="Arial" w:cs="Arial"/>
          <w:b/>
        </w:rPr>
        <w:t>ENVIRONMENTAL MANAGEMENT TOOLS</w:t>
      </w:r>
    </w:p>
    <w:p w:rsidR="000F0A50" w:rsidRDefault="000F0A50" w:rsidP="000F0A50">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2310"/>
        <w:gridCol w:w="2310"/>
        <w:gridCol w:w="2311"/>
        <w:gridCol w:w="2311"/>
      </w:tblGrid>
      <w:tr w:rsidR="000F0A50" w:rsidTr="000F0A50">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Standard</w:t>
            </w:r>
          </w:p>
        </w:tc>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ID</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NQF Level</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Credits</w:t>
            </w:r>
          </w:p>
        </w:tc>
      </w:tr>
      <w:tr w:rsidR="000F0A50" w:rsidRPr="000F0A50" w:rsidTr="000F0A50">
        <w:tc>
          <w:tcPr>
            <w:tcW w:w="2310" w:type="dxa"/>
          </w:tcPr>
          <w:p w:rsidR="000F0A50" w:rsidRPr="000F0A50" w:rsidRDefault="00942F10" w:rsidP="000F0A50">
            <w:pPr>
              <w:rPr>
                <w:rFonts w:ascii="Arial" w:hAnsi="Arial" w:cs="Arial"/>
              </w:rPr>
            </w:pPr>
            <w:r>
              <w:rPr>
                <w:rFonts w:ascii="Arial" w:hAnsi="Arial" w:cs="Arial"/>
              </w:rPr>
              <w:t>Apply environmental management tools to assess impact</w:t>
            </w:r>
          </w:p>
        </w:tc>
        <w:tc>
          <w:tcPr>
            <w:tcW w:w="2310" w:type="dxa"/>
          </w:tcPr>
          <w:p w:rsidR="000F0A50" w:rsidRPr="000F0A50" w:rsidRDefault="00942F10" w:rsidP="000F0A50">
            <w:pPr>
              <w:jc w:val="center"/>
              <w:rPr>
                <w:rFonts w:ascii="Arial" w:hAnsi="Arial" w:cs="Arial"/>
              </w:rPr>
            </w:pPr>
            <w:r>
              <w:rPr>
                <w:rFonts w:ascii="Arial" w:hAnsi="Arial" w:cs="Arial"/>
              </w:rPr>
              <w:t>119554</w:t>
            </w:r>
          </w:p>
        </w:tc>
        <w:tc>
          <w:tcPr>
            <w:tcW w:w="2311" w:type="dxa"/>
          </w:tcPr>
          <w:p w:rsidR="000F0A50" w:rsidRPr="000F0A50" w:rsidRDefault="001978B9" w:rsidP="000F0A50">
            <w:pPr>
              <w:jc w:val="center"/>
              <w:rPr>
                <w:rFonts w:ascii="Arial" w:hAnsi="Arial" w:cs="Arial"/>
              </w:rPr>
            </w:pPr>
            <w:r>
              <w:rPr>
                <w:rFonts w:ascii="Arial" w:hAnsi="Arial" w:cs="Arial"/>
              </w:rPr>
              <w:t>NQF Level 2</w:t>
            </w:r>
          </w:p>
        </w:tc>
        <w:tc>
          <w:tcPr>
            <w:tcW w:w="2311" w:type="dxa"/>
          </w:tcPr>
          <w:p w:rsidR="000F0A50" w:rsidRPr="000F0A50" w:rsidRDefault="00942F10" w:rsidP="000F0A50">
            <w:pPr>
              <w:jc w:val="center"/>
              <w:rPr>
                <w:rFonts w:ascii="Arial" w:hAnsi="Arial" w:cs="Arial"/>
              </w:rPr>
            </w:pPr>
            <w:r>
              <w:rPr>
                <w:rFonts w:ascii="Arial" w:hAnsi="Arial" w:cs="Arial"/>
              </w:rPr>
              <w:t>5 Credits</w:t>
            </w:r>
          </w:p>
        </w:tc>
      </w:tr>
    </w:tbl>
    <w:p w:rsidR="000F0A50" w:rsidRPr="000F0A50" w:rsidRDefault="000F0A50" w:rsidP="000F0A50">
      <w:pPr>
        <w:spacing w:after="0" w:line="240" w:lineRule="auto"/>
        <w:jc w:val="center"/>
        <w:rPr>
          <w:rFonts w:ascii="Arial" w:hAnsi="Arial" w:cs="Arial"/>
          <w:b/>
        </w:rPr>
      </w:pPr>
    </w:p>
    <w:p w:rsidR="001F7781" w:rsidRDefault="001F7781" w:rsidP="00C21254">
      <w:pPr>
        <w:spacing w:after="0" w:line="240" w:lineRule="auto"/>
        <w:rPr>
          <w:rFonts w:ascii="Arial" w:hAnsi="Arial" w:cs="Arial"/>
          <w:b/>
        </w:rPr>
      </w:pPr>
      <w:r>
        <w:rPr>
          <w:rFonts w:ascii="Arial" w:hAnsi="Arial" w:cs="Arial"/>
          <w:b/>
        </w:rPr>
        <w:t>Details of the Learning Programme Schedule:</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This learning programme will be trained </w:t>
      </w:r>
      <w:r w:rsidR="00F95DE4">
        <w:rPr>
          <w:rFonts w:ascii="Arial" w:hAnsi="Arial" w:cs="Arial"/>
        </w:rPr>
        <w:t xml:space="preserve">over a period of </w:t>
      </w:r>
      <w:r w:rsidR="00942F10">
        <w:rPr>
          <w:rFonts w:ascii="Arial" w:hAnsi="Arial" w:cs="Arial"/>
        </w:rPr>
        <w:t>1 DAY</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w:t>
      </w:r>
      <w:r w:rsidR="00942F10">
        <w:rPr>
          <w:rFonts w:ascii="Arial" w:hAnsi="Arial" w:cs="Arial"/>
        </w:rPr>
        <w:t>10</w:t>
      </w:r>
      <w:r w:rsidR="008F0EEF">
        <w:rPr>
          <w:rFonts w:ascii="Arial" w:hAnsi="Arial" w:cs="Arial"/>
        </w:rPr>
        <w:t xml:space="preserve"> </w:t>
      </w:r>
      <w:r w:rsidR="00F95DE4">
        <w:rPr>
          <w:rFonts w:ascii="Arial" w:hAnsi="Arial" w:cs="Arial"/>
        </w:rPr>
        <w:t>HOURS (</w:t>
      </w:r>
      <w:r w:rsidR="00942F10">
        <w:rPr>
          <w:rFonts w:ascii="Arial" w:hAnsi="Arial" w:cs="Arial"/>
        </w:rPr>
        <w:t>2</w:t>
      </w:r>
      <w:r w:rsidR="001978B9">
        <w:rPr>
          <w:rFonts w:ascii="Arial" w:hAnsi="Arial" w:cs="Arial"/>
        </w:rPr>
        <w:t xml:space="preserve"> DAYS</w:t>
      </w:r>
      <w:r w:rsidRPr="001F7781">
        <w:rPr>
          <w:rFonts w:ascii="Arial" w:hAnsi="Arial" w:cs="Arial"/>
        </w:rPr>
        <w:t>) in which to complete the FORMATIVE and SUMMATIVE Assessments</w:t>
      </w:r>
    </w:p>
    <w:p w:rsid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to spend a minimum of </w:t>
      </w:r>
      <w:r w:rsidR="00942F10">
        <w:rPr>
          <w:rFonts w:ascii="Arial" w:hAnsi="Arial" w:cs="Arial"/>
        </w:rPr>
        <w:t>35</w:t>
      </w:r>
      <w:r w:rsidR="008F0EEF">
        <w:rPr>
          <w:rFonts w:ascii="Arial" w:hAnsi="Arial" w:cs="Arial"/>
        </w:rPr>
        <w:t xml:space="preserve"> HOURS (</w:t>
      </w:r>
      <w:r w:rsidR="00942F10">
        <w:rPr>
          <w:rFonts w:ascii="Arial" w:hAnsi="Arial" w:cs="Arial"/>
        </w:rPr>
        <w:t>6</w:t>
      </w:r>
      <w:r w:rsidRPr="001F7781">
        <w:rPr>
          <w:rFonts w:ascii="Arial" w:hAnsi="Arial" w:cs="Arial"/>
        </w:rPr>
        <w:t xml:space="preserve"> DAYS) in the work environment in the form of practical work</w:t>
      </w:r>
    </w:p>
    <w:p w:rsidR="001F7781" w:rsidRDefault="001F7781" w:rsidP="00C21254">
      <w:pPr>
        <w:spacing w:after="0" w:line="240" w:lineRule="auto"/>
        <w:rPr>
          <w:rFonts w:ascii="Arial" w:hAnsi="Arial" w:cs="Arial"/>
        </w:rPr>
      </w:pPr>
    </w:p>
    <w:p w:rsidR="001F7781" w:rsidRDefault="001F7781" w:rsidP="00C21254">
      <w:pPr>
        <w:spacing w:after="0" w:line="240" w:lineRule="auto"/>
        <w:jc w:val="center"/>
        <w:rPr>
          <w:rFonts w:ascii="Arial" w:hAnsi="Arial" w:cs="Arial"/>
          <w:i/>
        </w:rPr>
      </w:pPr>
      <w:r>
        <w:rPr>
          <w:rFonts w:ascii="Arial" w:hAnsi="Arial" w:cs="Arial"/>
          <w:i/>
        </w:rPr>
        <w:t>Good Luck and enjoy your learning experience!</w:t>
      </w:r>
    </w:p>
    <w:p w:rsidR="001F7781" w:rsidRDefault="001F7781" w:rsidP="00C21254">
      <w:pPr>
        <w:spacing w:after="0" w:line="240" w:lineRule="auto"/>
        <w:rPr>
          <w:rFonts w:ascii="Arial" w:hAnsi="Arial" w:cs="Arial"/>
        </w:rPr>
      </w:pPr>
      <w:r>
        <w:rPr>
          <w:rFonts w:ascii="Arial" w:hAnsi="Arial" w:cs="Arial"/>
        </w:rPr>
        <w:br w:type="page"/>
      </w:r>
    </w:p>
    <w:p w:rsidR="001F7781" w:rsidRDefault="003601C6" w:rsidP="00C21254">
      <w:pPr>
        <w:spacing w:after="0" w:line="240" w:lineRule="auto"/>
        <w:rPr>
          <w:rFonts w:ascii="Arial" w:hAnsi="Arial" w:cs="Arial"/>
        </w:rPr>
      </w:pPr>
      <w:r>
        <w:rPr>
          <w:noProof/>
          <w:lang w:val="en-US"/>
        </w:rPr>
        <w:lastRenderedPageBreak/>
        <mc:AlternateContent>
          <mc:Choice Requires="wps">
            <w:drawing>
              <wp:anchor distT="0" distB="0" distL="114300" distR="114300" simplePos="0" relativeHeight="251667456" behindDoc="0" locked="0" layoutInCell="1" allowOverlap="1" wp14:anchorId="5E38D00B" wp14:editId="449215FB">
                <wp:simplePos x="0" y="0"/>
                <wp:positionH relativeFrom="column">
                  <wp:posOffset>28575</wp:posOffset>
                </wp:positionH>
                <wp:positionV relativeFrom="paragraph">
                  <wp:posOffset>-37465</wp:posOffset>
                </wp:positionV>
                <wp:extent cx="5753100" cy="59055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D7B95" w:rsidRPr="003601C6" w:rsidRDefault="002D7B95" w:rsidP="003601C6">
                            <w:pPr>
                              <w:jc w:val="center"/>
                              <w:rPr>
                                <w:b/>
                                <w:sz w:val="48"/>
                                <w:szCs w:val="48"/>
                              </w:rPr>
                            </w:pPr>
                            <w:r>
                              <w:rPr>
                                <w:b/>
                                <w:sz w:val="56"/>
                                <w:szCs w:val="56"/>
                              </w:rPr>
                              <w:t>U</w:t>
                            </w:r>
                            <w:r>
                              <w:rPr>
                                <w:b/>
                                <w:sz w:val="48"/>
                                <w:szCs w:val="48"/>
                              </w:rPr>
                              <w:t xml:space="preserve">NIT </w:t>
                            </w:r>
                            <w:r>
                              <w:rPr>
                                <w:b/>
                                <w:sz w:val="56"/>
                                <w:szCs w:val="56"/>
                              </w:rPr>
                              <w:t>S</w:t>
                            </w:r>
                            <w:r>
                              <w:rPr>
                                <w:b/>
                                <w:sz w:val="48"/>
                                <w:szCs w:val="48"/>
                              </w:rPr>
                              <w:t>TANDARD</w:t>
                            </w:r>
                          </w:p>
                          <w:p w:rsidR="002D7B95" w:rsidRDefault="002D7B95" w:rsidP="003601C6">
                            <w:pPr>
                              <w:jc w:val="center"/>
                              <w:rPr>
                                <w:i/>
                                <w:sz w:val="48"/>
                                <w:szCs w:val="48"/>
                              </w:rPr>
                            </w:pPr>
                          </w:p>
                          <w:p w:rsidR="002D7B95" w:rsidRPr="003637C2" w:rsidRDefault="002D7B95" w:rsidP="003601C6">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2.25pt;margin-top:-2.95pt;width:453pt;height: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" fillcolor="#a7a7a7 [2132]" strokeweight=".5pt">
                <v:fill color2="#e0e0e0 [756]" colors="0 #b6b6b6;.5 #d2d2d2;1 #e8e8e8" focus="100%" type="gradient">
                  <o:fill v:ext="view" type="gradientUnscaled"/>
                </v:fill>
                <v:textbox>
                  <w:txbxContent>
                    <w:p w:rsidR="002D7B95" w:rsidRPr="003601C6" w:rsidRDefault="002D7B95" w:rsidP="003601C6">
                      <w:pPr>
                        <w:jc w:val="center"/>
                        <w:rPr>
                          <w:b/>
                          <w:sz w:val="48"/>
                          <w:szCs w:val="48"/>
                        </w:rPr>
                      </w:pPr>
                      <w:r>
                        <w:rPr>
                          <w:b/>
                          <w:sz w:val="56"/>
                          <w:szCs w:val="56"/>
                        </w:rPr>
                        <w:t>U</w:t>
                      </w:r>
                      <w:r>
                        <w:rPr>
                          <w:b/>
                          <w:sz w:val="48"/>
                          <w:szCs w:val="48"/>
                        </w:rPr>
                        <w:t xml:space="preserve">NIT </w:t>
                      </w:r>
                      <w:r>
                        <w:rPr>
                          <w:b/>
                          <w:sz w:val="56"/>
                          <w:szCs w:val="56"/>
                        </w:rPr>
                        <w:t>S</w:t>
                      </w:r>
                      <w:r>
                        <w:rPr>
                          <w:b/>
                          <w:sz w:val="48"/>
                          <w:szCs w:val="48"/>
                        </w:rPr>
                        <w:t>TANDARD</w:t>
                      </w:r>
                    </w:p>
                    <w:p w:rsidR="002D7B95" w:rsidRDefault="002D7B95" w:rsidP="003601C6">
                      <w:pPr>
                        <w:jc w:val="center"/>
                        <w:rPr>
                          <w:i/>
                          <w:sz w:val="48"/>
                          <w:szCs w:val="48"/>
                        </w:rPr>
                      </w:pPr>
                    </w:p>
                    <w:p w:rsidR="002D7B95" w:rsidRPr="003637C2" w:rsidRDefault="002D7B95" w:rsidP="003601C6">
                      <w:pPr>
                        <w:jc w:val="center"/>
                        <w:rPr>
                          <w:i/>
                          <w:sz w:val="48"/>
                          <w:szCs w:val="48"/>
                        </w:rPr>
                      </w:pPr>
                      <w:r>
                        <w:rPr>
                          <w:i/>
                          <w:sz w:val="48"/>
                          <w:szCs w:val="48"/>
                        </w:rPr>
                        <w:t>Conducting Baseline Assessments</w:t>
                      </w:r>
                    </w:p>
                  </w:txbxContent>
                </v:textbox>
              </v:shape>
            </w:pict>
          </mc:Fallback>
        </mc:AlternateContent>
      </w:r>
    </w:p>
    <w:p w:rsidR="003601C6" w:rsidRDefault="003601C6" w:rsidP="00C21254">
      <w:pPr>
        <w:spacing w:after="0" w:line="240" w:lineRule="auto"/>
        <w:rPr>
          <w:rFonts w:ascii="Arial" w:hAnsi="Arial" w:cs="Arial"/>
        </w:rPr>
      </w:pPr>
    </w:p>
    <w:p w:rsidR="003601C6" w:rsidRDefault="003601C6" w:rsidP="00C21254">
      <w:pPr>
        <w:spacing w:after="0" w:line="240" w:lineRule="auto"/>
        <w:rPr>
          <w:rFonts w:ascii="Arial" w:hAnsi="Arial" w:cs="Arial"/>
        </w:rPr>
      </w:pPr>
    </w:p>
    <w:p w:rsidR="003601C6" w:rsidRPr="001F7781" w:rsidRDefault="003601C6" w:rsidP="00C21254">
      <w:pPr>
        <w:spacing w:after="0" w:line="240" w:lineRule="auto"/>
        <w:rPr>
          <w:rFonts w:ascii="Arial" w:hAnsi="Arial" w:cs="Arial"/>
        </w:rPr>
      </w:pPr>
    </w:p>
    <w:p w:rsidR="00F95DE4" w:rsidRPr="009C4733" w:rsidRDefault="00F95DE4" w:rsidP="00F95DE4">
      <w:pPr>
        <w:spacing w:after="0" w:line="240" w:lineRule="auto"/>
        <w:rPr>
          <w:rFonts w:ascii="Arial" w:eastAsia="Times New Roman" w:hAnsi="Arial" w:cs="Arial"/>
          <w:vanish/>
          <w:color w:val="000000"/>
          <w:lang w:eastAsia="en-ZA"/>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115"/>
        <w:gridCol w:w="6545"/>
      </w:tblGrid>
      <w:tr w:rsidR="008E7E3B" w:rsidRPr="00474D72" w:rsidTr="002D7B95">
        <w:trPr>
          <w:tblCellSpacing w:w="15" w:type="dxa"/>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Pr>
                <w:rFonts w:ascii="Tahoma" w:eastAsia="Times New Roman" w:hAnsi="Tahoma" w:cs="Tahoma"/>
                <w:noProof/>
                <w:color w:val="000000"/>
                <w:sz w:val="18"/>
                <w:szCs w:val="18"/>
                <w:lang w:val="en-US"/>
              </w:rPr>
              <w:drawing>
                <wp:inline distT="0" distB="0" distL="0" distR="0" wp14:anchorId="3A552935" wp14:editId="701AB02A">
                  <wp:extent cx="1295400" cy="1285875"/>
                  <wp:effectExtent l="0" t="0" r="0" b="9525"/>
                  <wp:docPr id="13" name="Picture 13" descr="S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Q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tc>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i/>
                <w:iCs/>
                <w:color w:val="000066"/>
                <w:sz w:val="16"/>
                <w:szCs w:val="16"/>
                <w:lang w:eastAsia="en-ZA"/>
              </w:rPr>
              <w:t>All qualifications and part qualifications registered on the National Qualifications Framework are public property. Thus the only payment that can be made for them is for service and reproduction. It is illegal to sell this material for profit. If the material is reproduced or quoted, the South African Qualifications Authority (SAQA) should be acknowledged as the source.</w:t>
            </w:r>
            <w:r w:rsidRPr="00474D72">
              <w:rPr>
                <w:rFonts w:ascii="Tahoma" w:eastAsia="Times New Roman" w:hAnsi="Tahoma" w:cs="Tahoma"/>
                <w:color w:val="000000"/>
                <w:sz w:val="18"/>
                <w:szCs w:val="18"/>
                <w:lang w:eastAsia="en-ZA"/>
              </w:rPr>
              <w:t xml:space="preserve"> </w:t>
            </w:r>
          </w:p>
        </w:tc>
      </w:tr>
    </w:tbl>
    <w:p w:rsidR="008E7E3B" w:rsidRPr="00474D72" w:rsidRDefault="008E7E3B" w:rsidP="008E7E3B">
      <w:pPr>
        <w:spacing w:after="0" w:line="240" w:lineRule="auto"/>
        <w:rPr>
          <w:rFonts w:ascii="Tahoma" w:eastAsia="Times New Roman" w:hAnsi="Tahoma" w:cs="Tahoma"/>
          <w:vanish/>
          <w:color w:val="000000"/>
          <w:sz w:val="18"/>
          <w:szCs w:val="18"/>
          <w:lang w:eastAsia="en-ZA"/>
        </w:rPr>
      </w:pPr>
    </w:p>
    <w:tbl>
      <w:tblPr>
        <w:tblW w:w="4529" w:type="pct"/>
        <w:jc w:val="center"/>
        <w:tblCellSpacing w:w="15" w:type="dxa"/>
        <w:tblInd w:w="-30" w:type="dxa"/>
        <w:tblCellMar>
          <w:top w:w="15" w:type="dxa"/>
          <w:left w:w="15" w:type="dxa"/>
          <w:bottom w:w="15" w:type="dxa"/>
          <w:right w:w="15" w:type="dxa"/>
        </w:tblCellMar>
        <w:tblLook w:val="04A0" w:firstRow="1" w:lastRow="0" w:firstColumn="1" w:lastColumn="0" w:noHBand="0" w:noVBand="1"/>
      </w:tblPr>
      <w:tblGrid>
        <w:gridCol w:w="558"/>
        <w:gridCol w:w="497"/>
        <w:gridCol w:w="1568"/>
        <w:gridCol w:w="2030"/>
        <w:gridCol w:w="1945"/>
        <w:gridCol w:w="822"/>
        <w:gridCol w:w="837"/>
      </w:tblGrid>
      <w:tr w:rsidR="008E7E3B" w:rsidRPr="00474D72" w:rsidTr="002D7B95">
        <w:trPr>
          <w:gridBefore w:val="1"/>
          <w:gridAfter w:val="1"/>
          <w:tblCellSpacing w:w="15" w:type="dxa"/>
          <w:jc w:val="center"/>
        </w:trPr>
        <w:tc>
          <w:tcPr>
            <w:tcW w:w="0" w:type="auto"/>
            <w:gridSpan w:val="5"/>
            <w:vAlign w:val="center"/>
            <w:hideMark/>
          </w:tcPr>
          <w:p w:rsidR="008E7E3B" w:rsidRPr="00474D72" w:rsidRDefault="008E7E3B" w:rsidP="002D7B95">
            <w:pPr>
              <w:spacing w:after="0" w:line="240" w:lineRule="auto"/>
              <w:jc w:val="center"/>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SOUTH AFRICAN QUALIFICATIONS AUTHORITY</w:t>
            </w:r>
            <w:r w:rsidRPr="00474D72">
              <w:rPr>
                <w:rFonts w:ascii="Tahoma" w:eastAsia="Times New Roman" w:hAnsi="Tahoma" w:cs="Tahoma"/>
                <w:color w:val="000000"/>
                <w:sz w:val="18"/>
                <w:szCs w:val="18"/>
                <w:lang w:eastAsia="en-ZA"/>
              </w:rPr>
              <w:t xml:space="preserve"> </w:t>
            </w:r>
          </w:p>
        </w:tc>
      </w:tr>
      <w:tr w:rsidR="008E7E3B" w:rsidRPr="00474D72" w:rsidTr="002D7B95">
        <w:trPr>
          <w:gridBefore w:val="1"/>
          <w:gridAfter w:val="1"/>
          <w:tblCellSpacing w:w="15" w:type="dxa"/>
          <w:jc w:val="center"/>
        </w:trPr>
        <w:tc>
          <w:tcPr>
            <w:tcW w:w="0" w:type="auto"/>
            <w:gridSpan w:val="5"/>
            <w:vAlign w:val="center"/>
            <w:hideMark/>
          </w:tcPr>
          <w:p w:rsidR="008E7E3B" w:rsidRPr="00474D72" w:rsidRDefault="008E7E3B" w:rsidP="002D7B95">
            <w:pPr>
              <w:spacing w:after="0" w:line="240" w:lineRule="auto"/>
              <w:jc w:val="center"/>
              <w:rPr>
                <w:rFonts w:ascii="Tahoma" w:eastAsia="Times New Roman" w:hAnsi="Tahoma" w:cs="Tahoma"/>
                <w:color w:val="000000"/>
                <w:sz w:val="18"/>
                <w:szCs w:val="18"/>
                <w:lang w:eastAsia="en-ZA"/>
              </w:rPr>
            </w:pPr>
            <w:r w:rsidRPr="00474D72">
              <w:rPr>
                <w:rFonts w:ascii="Tahoma" w:eastAsia="Times New Roman" w:hAnsi="Tahoma" w:cs="Tahoma"/>
                <w:b/>
                <w:bCs/>
                <w:color w:val="000066"/>
                <w:sz w:val="18"/>
                <w:szCs w:val="18"/>
                <w:lang w:eastAsia="en-ZA"/>
              </w:rPr>
              <w:t>REGISTERED UNIT STANDARD:</w:t>
            </w:r>
            <w:r w:rsidRPr="00474D72">
              <w:rPr>
                <w:rFonts w:ascii="Tahoma" w:eastAsia="Times New Roman" w:hAnsi="Tahoma" w:cs="Tahoma"/>
                <w:color w:val="000000"/>
                <w:sz w:val="18"/>
                <w:szCs w:val="18"/>
                <w:lang w:eastAsia="en-ZA"/>
              </w:rPr>
              <w:t xml:space="preserve"> </w:t>
            </w:r>
          </w:p>
        </w:tc>
      </w:tr>
      <w:tr w:rsidR="008E7E3B" w:rsidRPr="00474D72" w:rsidTr="002D7B95">
        <w:trPr>
          <w:gridBefore w:val="1"/>
          <w:gridAfter w:val="1"/>
          <w:tblCellSpacing w:w="15" w:type="dxa"/>
          <w:jc w:val="center"/>
        </w:trPr>
        <w:tc>
          <w:tcPr>
            <w:tcW w:w="0" w:type="auto"/>
            <w:gridSpan w:val="5"/>
            <w:vAlign w:val="center"/>
            <w:hideMark/>
          </w:tcPr>
          <w:p w:rsidR="008E7E3B" w:rsidRPr="00474D72" w:rsidRDefault="008E7E3B" w:rsidP="002D7B95">
            <w:pPr>
              <w:spacing w:after="0" w:line="240" w:lineRule="auto"/>
              <w:jc w:val="center"/>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Apply environmental management tools to assess impacts</w:t>
            </w:r>
            <w:r w:rsidRPr="00474D72">
              <w:rPr>
                <w:rFonts w:ascii="Tahoma" w:eastAsia="Times New Roman" w:hAnsi="Tahoma" w:cs="Tahoma"/>
                <w:color w:val="000000"/>
                <w:sz w:val="18"/>
                <w:szCs w:val="18"/>
                <w:lang w:eastAsia="en-ZA"/>
              </w:rPr>
              <w:t xml:space="preserve"> </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SAQA US ID</w:t>
            </w:r>
          </w:p>
        </w:tc>
        <w:tc>
          <w:tcPr>
            <w:tcW w:w="0" w:type="auto"/>
            <w:gridSpan w:val="5"/>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TITLE</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119554 </w:t>
            </w:r>
          </w:p>
        </w:tc>
        <w:tc>
          <w:tcPr>
            <w:tcW w:w="0" w:type="auto"/>
            <w:gridSpan w:val="5"/>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Apply environmental management tools to assess impacts </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ORIGINATOR</w:t>
            </w:r>
          </w:p>
        </w:tc>
        <w:tc>
          <w:tcPr>
            <w:tcW w:w="0" w:type="auto"/>
            <w:gridSpan w:val="4"/>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ORIGINATING PROVIDER</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SGB Environmental </w:t>
            </w:r>
            <w:proofErr w:type="spellStart"/>
            <w:r w:rsidRPr="00474D72">
              <w:rPr>
                <w:rFonts w:ascii="Tahoma" w:eastAsia="Times New Roman" w:hAnsi="Tahoma" w:cs="Tahoma"/>
                <w:color w:val="000000"/>
                <w:sz w:val="18"/>
                <w:szCs w:val="18"/>
                <w:lang w:eastAsia="en-ZA"/>
              </w:rPr>
              <w:t>Sc</w:t>
            </w:r>
            <w:proofErr w:type="spellEnd"/>
            <w:r w:rsidRPr="00474D72">
              <w:rPr>
                <w:rFonts w:ascii="Tahoma" w:eastAsia="Times New Roman" w:hAnsi="Tahoma" w:cs="Tahoma"/>
                <w:color w:val="000000"/>
                <w:sz w:val="18"/>
                <w:szCs w:val="18"/>
                <w:lang w:eastAsia="en-ZA"/>
              </w:rPr>
              <w:t>/</w:t>
            </w:r>
            <w:proofErr w:type="spellStart"/>
            <w:r w:rsidRPr="00474D72">
              <w:rPr>
                <w:rFonts w:ascii="Tahoma" w:eastAsia="Times New Roman" w:hAnsi="Tahoma" w:cs="Tahoma"/>
                <w:color w:val="000000"/>
                <w:sz w:val="18"/>
                <w:szCs w:val="18"/>
                <w:lang w:eastAsia="en-ZA"/>
              </w:rPr>
              <w:t>Mgt</w:t>
            </w:r>
            <w:proofErr w:type="spellEnd"/>
            <w:r w:rsidRPr="00474D72">
              <w:rPr>
                <w:rFonts w:ascii="Tahoma" w:eastAsia="Times New Roman" w:hAnsi="Tahoma" w:cs="Tahoma"/>
                <w:color w:val="000000"/>
                <w:sz w:val="18"/>
                <w:szCs w:val="18"/>
                <w:lang w:eastAsia="en-ZA"/>
              </w:rPr>
              <w:t xml:space="preserve"> &amp; Waste </w:t>
            </w:r>
            <w:proofErr w:type="spellStart"/>
            <w:r w:rsidRPr="00474D72">
              <w:rPr>
                <w:rFonts w:ascii="Tahoma" w:eastAsia="Times New Roman" w:hAnsi="Tahoma" w:cs="Tahoma"/>
                <w:color w:val="000000"/>
                <w:sz w:val="18"/>
                <w:szCs w:val="18"/>
                <w:lang w:eastAsia="en-ZA"/>
              </w:rPr>
              <w:t>Mgt</w:t>
            </w:r>
            <w:proofErr w:type="spellEnd"/>
            <w:r w:rsidRPr="00474D72">
              <w:rPr>
                <w:rFonts w:ascii="Tahoma" w:eastAsia="Times New Roman" w:hAnsi="Tahoma" w:cs="Tahoma"/>
                <w:color w:val="000000"/>
                <w:sz w:val="18"/>
                <w:szCs w:val="18"/>
                <w:lang w:eastAsia="en-ZA"/>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QUALITY ASSURING BODY</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 </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FIELD</w:t>
            </w:r>
          </w:p>
        </w:tc>
        <w:tc>
          <w:tcPr>
            <w:tcW w:w="0" w:type="auto"/>
            <w:gridSpan w:val="3"/>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SUBFIELD</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Field 10 - Physical, Mathematical, Computer and Life Sciences</w:t>
            </w:r>
          </w:p>
        </w:tc>
        <w:tc>
          <w:tcPr>
            <w:tcW w:w="0" w:type="auto"/>
            <w:gridSpan w:val="3"/>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Environmental Sciences </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NQF LEVEL</w:t>
            </w:r>
          </w:p>
        </w:tc>
        <w:tc>
          <w:tcPr>
            <w:tcW w:w="0" w:type="auto"/>
            <w:gridSpan w:val="2"/>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CREDITS</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Level 2 </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NQF Level 02 </w:t>
            </w:r>
          </w:p>
        </w:tc>
        <w:tc>
          <w:tcPr>
            <w:tcW w:w="0" w:type="auto"/>
            <w:gridSpan w:val="2"/>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5 </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REGISTRATION END DATE</w:t>
            </w:r>
          </w:p>
        </w:tc>
        <w:tc>
          <w:tcPr>
            <w:tcW w:w="0" w:type="auto"/>
            <w:gridSpan w:val="2"/>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SAQA DECISION NUMBER</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2012-07-01 </w:t>
            </w:r>
          </w:p>
        </w:tc>
        <w:tc>
          <w:tcPr>
            <w:tcW w:w="0" w:type="auto"/>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2015-06-30 </w:t>
            </w:r>
          </w:p>
        </w:tc>
        <w:tc>
          <w:tcPr>
            <w:tcW w:w="0" w:type="auto"/>
            <w:gridSpan w:val="2"/>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SAQA 0695/12 </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LAST DATE FOR ENROLMENT</w:t>
            </w:r>
          </w:p>
        </w:tc>
        <w:tc>
          <w:tcPr>
            <w:tcW w:w="0" w:type="auto"/>
            <w:gridSpan w:val="4"/>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LAST DATE FOR ACHIEVEMENT</w:t>
            </w:r>
          </w:p>
        </w:tc>
      </w:tr>
      <w:tr w:rsidR="008E7E3B" w:rsidRPr="00474D72" w:rsidTr="002D7B95">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2016-06-30 </w:t>
            </w:r>
          </w:p>
        </w:tc>
        <w:tc>
          <w:tcPr>
            <w:tcW w:w="0" w:type="auto"/>
            <w:gridSpan w:val="4"/>
            <w:tcBorders>
              <w:top w:val="outset" w:sz="6" w:space="0" w:color="auto"/>
              <w:left w:val="outset" w:sz="6" w:space="0" w:color="auto"/>
              <w:bottom w:val="outset" w:sz="6" w:space="0" w:color="auto"/>
              <w:right w:val="outset" w:sz="6" w:space="0" w:color="auto"/>
            </w:tcBorders>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2019-06-30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i/>
                <w:iCs/>
                <w:color w:val="000000"/>
                <w:sz w:val="16"/>
                <w:szCs w:val="16"/>
                <w:lang w:eastAsia="en-ZA"/>
              </w:rPr>
              <w:t xml:space="preserve">In all of the tables in this document, both the pre-2009 NQF Level and the NQF Level is shown. In the text (purpose statements, qualification rules, </w:t>
            </w:r>
            <w:proofErr w:type="spellStart"/>
            <w:r w:rsidRPr="00474D72">
              <w:rPr>
                <w:rFonts w:ascii="Tahoma" w:eastAsia="Times New Roman" w:hAnsi="Tahoma" w:cs="Tahoma"/>
                <w:i/>
                <w:iCs/>
                <w:color w:val="000000"/>
                <w:sz w:val="16"/>
                <w:szCs w:val="16"/>
                <w:lang w:eastAsia="en-ZA"/>
              </w:rPr>
              <w:t>etc</w:t>
            </w:r>
            <w:proofErr w:type="spellEnd"/>
            <w:r w:rsidRPr="00474D72">
              <w:rPr>
                <w:rFonts w:ascii="Tahoma" w:eastAsia="Times New Roman" w:hAnsi="Tahoma" w:cs="Tahoma"/>
                <w:i/>
                <w:iCs/>
                <w:color w:val="000000"/>
                <w:sz w:val="16"/>
                <w:szCs w:val="16"/>
                <w:lang w:eastAsia="en-ZA"/>
              </w:rPr>
              <w:t xml:space="preserve">), any references to NQF Levels are to the pre-2009 levels unless specifically stated otherwise.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This unit standard does not replace any other unit standard and is not replaced by any other unit standard.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PURPOSE OF THE UNIT STANDARD</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In order for me to perform effectively in the field of environmental science, environmental management and waste management, I will be able to: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Identify</w:t>
            </w:r>
            <w:proofErr w:type="gramEnd"/>
            <w:r w:rsidRPr="00474D72">
              <w:rPr>
                <w:rFonts w:ascii="Tahoma" w:eastAsia="Times New Roman" w:hAnsi="Tahoma" w:cs="Tahoma"/>
                <w:color w:val="000000"/>
                <w:sz w:val="18"/>
                <w:szCs w:val="18"/>
                <w:lang w:eastAsia="en-ZA"/>
              </w:rPr>
              <w:t xml:space="preserve"> components of the environment and describe their interrelationships.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Use</w:t>
            </w:r>
            <w:proofErr w:type="gramEnd"/>
            <w:r w:rsidRPr="00474D72">
              <w:rPr>
                <w:rFonts w:ascii="Tahoma" w:eastAsia="Times New Roman" w:hAnsi="Tahoma" w:cs="Tahoma"/>
                <w:color w:val="000000"/>
                <w:sz w:val="18"/>
                <w:szCs w:val="18"/>
                <w:lang w:eastAsia="en-ZA"/>
              </w:rPr>
              <w:t xml:space="preserve"> appropriate terminology when speaking about environmental issues.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Recognise</w:t>
            </w:r>
            <w:proofErr w:type="gramEnd"/>
            <w:r w:rsidRPr="00474D72">
              <w:rPr>
                <w:rFonts w:ascii="Tahoma" w:eastAsia="Times New Roman" w:hAnsi="Tahoma" w:cs="Tahoma"/>
                <w:color w:val="000000"/>
                <w:sz w:val="18"/>
                <w:szCs w:val="18"/>
                <w:lang w:eastAsia="en-ZA"/>
              </w:rPr>
              <w:t xml:space="preserve"> the impacts of events and human activities on the environment.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Gather</w:t>
            </w:r>
            <w:proofErr w:type="gramEnd"/>
            <w:r w:rsidRPr="00474D72">
              <w:rPr>
                <w:rFonts w:ascii="Tahoma" w:eastAsia="Times New Roman" w:hAnsi="Tahoma" w:cs="Tahoma"/>
                <w:color w:val="000000"/>
                <w:sz w:val="18"/>
                <w:szCs w:val="18"/>
                <w:lang w:eastAsia="en-ZA"/>
              </w:rPr>
              <w:t xml:space="preserve"> information related to environmental impacts.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Use</w:t>
            </w:r>
            <w:proofErr w:type="gramEnd"/>
            <w:r w:rsidRPr="00474D72">
              <w:rPr>
                <w:rFonts w:ascii="Tahoma" w:eastAsia="Times New Roman" w:hAnsi="Tahoma" w:cs="Tahoma"/>
                <w:color w:val="000000"/>
                <w:sz w:val="18"/>
                <w:szCs w:val="18"/>
                <w:lang w:eastAsia="en-ZA"/>
              </w:rPr>
              <w:t xml:space="preserve"> an environment tool to assess impact.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lastRenderedPageBreak/>
              <w:t></w:t>
            </w:r>
            <w:r w:rsidRPr="00474D72">
              <w:rPr>
                <w:rFonts w:ascii="Tahoma" w:eastAsia="Times New Roman" w:hAnsi="Tahoma" w:cs="Tahoma"/>
                <w:color w:val="000000"/>
                <w:sz w:val="18"/>
                <w:szCs w:val="18"/>
                <w:lang w:eastAsia="en-ZA"/>
              </w:rPr>
              <w:t xml:space="preserve">  Record</w:t>
            </w:r>
            <w:proofErr w:type="gramEnd"/>
            <w:r w:rsidRPr="00474D72">
              <w:rPr>
                <w:rFonts w:ascii="Tahoma" w:eastAsia="Times New Roman" w:hAnsi="Tahoma" w:cs="Tahoma"/>
                <w:color w:val="000000"/>
                <w:sz w:val="18"/>
                <w:szCs w:val="18"/>
                <w:lang w:eastAsia="en-ZA"/>
              </w:rPr>
              <w:t xml:space="preserve"> and report results.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I will also know and understand: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Components</w:t>
            </w:r>
            <w:proofErr w:type="gramEnd"/>
            <w:r w:rsidRPr="00474D72">
              <w:rPr>
                <w:rFonts w:ascii="Tahoma" w:eastAsia="Times New Roman" w:hAnsi="Tahoma" w:cs="Tahoma"/>
                <w:color w:val="000000"/>
                <w:sz w:val="18"/>
                <w:szCs w:val="18"/>
                <w:lang w:eastAsia="en-ZA"/>
              </w:rPr>
              <w:t xml:space="preserve"> of the environment and their interrelationships.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Terminology</w:t>
            </w:r>
            <w:proofErr w:type="gramEnd"/>
            <w:r w:rsidRPr="00474D72">
              <w:rPr>
                <w:rFonts w:ascii="Tahoma" w:eastAsia="Times New Roman" w:hAnsi="Tahoma" w:cs="Tahoma"/>
                <w:color w:val="000000"/>
                <w:sz w:val="18"/>
                <w:szCs w:val="18"/>
                <w:lang w:eastAsia="en-ZA"/>
              </w:rPr>
              <w:t xml:space="preserve"> related to the environment and environmental issues.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The</w:t>
            </w:r>
            <w:proofErr w:type="gramEnd"/>
            <w:r w:rsidRPr="00474D72">
              <w:rPr>
                <w:rFonts w:ascii="Tahoma" w:eastAsia="Times New Roman" w:hAnsi="Tahoma" w:cs="Tahoma"/>
                <w:color w:val="000000"/>
                <w:sz w:val="18"/>
                <w:szCs w:val="18"/>
                <w:lang w:eastAsia="en-ZA"/>
              </w:rPr>
              <w:t xml:space="preserve"> effects of various human activities on the environment.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Principles</w:t>
            </w:r>
            <w:proofErr w:type="gramEnd"/>
            <w:r w:rsidRPr="00474D72">
              <w:rPr>
                <w:rFonts w:ascii="Tahoma" w:eastAsia="Times New Roman" w:hAnsi="Tahoma" w:cs="Tahoma"/>
                <w:color w:val="000000"/>
                <w:sz w:val="18"/>
                <w:szCs w:val="18"/>
                <w:lang w:eastAsia="en-ZA"/>
              </w:rPr>
              <w:t xml:space="preserve"> and concepts related to using tools to assess environmental impacts (a basic level of understanding is required).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I can be assessed against this unit standard in the context of any activity which is related to managing environmental issues, such as: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Waste management related activities, </w:t>
            </w:r>
            <w:proofErr w:type="spellStart"/>
            <w:r w:rsidRPr="00474D72">
              <w:rPr>
                <w:rFonts w:ascii="Tahoma" w:eastAsia="Times New Roman" w:hAnsi="Tahoma" w:cs="Tahoma"/>
                <w:color w:val="000000"/>
                <w:sz w:val="18"/>
                <w:szCs w:val="18"/>
                <w:lang w:eastAsia="en-ZA"/>
              </w:rPr>
              <w:t>eg</w:t>
            </w:r>
            <w:proofErr w:type="spellEnd"/>
            <w:r w:rsidRPr="00474D72">
              <w:rPr>
                <w:rFonts w:ascii="Tahoma" w:eastAsia="Times New Roman" w:hAnsi="Tahoma" w:cs="Tahoma"/>
                <w:color w:val="000000"/>
                <w:sz w:val="18"/>
                <w:szCs w:val="18"/>
                <w:lang w:eastAsia="en-ZA"/>
              </w:rPr>
              <w:t xml:space="preserve"> </w:t>
            </w:r>
            <w:r w:rsidRPr="00474D72">
              <w:rPr>
                <w:rFonts w:ascii="Tahoma" w:eastAsia="Times New Roman" w:hAnsi="Tahoma" w:cs="Tahoma"/>
                <w:color w:val="000000"/>
                <w:sz w:val="18"/>
                <w:szCs w:val="18"/>
                <w:lang w:eastAsia="en-ZA"/>
              </w:rPr>
              <w:br/>
              <w:t xml:space="preserve">&gt; Materials recovery and buy back centres </w:t>
            </w:r>
            <w:r w:rsidRPr="00474D72">
              <w:rPr>
                <w:rFonts w:ascii="Tahoma" w:eastAsia="Times New Roman" w:hAnsi="Tahoma" w:cs="Tahoma"/>
                <w:color w:val="000000"/>
                <w:sz w:val="18"/>
                <w:szCs w:val="18"/>
                <w:lang w:eastAsia="en-ZA"/>
              </w:rPr>
              <w:br/>
              <w:t xml:space="preserve">&gt; Waste reception </w:t>
            </w:r>
            <w:r w:rsidRPr="00474D72">
              <w:rPr>
                <w:rFonts w:ascii="Tahoma" w:eastAsia="Times New Roman" w:hAnsi="Tahoma" w:cs="Tahoma"/>
                <w:color w:val="000000"/>
                <w:sz w:val="18"/>
                <w:szCs w:val="18"/>
                <w:lang w:eastAsia="en-ZA"/>
              </w:rPr>
              <w:br/>
              <w:t xml:space="preserve">&gt; Landfill operations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Water</w:t>
            </w:r>
            <w:proofErr w:type="gramEnd"/>
            <w:r w:rsidRPr="00474D72">
              <w:rPr>
                <w:rFonts w:ascii="Tahoma" w:eastAsia="Times New Roman" w:hAnsi="Tahoma" w:cs="Tahoma"/>
                <w:color w:val="000000"/>
                <w:sz w:val="18"/>
                <w:szCs w:val="18"/>
                <w:lang w:eastAsia="en-ZA"/>
              </w:rPr>
              <w:t xml:space="preserve"> course cleaning, care and maintenance.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Care</w:t>
            </w:r>
            <w:proofErr w:type="gramEnd"/>
            <w:r w:rsidRPr="00474D72">
              <w:rPr>
                <w:rFonts w:ascii="Tahoma" w:eastAsia="Times New Roman" w:hAnsi="Tahoma" w:cs="Tahoma"/>
                <w:color w:val="000000"/>
                <w:sz w:val="18"/>
                <w:szCs w:val="18"/>
                <w:lang w:eastAsia="en-ZA"/>
              </w:rPr>
              <w:t xml:space="preserve"> of public places, open areas, cultural and natural heritage sites.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Maintenance</w:t>
            </w:r>
            <w:proofErr w:type="gramEnd"/>
            <w:r w:rsidRPr="00474D72">
              <w:rPr>
                <w:rFonts w:ascii="Tahoma" w:eastAsia="Times New Roman" w:hAnsi="Tahoma" w:cs="Tahoma"/>
                <w:color w:val="000000"/>
                <w:sz w:val="18"/>
                <w:szCs w:val="18"/>
                <w:lang w:eastAsia="en-ZA"/>
              </w:rPr>
              <w:t xml:space="preserve"> of parks and sports fields.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Involvement</w:t>
            </w:r>
            <w:proofErr w:type="gramEnd"/>
            <w:r w:rsidRPr="00474D72">
              <w:rPr>
                <w:rFonts w:ascii="Tahoma" w:eastAsia="Times New Roman" w:hAnsi="Tahoma" w:cs="Tahoma"/>
                <w:color w:val="000000"/>
                <w:sz w:val="18"/>
                <w:szCs w:val="18"/>
                <w:lang w:eastAsia="en-ZA"/>
              </w:rPr>
              <w:t xml:space="preserve"> in community projects and job creation schemes relating to environmental practice.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General</w:t>
            </w:r>
            <w:proofErr w:type="gramEnd"/>
            <w:r w:rsidRPr="00474D72">
              <w:rPr>
                <w:rFonts w:ascii="Tahoma" w:eastAsia="Times New Roman" w:hAnsi="Tahoma" w:cs="Tahoma"/>
                <w:color w:val="000000"/>
                <w:sz w:val="18"/>
                <w:szCs w:val="18"/>
                <w:lang w:eastAsia="en-ZA"/>
              </w:rPr>
              <w:t xml:space="preserve"> industrial or extraction, </w:t>
            </w:r>
            <w:proofErr w:type="spellStart"/>
            <w:r w:rsidRPr="00474D72">
              <w:rPr>
                <w:rFonts w:ascii="Tahoma" w:eastAsia="Times New Roman" w:hAnsi="Tahoma" w:cs="Tahoma"/>
                <w:color w:val="000000"/>
                <w:sz w:val="18"/>
                <w:szCs w:val="18"/>
                <w:lang w:eastAsia="en-ZA"/>
              </w:rPr>
              <w:t>ie</w:t>
            </w:r>
            <w:proofErr w:type="spellEnd"/>
            <w:r w:rsidRPr="00474D72">
              <w:rPr>
                <w:rFonts w:ascii="Tahoma" w:eastAsia="Times New Roman" w:hAnsi="Tahoma" w:cs="Tahoma"/>
                <w:color w:val="000000"/>
                <w:sz w:val="18"/>
                <w:szCs w:val="18"/>
                <w:lang w:eastAsia="en-ZA"/>
              </w:rPr>
              <w:t xml:space="preserve"> activities with an environmental care or improvement focus.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The skill, the knowledge and the values reflected in this unit standard form part of the exit level outcomes required for the National Certificate in Environmental Practice NQF Level 2.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LEARNING ASSUMED TO BE IN PLACE AND RECOGNITION OF PRIOR LEARNING</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It is assumed that the learner is competent in Communication and Mathematical Literacy at NQF level 1.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RANGE</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The scope and level of this unit standard is indicated by range statements related to the Specific Outcomes.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The degree of complexity required in the use of the tools should be appropriate to NQF Level 2. The purpose is to alert the learner to the role of the tools in environmental management.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Tools include risk assessment, incident reports, checklists, statistical process control charts, maps, layout plans, workflow diagrams, TREM cards.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This unit standard </w:t>
            </w:r>
            <w:proofErr w:type="gramStart"/>
            <w:r w:rsidRPr="00474D72">
              <w:rPr>
                <w:rFonts w:ascii="Tahoma" w:eastAsia="Times New Roman" w:hAnsi="Tahoma" w:cs="Tahoma"/>
                <w:color w:val="000000"/>
                <w:sz w:val="18"/>
                <w:szCs w:val="18"/>
                <w:lang w:eastAsia="en-ZA"/>
              </w:rPr>
              <w:t>deals</w:t>
            </w:r>
            <w:proofErr w:type="gramEnd"/>
            <w:r w:rsidRPr="00474D72">
              <w:rPr>
                <w:rFonts w:ascii="Tahoma" w:eastAsia="Times New Roman" w:hAnsi="Tahoma" w:cs="Tahoma"/>
                <w:color w:val="000000"/>
                <w:sz w:val="18"/>
                <w:szCs w:val="18"/>
                <w:lang w:eastAsia="en-ZA"/>
              </w:rPr>
              <w:t xml:space="preserve"> only with assessment of impacts - addressing the impacts is covered in a companion unit standard.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27"/>
                <w:szCs w:val="27"/>
                <w:u w:val="single"/>
                <w:lang w:eastAsia="en-ZA"/>
              </w:rPr>
              <w:t>Specific Outcomes and Assessment Criteria:</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SPECIFIC OUTCOME 1</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Identify a variety of potential and actual impacts on the environment and use the correct terminology to describe them.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OUTCOME RANGE</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Variety: 2 or 3 specific impacts in the learner's work, domestic or community context.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CRITERIA</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1</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General components of the environment and their interrelationships are identified and described appropriately and accurately.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2</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General impacts of human activities on the biophysical environment are identified and described appropriately and accurately.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3</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Specific impacts of human activities on the environment in the learner's context are identified and described appropriately and accurately.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4</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lastRenderedPageBreak/>
              <w:t xml:space="preserve">Environmental terminology is used correctly.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SPECIFIC OUTCOME 2</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Explain the reasons for using particular assessment tool(s).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OUTCOME RANGE</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Particular assessment tools: includes the tools used to conduct the assessments related to Specific Outcome: 'Explain the reasons for using particular assessment tool(s)' of this unit standard, as well as other environmental management tools typically used in the learner's context.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CRITERIA</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1</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The difference between predictive and monitoring tools is explained.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2</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Typical applications of a variety of types of tool are identified and described accurately.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RANGE</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Described: an awareness of the role of the tools and a basic understanding of their application is required.</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SPECIFIC OUTCOME 3</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Use environmental management tools to assess the impacts.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OUTCOME RANGE</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Tools: at least 2 different tools relevant to the context. The tools should be used in a simplified form at a level appropriate to NQF 2 - the purpose is for learners to be aware of the tools and to have a basic understanding of their role in environmental management.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Tools include preventive, predictive and monitoring tools.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CRITERIA</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1</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Relevant tools are used correctly to assess a selection of impacts on the environment.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2</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Assessments are made that are adequate, accurate and relevant.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SPECIFIC OUTCOME 4</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Record and maintain data and identify anomalies.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OUTCOME RANGE</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Maintain data includes update, hand on, file and store.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CRITERIA</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1</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Data is recorded accurately and as required by the tools.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2</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Data is maintained in accordance with requirements.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3</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Anomalies in the data are identified and reported accurately.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SPECIFIC OUTCOME 5</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Determine the immediate causes of the identified impacts.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CRITERIA</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1</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The immediate causes of selected environmental impacts in the learner's context are identified correctly.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ASSESSMENT CRITERION 2</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The causes identified are recorded and reported accurately. </w:t>
            </w:r>
          </w:p>
        </w:tc>
      </w:tr>
    </w:tbl>
    <w:p w:rsidR="008E7E3B" w:rsidRPr="00474D72" w:rsidRDefault="008E7E3B" w:rsidP="008E7E3B">
      <w:pPr>
        <w:spacing w:after="24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lastRenderedPageBreak/>
              <w:t>UNIT STANDARD ACCREDITATION AND MODERATION OPTIONS</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To obtain credits I must be assessed. The assessment will be based on evidence that I produce. My assessment will be governed by the policies and guidelines of a relevant Education and Training Quality Assurance body (ETQA), which has jurisdiction over this field of learning. The policies and procedures of the relevant ETQA will also determine: </w:t>
            </w:r>
            <w:r w:rsidRPr="00474D72">
              <w:rPr>
                <w:rFonts w:ascii="Tahoma" w:eastAsia="Times New Roman" w:hAnsi="Tahoma" w:cs="Tahoma"/>
                <w:color w:val="000000"/>
                <w:sz w:val="18"/>
                <w:szCs w:val="18"/>
                <w:lang w:eastAsia="en-ZA"/>
              </w:rPr>
              <w:br/>
              <w:t xml:space="preserve">&gt; How my assessment is moderated </w:t>
            </w:r>
            <w:r w:rsidRPr="00474D72">
              <w:rPr>
                <w:rFonts w:ascii="Tahoma" w:eastAsia="Times New Roman" w:hAnsi="Tahoma" w:cs="Tahoma"/>
                <w:color w:val="000000"/>
                <w:sz w:val="18"/>
                <w:szCs w:val="18"/>
                <w:lang w:eastAsia="en-ZA"/>
              </w:rPr>
              <w:br/>
              <w:t xml:space="preserve">&gt; How I can appeal against the outcome of the assessment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Any institution or company which offers learning that will enable me to achieve the purpose of this unit standard must be accredited as a provider through the relevant ETQA.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My assessment against this standard should meet all the requirements of established principles. It should include practical assessment activities, which are appropriate to the contents of this unit standard. These activities should include an appropriate combination of self and peer assessment, practical and oral assessments, observations, etc.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I can be assessed in the language of my choice although if I have to report incidents or conditions to someone else, I will be assessed on my ability to report in the language commonly used in my working environment.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I will be assessed on all the Specific Outcomes, Critical Cross-Field Outcomes and Essential Embedded Knowledge. The Specific Outcomes must be assessed in their own right, through oral and practical evidence. My assessment will not only be based on observation but also on other evidence which I compile into a portfolio of evidence. I cannot be assessed only through a written or oral test.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The Specific Outcomes and Essential Embedded Knowledge will be assessed in relation to each other. If I am able to explain the items which fall under the heading of Essential Embedded Knowledge, but am unable to perform the Specific Outcomes, then I cannot be assessed as 'competent'. Similarly, if I am able to perform tasks described under the Specific Outcomes, but cannot explain or justify them in terms of the fundamental concepts, principles and practice relevant to the level of the unit standard that underpins my skill, then I cannot be assessed as 'competent'.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I will also be assessed on my ability to apply the principles and techniques related to the Critical Cross-Field Outcomes, not only in terms of what I can demonstrate, but also in terms of what I know and can discuss.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My assessment for this unit standard can be done in conjunction with the assessment of other unit standards related to a qualification, and even in conjunction with my assessment for the qualification as a whole.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ESSENTIAL EMBEDDED KNOWLEDGE</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The following items reflect the type of knowledge that the assessor will evaluate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1. Names &amp; functions of: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components of the environment and their interrelationships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natural resources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environmental</w:t>
            </w:r>
            <w:proofErr w:type="gramEnd"/>
            <w:r w:rsidRPr="00474D72">
              <w:rPr>
                <w:rFonts w:ascii="Tahoma" w:eastAsia="Times New Roman" w:hAnsi="Tahoma" w:cs="Tahoma"/>
                <w:color w:val="000000"/>
                <w:sz w:val="18"/>
                <w:szCs w:val="18"/>
                <w:lang w:eastAsia="en-ZA"/>
              </w:rPr>
              <w:t xml:space="preserve"> management tools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2. Purpose of: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applying environmental management tools for assessing environmental impacts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wise</w:t>
            </w:r>
            <w:proofErr w:type="gramEnd"/>
            <w:r w:rsidRPr="00474D72">
              <w:rPr>
                <w:rFonts w:ascii="Tahoma" w:eastAsia="Times New Roman" w:hAnsi="Tahoma" w:cs="Tahoma"/>
                <w:color w:val="000000"/>
                <w:sz w:val="18"/>
                <w:szCs w:val="18"/>
                <w:lang w:eastAsia="en-ZA"/>
              </w:rPr>
              <w:t xml:space="preserve"> use of resources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3. Attributes, descriptions, characteristics &amp; properties: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components of the environment and the interrelationships between them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environmental impact of human activities (and other causes)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environmental issues at local, regional, national and global levels, </w:t>
            </w:r>
            <w:proofErr w:type="spellStart"/>
            <w:r w:rsidRPr="00474D72">
              <w:rPr>
                <w:rFonts w:ascii="Tahoma" w:eastAsia="Times New Roman" w:hAnsi="Tahoma" w:cs="Tahoma"/>
                <w:color w:val="000000"/>
                <w:sz w:val="18"/>
                <w:szCs w:val="18"/>
                <w:lang w:eastAsia="en-ZA"/>
              </w:rPr>
              <w:t>ie</w:t>
            </w:r>
            <w:proofErr w:type="spellEnd"/>
            <w:r w:rsidRPr="00474D72">
              <w:rPr>
                <w:rFonts w:ascii="Tahoma" w:eastAsia="Times New Roman" w:hAnsi="Tahoma" w:cs="Tahoma"/>
                <w:color w:val="000000"/>
                <w:sz w:val="18"/>
                <w:szCs w:val="18"/>
                <w:lang w:eastAsia="en-ZA"/>
              </w:rPr>
              <w:t xml:space="preserve"> soil, water and air pollution, land degradation (desertification), loss of biodiversity, global warming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environmental</w:t>
            </w:r>
            <w:proofErr w:type="gramEnd"/>
            <w:r w:rsidRPr="00474D72">
              <w:rPr>
                <w:rFonts w:ascii="Tahoma" w:eastAsia="Times New Roman" w:hAnsi="Tahoma" w:cs="Tahoma"/>
                <w:color w:val="000000"/>
                <w:sz w:val="18"/>
                <w:szCs w:val="18"/>
                <w:lang w:eastAsia="en-ZA"/>
              </w:rPr>
              <w:t xml:space="preserve"> management tools for assessing and monitoring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4. Processes and events: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assessing environmental impacts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droughts, floods and other natural events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lastRenderedPageBreak/>
              <w:t></w:t>
            </w:r>
            <w:r w:rsidRPr="00474D72">
              <w:rPr>
                <w:rFonts w:ascii="Tahoma" w:eastAsia="Times New Roman" w:hAnsi="Tahoma" w:cs="Tahoma"/>
                <w:color w:val="000000"/>
                <w:sz w:val="18"/>
                <w:szCs w:val="18"/>
                <w:lang w:eastAsia="en-ZA"/>
              </w:rPr>
              <w:t xml:space="preserve">  pollution</w:t>
            </w:r>
            <w:proofErr w:type="gramEnd"/>
            <w:r w:rsidRPr="00474D72">
              <w:rPr>
                <w:rFonts w:ascii="Tahoma" w:eastAsia="Times New Roman" w:hAnsi="Tahoma" w:cs="Tahoma"/>
                <w:color w:val="000000"/>
                <w:sz w:val="18"/>
                <w:szCs w:val="18"/>
                <w:lang w:eastAsia="en-ZA"/>
              </w:rPr>
              <w:t xml:space="preserve"> and environmental degradation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5. Causes and effects, implications of: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effects of human activities on the environment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effects of droughts, floods and other natural events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pollution and environmental degradation, e.g. soil erosion, global warming, climate change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implications</w:t>
            </w:r>
            <w:proofErr w:type="gramEnd"/>
            <w:r w:rsidRPr="00474D72">
              <w:rPr>
                <w:rFonts w:ascii="Tahoma" w:eastAsia="Times New Roman" w:hAnsi="Tahoma" w:cs="Tahoma"/>
                <w:color w:val="000000"/>
                <w:sz w:val="18"/>
                <w:szCs w:val="18"/>
                <w:lang w:eastAsia="en-ZA"/>
              </w:rPr>
              <w:t xml:space="preserve"> of not applying the tools appropriately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6. Procedures and techniques: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for applying the environmental management tools to assess impacts (at a basic level)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for</w:t>
            </w:r>
            <w:proofErr w:type="gramEnd"/>
            <w:r w:rsidRPr="00474D72">
              <w:rPr>
                <w:rFonts w:ascii="Tahoma" w:eastAsia="Times New Roman" w:hAnsi="Tahoma" w:cs="Tahoma"/>
                <w:color w:val="000000"/>
                <w:sz w:val="18"/>
                <w:szCs w:val="18"/>
                <w:lang w:eastAsia="en-ZA"/>
              </w:rPr>
              <w:t xml:space="preserve"> recording and reporting information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7. Sensory cues: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related to identifying impacts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related</w:t>
            </w:r>
            <w:proofErr w:type="gramEnd"/>
            <w:r w:rsidRPr="00474D72">
              <w:rPr>
                <w:rFonts w:ascii="Tahoma" w:eastAsia="Times New Roman" w:hAnsi="Tahoma" w:cs="Tahoma"/>
                <w:color w:val="000000"/>
                <w:sz w:val="18"/>
                <w:szCs w:val="18"/>
                <w:lang w:eastAsia="en-ZA"/>
              </w:rPr>
              <w:t xml:space="preserve"> to using the tools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8. Regulations, legislation, agreements, policies, standards: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related</w:t>
            </w:r>
            <w:proofErr w:type="gramEnd"/>
            <w:r w:rsidRPr="00474D72">
              <w:rPr>
                <w:rFonts w:ascii="Tahoma" w:eastAsia="Times New Roman" w:hAnsi="Tahoma" w:cs="Tahoma"/>
                <w:color w:val="000000"/>
                <w:sz w:val="18"/>
                <w:szCs w:val="18"/>
                <w:lang w:eastAsia="en-ZA"/>
              </w:rPr>
              <w:t xml:space="preserve"> to assessing environmental impacts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9. Theory: rules, principles, laws: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environmental principles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legislation; regulations; science and technology related to using the tool to assess environmental impacts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waste hierarchy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biophysical cycles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ecosystem</w:t>
            </w:r>
            <w:proofErr w:type="gramEnd"/>
            <w:r w:rsidRPr="00474D72">
              <w:rPr>
                <w:rFonts w:ascii="Tahoma" w:eastAsia="Times New Roman" w:hAnsi="Tahoma" w:cs="Tahoma"/>
                <w:color w:val="000000"/>
                <w:sz w:val="18"/>
                <w:szCs w:val="18"/>
                <w:lang w:eastAsia="en-ZA"/>
              </w:rPr>
              <w:t xml:space="preserve"> processes </w:t>
            </w:r>
            <w:r w:rsidRPr="00474D72">
              <w:rPr>
                <w:rFonts w:ascii="Tahoma" w:eastAsia="Times New Roman" w:hAnsi="Tahoma" w:cs="Tahoma"/>
                <w:color w:val="000000"/>
                <w:sz w:val="18"/>
                <w:szCs w:val="18"/>
                <w:lang w:eastAsia="en-ZA"/>
              </w:rPr>
              <w:br/>
            </w:r>
            <w:r w:rsidRPr="00474D72">
              <w:rPr>
                <w:rFonts w:ascii="Tahoma" w:eastAsia="Times New Roman" w:hAnsi="Tahoma" w:cs="Tahoma"/>
                <w:color w:val="000000"/>
                <w:sz w:val="18"/>
                <w:szCs w:val="18"/>
                <w:lang w:eastAsia="en-ZA"/>
              </w:rPr>
              <w:br/>
              <w:t xml:space="preserve">10. Categories: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environmental management tools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environmental impacts </w:t>
            </w:r>
          </w:p>
          <w:p w:rsidR="008E7E3B" w:rsidRPr="00474D72" w:rsidRDefault="008E7E3B" w:rsidP="002D7B95">
            <w:pPr>
              <w:spacing w:after="0" w:line="240" w:lineRule="auto"/>
              <w:rPr>
                <w:rFonts w:ascii="Tahoma" w:eastAsia="Times New Roman" w:hAnsi="Tahoma" w:cs="Tahoma"/>
                <w:color w:val="000000"/>
                <w:sz w:val="18"/>
                <w:szCs w:val="18"/>
                <w:lang w:eastAsia="en-ZA"/>
              </w:rPr>
            </w:pPr>
            <w:proofErr w:type="gramStart"/>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natural</w:t>
            </w:r>
            <w:proofErr w:type="gramEnd"/>
            <w:r w:rsidRPr="00474D72">
              <w:rPr>
                <w:rFonts w:ascii="Tahoma" w:eastAsia="Times New Roman" w:hAnsi="Tahoma" w:cs="Tahoma"/>
                <w:color w:val="000000"/>
                <w:sz w:val="18"/>
                <w:szCs w:val="18"/>
                <w:lang w:eastAsia="en-ZA"/>
              </w:rPr>
              <w:t xml:space="preserve"> resources </w:t>
            </w:r>
            <w:r w:rsidRPr="00474D72">
              <w:rPr>
                <w:rFonts w:ascii="Tahoma" w:eastAsia="Times New Roman" w:hAnsi="Tahoma" w:cs="Tahoma"/>
                <w:color w:val="000000"/>
                <w:sz w:val="18"/>
                <w:szCs w:val="18"/>
                <w:lang w:eastAsia="en-ZA"/>
              </w:rPr>
              <w:br/>
              <w:t xml:space="preserve">11. Relationships, systems: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relationship between the accuracy of the assessments and the value of the data collected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relationship between human activities and environmental components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27"/>
                <w:szCs w:val="27"/>
                <w:u w:val="single"/>
                <w:lang w:eastAsia="en-ZA"/>
              </w:rPr>
              <w:lastRenderedPageBreak/>
              <w:t>Critical Cross-field Outcomes (CCFO):</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CCFO IDENTIFYING</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Identify and solve problems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Recognise the environmental impact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Select and apply the appropriate tool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CCFO ORGANISING</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Organise and manage myself and my activities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Use the tool correctly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CCFO COLLECTING</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Collect, analyse, organise and critically evaluate information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apply the tool to assess environmental impacts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record data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CCFO COMMUNICATING</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Communicate effectively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use terminology related to environmental principles and concepts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use terminology related to the tool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CCFO SCIENCE</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Use science and technology effectively and critically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apply knowledge of environmental components and principles to identify and assess impacts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use of assessment tools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b/>
                <w:bCs/>
                <w:color w:val="000000"/>
                <w:sz w:val="18"/>
                <w:szCs w:val="18"/>
                <w:lang w:eastAsia="en-ZA"/>
              </w:rPr>
              <w:t>UNIT STANDARD CCFO DEMONSTRATING</w:t>
            </w:r>
            <w:r w:rsidRPr="00474D72">
              <w:rPr>
                <w:rFonts w:ascii="Tahoma" w:eastAsia="Times New Roman" w:hAnsi="Tahoma" w:cs="Tahoma"/>
                <w:color w:val="000000"/>
                <w:sz w:val="18"/>
                <w:szCs w:val="18"/>
                <w:lang w:eastAsia="en-ZA"/>
              </w:rPr>
              <w:t xml:space="preserve"> </w:t>
            </w:r>
          </w:p>
        </w:tc>
      </w:tr>
      <w:tr w:rsidR="008E7E3B" w:rsidRPr="00474D72" w:rsidTr="002D7B95">
        <w:trPr>
          <w:tblCellSpacing w:w="15" w:type="dxa"/>
          <w:jc w:val="center"/>
        </w:trPr>
        <w:tc>
          <w:tcPr>
            <w:tcW w:w="0" w:type="auto"/>
            <w:vAlign w:val="center"/>
            <w:hideMark/>
          </w:tcPr>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Tahoma" w:cs="Tahoma"/>
                <w:color w:val="000000"/>
                <w:sz w:val="18"/>
                <w:szCs w:val="18"/>
                <w:lang w:eastAsia="en-ZA"/>
              </w:rPr>
              <w:t xml:space="preserve">Demonstrate an understanding of the world as a set of related systems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understand how human activities impact on the environment </w:t>
            </w:r>
          </w:p>
          <w:p w:rsidR="008E7E3B" w:rsidRPr="00474D72" w:rsidRDefault="008E7E3B" w:rsidP="002D7B95">
            <w:pPr>
              <w:spacing w:after="0" w:line="240" w:lineRule="auto"/>
              <w:rPr>
                <w:rFonts w:ascii="Tahoma" w:eastAsia="Times New Roman" w:hAnsi="Tahoma" w:cs="Tahoma"/>
                <w:color w:val="000000"/>
                <w:sz w:val="18"/>
                <w:szCs w:val="18"/>
                <w:lang w:eastAsia="en-ZA"/>
              </w:rPr>
            </w:pPr>
            <w:r w:rsidRPr="00474D72">
              <w:rPr>
                <w:rFonts w:ascii="Tahoma" w:eastAsia="Times New Roman" w:hAnsi="Symbol" w:cs="Tahoma"/>
                <w:color w:val="000000"/>
                <w:sz w:val="18"/>
                <w:szCs w:val="18"/>
                <w:lang w:eastAsia="en-ZA"/>
              </w:rPr>
              <w:t></w:t>
            </w:r>
            <w:r w:rsidRPr="00474D72">
              <w:rPr>
                <w:rFonts w:ascii="Tahoma" w:eastAsia="Times New Roman" w:hAnsi="Tahoma" w:cs="Tahoma"/>
                <w:color w:val="000000"/>
                <w:sz w:val="18"/>
                <w:szCs w:val="18"/>
                <w:lang w:eastAsia="en-ZA"/>
              </w:rPr>
              <w:t xml:space="preserve">  understand how to apply environmental management tools to assess impacts </w:t>
            </w:r>
          </w:p>
        </w:tc>
      </w:tr>
    </w:tbl>
    <w:p w:rsidR="008E7E3B" w:rsidRPr="00474D72" w:rsidRDefault="008E7E3B" w:rsidP="008E7E3B">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r>
        <w:rPr>
          <w:noProof/>
          <w:lang w:val="en-US"/>
        </w:rPr>
        <w:lastRenderedPageBreak/>
        <mc:AlternateContent>
          <mc:Choice Requires="wps">
            <w:drawing>
              <wp:anchor distT="0" distB="0" distL="114300" distR="114300" simplePos="0" relativeHeight="251671552" behindDoc="0" locked="0" layoutInCell="1" allowOverlap="1" wp14:anchorId="4AE53A43" wp14:editId="56F8F1AF">
                <wp:simplePos x="0" y="0"/>
                <wp:positionH relativeFrom="column">
                  <wp:posOffset>76200</wp:posOffset>
                </wp:positionH>
                <wp:positionV relativeFrom="paragraph">
                  <wp:posOffset>114300</wp:posOffset>
                </wp:positionV>
                <wp:extent cx="5753100" cy="16002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D7B95" w:rsidRDefault="002D7B95" w:rsidP="008B697C">
                            <w:pPr>
                              <w:jc w:val="center"/>
                              <w:rPr>
                                <w:b/>
                                <w:sz w:val="48"/>
                                <w:szCs w:val="48"/>
                              </w:rPr>
                            </w:pPr>
                            <w:r>
                              <w:rPr>
                                <w:b/>
                                <w:sz w:val="56"/>
                                <w:szCs w:val="56"/>
                              </w:rPr>
                              <w:t>L</w:t>
                            </w:r>
                            <w:r>
                              <w:rPr>
                                <w:b/>
                                <w:sz w:val="48"/>
                                <w:szCs w:val="48"/>
                              </w:rPr>
                              <w:t>ESSON 1</w:t>
                            </w:r>
                          </w:p>
                          <w:p w:rsidR="002D7B95" w:rsidRPr="003637C2" w:rsidRDefault="002D7B95" w:rsidP="008B697C">
                            <w:pPr>
                              <w:jc w:val="center"/>
                              <w:rPr>
                                <w:i/>
                                <w:sz w:val="48"/>
                                <w:szCs w:val="48"/>
                              </w:rPr>
                            </w:pPr>
                            <w:r>
                              <w:rPr>
                                <w:b/>
                                <w:sz w:val="48"/>
                                <w:szCs w:val="48"/>
                              </w:rPr>
                              <w:t>Understanding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margin-left:6pt;margin-top:9pt;width:453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" fillcolor="#97a7cf [1942]" strokeweight=".5pt">
                <v:fill color2="#e0e0e0 [756]" colors="0 #97a7d0;.5 #d2d2d2;1 #e8e8e8" focus="100%" type="gradient">
                  <o:fill v:ext="view" type="gradientUnscaled"/>
                </v:fill>
                <v:textbox>
                  <w:txbxContent>
                    <w:p w:rsidR="002D7B95" w:rsidRDefault="002D7B95" w:rsidP="008B697C">
                      <w:pPr>
                        <w:jc w:val="center"/>
                        <w:rPr>
                          <w:b/>
                          <w:sz w:val="48"/>
                          <w:szCs w:val="48"/>
                        </w:rPr>
                      </w:pPr>
                      <w:r>
                        <w:rPr>
                          <w:b/>
                          <w:sz w:val="56"/>
                          <w:szCs w:val="56"/>
                        </w:rPr>
                        <w:t>L</w:t>
                      </w:r>
                      <w:r>
                        <w:rPr>
                          <w:b/>
                          <w:sz w:val="48"/>
                          <w:szCs w:val="48"/>
                        </w:rPr>
                        <w:t>ESSON 1</w:t>
                      </w:r>
                    </w:p>
                    <w:p w:rsidR="002D7B95" w:rsidRPr="003637C2" w:rsidRDefault="002D7B95" w:rsidP="008B697C">
                      <w:pPr>
                        <w:jc w:val="center"/>
                        <w:rPr>
                          <w:i/>
                          <w:sz w:val="48"/>
                          <w:szCs w:val="48"/>
                        </w:rPr>
                      </w:pPr>
                      <w:r>
                        <w:rPr>
                          <w:b/>
                          <w:sz w:val="48"/>
                          <w:szCs w:val="48"/>
                        </w:rPr>
                        <w:t>Understanding Impact</w:t>
                      </w:r>
                    </w:p>
                  </w:txbxContent>
                </v:textbox>
              </v:shape>
            </w:pict>
          </mc:Fallback>
        </mc:AlternateContent>
      </w: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Pr="00E43E7E" w:rsidRDefault="008B697C" w:rsidP="008B697C">
      <w:pPr>
        <w:spacing w:after="0"/>
        <w:jc w:val="center"/>
        <w:rPr>
          <w:rFonts w:ascii="Arial" w:hAnsi="Arial" w:cs="Arial"/>
          <w:sz w:val="28"/>
          <w:szCs w:val="28"/>
        </w:rPr>
      </w:pPr>
      <w:r w:rsidRPr="00E43E7E">
        <w:rPr>
          <w:rFonts w:ascii="Arial" w:hAnsi="Arial" w:cs="Arial"/>
          <w:sz w:val="28"/>
          <w:szCs w:val="28"/>
        </w:rPr>
        <w:t xml:space="preserve">This Learning Unit is aligned to </w:t>
      </w:r>
      <w:r w:rsidR="002C40BD">
        <w:rPr>
          <w:rFonts w:ascii="Arial" w:hAnsi="Arial" w:cs="Arial"/>
          <w:sz w:val="28"/>
          <w:szCs w:val="28"/>
        </w:rPr>
        <w:t xml:space="preserve">US </w:t>
      </w:r>
      <w:r w:rsidR="008E7E3B">
        <w:rPr>
          <w:rFonts w:ascii="Arial" w:hAnsi="Arial" w:cs="Arial"/>
          <w:sz w:val="28"/>
          <w:szCs w:val="28"/>
        </w:rPr>
        <w:t>119554</w:t>
      </w:r>
      <w:r w:rsidR="002C40BD">
        <w:rPr>
          <w:rFonts w:ascii="Arial" w:hAnsi="Arial" w:cs="Arial"/>
          <w:sz w:val="28"/>
          <w:szCs w:val="28"/>
        </w:rPr>
        <w:t xml:space="preserve"> </w:t>
      </w:r>
      <w:r w:rsidRPr="00E43E7E">
        <w:rPr>
          <w:rFonts w:ascii="Arial" w:hAnsi="Arial" w:cs="Arial"/>
          <w:sz w:val="28"/>
          <w:szCs w:val="28"/>
        </w:rPr>
        <w:t>Specific Outcome 1:</w:t>
      </w:r>
    </w:p>
    <w:p w:rsidR="008B697C" w:rsidRPr="00E43E7E" w:rsidRDefault="008E7E3B" w:rsidP="008B697C">
      <w:pPr>
        <w:spacing w:after="0"/>
        <w:jc w:val="center"/>
        <w:rPr>
          <w:rFonts w:ascii="Arial" w:hAnsi="Arial" w:cs="Arial"/>
          <w:b/>
          <w:sz w:val="28"/>
          <w:szCs w:val="28"/>
        </w:rPr>
      </w:pPr>
      <w:r>
        <w:rPr>
          <w:rFonts w:ascii="Arial" w:hAnsi="Arial" w:cs="Arial"/>
          <w:b/>
          <w:sz w:val="28"/>
          <w:szCs w:val="28"/>
        </w:rPr>
        <w:t>Identify a variety of potential and actual impacts on the environment and use the correct terminology to describe them</w:t>
      </w:r>
    </w:p>
    <w:p w:rsidR="008B697C" w:rsidRPr="00E43E7E" w:rsidRDefault="008B697C" w:rsidP="008B697C">
      <w:pPr>
        <w:spacing w:after="0"/>
        <w:jc w:val="center"/>
        <w:rPr>
          <w:rFonts w:ascii="Arial" w:hAnsi="Arial" w:cs="Arial"/>
          <w:sz w:val="28"/>
          <w:szCs w:val="28"/>
        </w:rPr>
      </w:pPr>
    </w:p>
    <w:p w:rsidR="008B697C" w:rsidRPr="00E43E7E" w:rsidRDefault="008B697C" w:rsidP="008B697C">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8B697C" w:rsidRPr="00E43E7E" w:rsidRDefault="008B697C" w:rsidP="008B697C">
      <w:pPr>
        <w:spacing w:after="0" w:line="240" w:lineRule="auto"/>
        <w:rPr>
          <w:rFonts w:ascii="Arial" w:eastAsia="Times New Roman" w:hAnsi="Arial" w:cs="Arial"/>
          <w:vanish/>
          <w:color w:val="000000"/>
          <w:lang w:eastAsia="en-ZA"/>
        </w:rPr>
      </w:pPr>
    </w:p>
    <w:p w:rsidR="008B697C" w:rsidRPr="008B697C" w:rsidRDefault="008B697C" w:rsidP="00BB507F">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sidR="00BB507F">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000220" w:rsidRDefault="008E7E3B"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Describe general impacts on the environment and how these can be addressed</w:t>
      </w:r>
    </w:p>
    <w:p w:rsidR="008E7E3B" w:rsidRPr="004D7536" w:rsidRDefault="008E7E3B"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Understand and use environmental terminology accurately and effectively</w:t>
      </w:r>
    </w:p>
    <w:p w:rsidR="00712DC2" w:rsidRDefault="00712DC2" w:rsidP="00F40669">
      <w:pPr>
        <w:autoSpaceDE w:val="0"/>
        <w:autoSpaceDN w:val="0"/>
        <w:adjustRightInd w:val="0"/>
        <w:spacing w:after="0" w:line="240" w:lineRule="auto"/>
        <w:rPr>
          <w:rFonts w:ascii="Arial" w:hAnsi="Arial" w:cs="Arial"/>
          <w:b/>
          <w:color w:val="000000"/>
        </w:rPr>
      </w:pPr>
    </w:p>
    <w:p w:rsidR="008E7E3B" w:rsidRPr="008E7E3B" w:rsidRDefault="008E7E3B" w:rsidP="008E7E3B">
      <w:pPr>
        <w:spacing w:after="0"/>
        <w:rPr>
          <w:rFonts w:cstheme="minorHAnsi"/>
          <w:b/>
        </w:rPr>
      </w:pPr>
      <w:r>
        <w:rPr>
          <w:rFonts w:cstheme="minorHAnsi"/>
          <w:b/>
        </w:rPr>
        <w:t>WHAT IS AN IMPACT?</w:t>
      </w:r>
    </w:p>
    <w:p w:rsidR="008E7E3B" w:rsidRPr="00D4341B" w:rsidRDefault="008E7E3B" w:rsidP="008E7E3B">
      <w:pPr>
        <w:spacing w:after="0"/>
        <w:rPr>
          <w:rFonts w:cstheme="minorHAnsi"/>
        </w:rPr>
      </w:pPr>
      <w:r w:rsidRPr="00D4341B">
        <w:rPr>
          <w:rFonts w:cstheme="minorHAnsi"/>
        </w:rPr>
        <w:t>In order to assess any impact in relation to Occupational Health, Safety and the Environment, we need to understand the meaning of “impact”. This could be a simple result of non-compliance to OHS requirements in relation to legislation – or it could be far more complex such as becoming “environmentally friendly” in order to ease the impact of health, safety, and hygiene on the environment in general.</w:t>
      </w:r>
    </w:p>
    <w:p w:rsidR="008E7E3B" w:rsidRPr="00D4341B" w:rsidRDefault="008E7E3B" w:rsidP="008E7E3B">
      <w:pPr>
        <w:spacing w:after="0"/>
        <w:rPr>
          <w:rFonts w:cstheme="minorHAnsi"/>
        </w:rPr>
      </w:pPr>
    </w:p>
    <w:p w:rsidR="008E7E3B" w:rsidRPr="00D4341B" w:rsidRDefault="008E7E3B" w:rsidP="008E7E3B">
      <w:pPr>
        <w:spacing w:after="0"/>
        <w:rPr>
          <w:rFonts w:cstheme="minorHAnsi"/>
        </w:rPr>
      </w:pPr>
      <w:r w:rsidRPr="00D4341B">
        <w:rPr>
          <w:rFonts w:cstheme="minorHAnsi"/>
        </w:rPr>
        <w:t>When we think of impact we need to analyse the following:</w:t>
      </w:r>
    </w:p>
    <w:p w:rsidR="008E7E3B" w:rsidRPr="00D4341B" w:rsidRDefault="008E7E3B" w:rsidP="0016082E">
      <w:pPr>
        <w:pStyle w:val="ListParagraph"/>
        <w:numPr>
          <w:ilvl w:val="0"/>
          <w:numId w:val="4"/>
        </w:numPr>
        <w:spacing w:after="0"/>
        <w:rPr>
          <w:rFonts w:cstheme="minorHAnsi"/>
        </w:rPr>
      </w:pPr>
      <w:r w:rsidRPr="00D4341B">
        <w:rPr>
          <w:rFonts w:cstheme="minorHAnsi"/>
        </w:rPr>
        <w:t>What is the effect on the natural environment?</w:t>
      </w:r>
    </w:p>
    <w:p w:rsidR="008E7E3B" w:rsidRPr="00D4341B" w:rsidRDefault="008E7E3B" w:rsidP="0016082E">
      <w:pPr>
        <w:pStyle w:val="ListParagraph"/>
        <w:numPr>
          <w:ilvl w:val="0"/>
          <w:numId w:val="4"/>
        </w:numPr>
        <w:spacing w:after="0"/>
        <w:rPr>
          <w:rFonts w:cstheme="minorHAnsi"/>
        </w:rPr>
      </w:pPr>
      <w:r w:rsidRPr="00D4341B">
        <w:rPr>
          <w:rFonts w:cstheme="minorHAnsi"/>
        </w:rPr>
        <w:t>Do we have a management tool in place to assess the impact?</w:t>
      </w:r>
    </w:p>
    <w:p w:rsidR="008E7E3B" w:rsidRPr="00D4341B" w:rsidRDefault="008E7E3B" w:rsidP="0016082E">
      <w:pPr>
        <w:pStyle w:val="ListParagraph"/>
        <w:numPr>
          <w:ilvl w:val="0"/>
          <w:numId w:val="4"/>
        </w:numPr>
        <w:spacing w:after="0"/>
        <w:rPr>
          <w:rFonts w:cstheme="minorHAnsi"/>
        </w:rPr>
      </w:pPr>
      <w:r w:rsidRPr="00D4341B">
        <w:rPr>
          <w:rFonts w:cstheme="minorHAnsi"/>
        </w:rPr>
        <w:t>This tool should be a formal process of identifying, predicting, evaluating and mitigating the biophysical, social and other relevant effects of the risk or hazard to major decisions being taken and commitments made.</w:t>
      </w:r>
    </w:p>
    <w:p w:rsidR="008E7E3B" w:rsidRPr="00D4341B" w:rsidRDefault="008E7E3B" w:rsidP="008E7E3B">
      <w:pPr>
        <w:spacing w:after="0"/>
        <w:rPr>
          <w:rFonts w:cstheme="minorHAnsi"/>
        </w:rPr>
      </w:pPr>
    </w:p>
    <w:p w:rsidR="008E7E3B" w:rsidRPr="00D4341B" w:rsidRDefault="008E7E3B" w:rsidP="008E7E3B">
      <w:pPr>
        <w:spacing w:after="0"/>
        <w:rPr>
          <w:rFonts w:cstheme="minorHAnsi"/>
        </w:rPr>
      </w:pPr>
      <w:r w:rsidRPr="00D4341B">
        <w:rPr>
          <w:rFonts w:cstheme="minorHAnsi"/>
        </w:rPr>
        <w:t>What types of impact assessments are there?</w:t>
      </w:r>
    </w:p>
    <w:p w:rsidR="008E7E3B" w:rsidRPr="00D4341B" w:rsidRDefault="008E7E3B" w:rsidP="0016082E">
      <w:pPr>
        <w:pStyle w:val="ListParagraph"/>
        <w:numPr>
          <w:ilvl w:val="0"/>
          <w:numId w:val="5"/>
        </w:numPr>
        <w:spacing w:after="0"/>
        <w:rPr>
          <w:rFonts w:cstheme="minorHAnsi"/>
        </w:rPr>
      </w:pPr>
      <w:r w:rsidRPr="00D4341B">
        <w:rPr>
          <w:rFonts w:cstheme="minorHAnsi"/>
        </w:rPr>
        <w:t>Health Impact Assessment</w:t>
      </w:r>
    </w:p>
    <w:p w:rsidR="008E7E3B" w:rsidRPr="00D4341B" w:rsidRDefault="008E7E3B" w:rsidP="0016082E">
      <w:pPr>
        <w:pStyle w:val="ListParagraph"/>
        <w:numPr>
          <w:ilvl w:val="0"/>
          <w:numId w:val="5"/>
        </w:numPr>
        <w:spacing w:after="0"/>
        <w:rPr>
          <w:rFonts w:cstheme="minorHAnsi"/>
        </w:rPr>
      </w:pPr>
      <w:r w:rsidRPr="00D4341B">
        <w:rPr>
          <w:rFonts w:cstheme="minorHAnsi"/>
        </w:rPr>
        <w:t>Social Impact Assessment</w:t>
      </w:r>
    </w:p>
    <w:p w:rsidR="008E7E3B" w:rsidRPr="00D4341B" w:rsidRDefault="008E7E3B" w:rsidP="0016082E">
      <w:pPr>
        <w:pStyle w:val="ListParagraph"/>
        <w:numPr>
          <w:ilvl w:val="0"/>
          <w:numId w:val="5"/>
        </w:numPr>
        <w:spacing w:after="0"/>
        <w:rPr>
          <w:rFonts w:cstheme="minorHAnsi"/>
        </w:rPr>
      </w:pPr>
      <w:r w:rsidRPr="00D4341B">
        <w:rPr>
          <w:rFonts w:cstheme="minorHAnsi"/>
        </w:rPr>
        <w:t>Strategic Environmental Assessment</w:t>
      </w:r>
    </w:p>
    <w:p w:rsidR="008E7E3B" w:rsidRPr="00D4341B" w:rsidRDefault="008E7E3B" w:rsidP="0016082E">
      <w:pPr>
        <w:pStyle w:val="ListParagraph"/>
        <w:numPr>
          <w:ilvl w:val="0"/>
          <w:numId w:val="5"/>
        </w:numPr>
        <w:spacing w:after="0"/>
        <w:rPr>
          <w:rFonts w:cstheme="minorHAnsi"/>
        </w:rPr>
      </w:pPr>
      <w:r w:rsidRPr="00D4341B">
        <w:rPr>
          <w:rFonts w:cstheme="minorHAnsi"/>
        </w:rPr>
        <w:t>Climate Impact Assessment</w:t>
      </w:r>
    </w:p>
    <w:p w:rsidR="008E7E3B" w:rsidRPr="00D4341B" w:rsidRDefault="008E7E3B" w:rsidP="008E7E3B">
      <w:pPr>
        <w:spacing w:after="0"/>
        <w:rPr>
          <w:rFonts w:cstheme="minorHAnsi"/>
        </w:rPr>
      </w:pPr>
    </w:p>
    <w:p w:rsidR="008E7E3B" w:rsidRPr="00D4341B" w:rsidRDefault="008E7E3B" w:rsidP="008E7E3B">
      <w:pPr>
        <w:spacing w:after="0"/>
        <w:rPr>
          <w:rFonts w:cstheme="minorHAnsi"/>
        </w:rPr>
      </w:pPr>
      <w:r w:rsidRPr="00D4341B">
        <w:rPr>
          <w:rFonts w:cstheme="minorHAnsi"/>
        </w:rPr>
        <w:t>There are two stages to follow:</w:t>
      </w:r>
    </w:p>
    <w:p w:rsidR="008E7E3B" w:rsidRPr="00D4341B" w:rsidRDefault="008E7E3B" w:rsidP="0016082E">
      <w:pPr>
        <w:pStyle w:val="ListParagraph"/>
        <w:numPr>
          <w:ilvl w:val="0"/>
          <w:numId w:val="6"/>
        </w:numPr>
        <w:spacing w:after="0"/>
        <w:rPr>
          <w:rFonts w:cstheme="minorHAnsi"/>
        </w:rPr>
      </w:pPr>
      <w:r w:rsidRPr="00D4341B">
        <w:rPr>
          <w:rFonts w:cstheme="minorHAnsi"/>
        </w:rPr>
        <w:t>Preliminary Assessment</w:t>
      </w:r>
    </w:p>
    <w:p w:rsidR="008E7E3B" w:rsidRPr="00D4341B" w:rsidRDefault="008E7E3B" w:rsidP="0016082E">
      <w:pPr>
        <w:pStyle w:val="ListParagraph"/>
        <w:numPr>
          <w:ilvl w:val="0"/>
          <w:numId w:val="6"/>
        </w:numPr>
        <w:spacing w:after="0"/>
        <w:rPr>
          <w:rFonts w:cstheme="minorHAnsi"/>
        </w:rPr>
      </w:pPr>
      <w:r w:rsidRPr="00D4341B">
        <w:rPr>
          <w:rFonts w:cstheme="minorHAnsi"/>
        </w:rPr>
        <w:t>Detailed Assessment</w:t>
      </w:r>
    </w:p>
    <w:p w:rsidR="008E7E3B" w:rsidRPr="00D4341B" w:rsidRDefault="008E7E3B" w:rsidP="008E7E3B">
      <w:pPr>
        <w:spacing w:after="0"/>
        <w:rPr>
          <w:rFonts w:cstheme="minorHAnsi"/>
        </w:rPr>
      </w:pPr>
    </w:p>
    <w:p w:rsidR="008E7E3B" w:rsidRPr="00D4341B" w:rsidRDefault="008E7E3B" w:rsidP="008E7E3B">
      <w:pPr>
        <w:spacing w:after="0"/>
        <w:rPr>
          <w:rFonts w:cstheme="minorHAnsi"/>
        </w:rPr>
      </w:pPr>
      <w:r w:rsidRPr="00D4341B">
        <w:rPr>
          <w:rFonts w:cstheme="minorHAnsi"/>
        </w:rPr>
        <w:t>The first stage should include scoping which determines and identifies the following:</w:t>
      </w:r>
    </w:p>
    <w:p w:rsidR="008E7E3B" w:rsidRPr="00D4341B" w:rsidRDefault="008E7E3B" w:rsidP="0016082E">
      <w:pPr>
        <w:pStyle w:val="ListParagraph"/>
        <w:numPr>
          <w:ilvl w:val="0"/>
          <w:numId w:val="7"/>
        </w:numPr>
        <w:spacing w:after="0"/>
        <w:rPr>
          <w:rFonts w:cstheme="minorHAnsi"/>
        </w:rPr>
      </w:pPr>
      <w:r w:rsidRPr="00D4341B">
        <w:rPr>
          <w:rFonts w:cstheme="minorHAnsi"/>
        </w:rPr>
        <w:t>Key issues and concerns of the interested parties</w:t>
      </w:r>
    </w:p>
    <w:p w:rsidR="008E7E3B" w:rsidRPr="00D4341B" w:rsidRDefault="008E7E3B" w:rsidP="0016082E">
      <w:pPr>
        <w:pStyle w:val="ListParagraph"/>
        <w:numPr>
          <w:ilvl w:val="0"/>
          <w:numId w:val="7"/>
        </w:numPr>
        <w:spacing w:after="0"/>
        <w:rPr>
          <w:rFonts w:cstheme="minorHAnsi"/>
        </w:rPr>
      </w:pPr>
      <w:r w:rsidRPr="00D4341B">
        <w:rPr>
          <w:rFonts w:cstheme="minorHAnsi"/>
        </w:rPr>
        <w:t>Who is concerned</w:t>
      </w:r>
    </w:p>
    <w:p w:rsidR="008E7E3B" w:rsidRPr="00D4341B" w:rsidRDefault="008E7E3B" w:rsidP="0016082E">
      <w:pPr>
        <w:pStyle w:val="ListParagraph"/>
        <w:numPr>
          <w:ilvl w:val="0"/>
          <w:numId w:val="7"/>
        </w:numPr>
        <w:spacing w:after="0"/>
        <w:rPr>
          <w:rFonts w:cstheme="minorHAnsi"/>
        </w:rPr>
      </w:pPr>
      <w:r w:rsidRPr="00D4341B">
        <w:rPr>
          <w:rFonts w:cstheme="minorHAnsi"/>
        </w:rPr>
        <w:t>What the concerns are</w:t>
      </w:r>
    </w:p>
    <w:p w:rsidR="008E7E3B" w:rsidRPr="00D4341B" w:rsidRDefault="008E7E3B" w:rsidP="0016082E">
      <w:pPr>
        <w:pStyle w:val="ListParagraph"/>
        <w:numPr>
          <w:ilvl w:val="0"/>
          <w:numId w:val="7"/>
        </w:numPr>
        <w:spacing w:after="0"/>
        <w:rPr>
          <w:rFonts w:cstheme="minorHAnsi"/>
        </w:rPr>
      </w:pPr>
      <w:r w:rsidRPr="00D4341B">
        <w:rPr>
          <w:rFonts w:cstheme="minorHAnsi"/>
        </w:rPr>
        <w:t>Why they are concerns</w:t>
      </w:r>
    </w:p>
    <w:p w:rsidR="00E10BD1" w:rsidRPr="004D7536" w:rsidRDefault="00E10BD1" w:rsidP="00E10BD1">
      <w:pPr>
        <w:spacing w:after="0" w:line="240" w:lineRule="auto"/>
        <w:rPr>
          <w:rFonts w:ascii="Arial" w:hAnsi="Arial" w:cs="Arial"/>
        </w:rPr>
      </w:pPr>
    </w:p>
    <w:p w:rsidR="00E10BD1" w:rsidRDefault="00E10BD1" w:rsidP="00E10BD1">
      <w:pPr>
        <w:shd w:val="clear" w:color="auto" w:fill="97A7CF" w:themeFill="accent3" w:themeFillTint="99"/>
        <w:rPr>
          <w:b/>
          <w:sz w:val="24"/>
          <w:szCs w:val="24"/>
        </w:rPr>
      </w:pPr>
      <w:r>
        <w:rPr>
          <w:noProof/>
          <w:lang w:val="en-US"/>
        </w:rPr>
        <w:lastRenderedPageBreak/>
        <w:drawing>
          <wp:inline distT="0" distB="0" distL="0" distR="0" wp14:anchorId="275C9C25" wp14:editId="26DEFB8E">
            <wp:extent cx="752475" cy="561975"/>
            <wp:effectExtent l="0" t="0" r="9525" b="952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1 – This Task needs to be completed and placed in your </w:t>
      </w:r>
      <w:proofErr w:type="spellStart"/>
      <w:r>
        <w:rPr>
          <w:b/>
          <w:sz w:val="24"/>
          <w:szCs w:val="24"/>
        </w:rPr>
        <w:t>PoE</w:t>
      </w:r>
      <w:proofErr w:type="spellEnd"/>
    </w:p>
    <w:p w:rsidR="00E10BD1" w:rsidRPr="00E55213" w:rsidRDefault="00E10BD1" w:rsidP="00E10BD1">
      <w:pPr>
        <w:shd w:val="clear" w:color="auto" w:fill="97A7CF" w:themeFill="accent3" w:themeFillTint="99"/>
        <w:spacing w:after="0" w:line="240" w:lineRule="auto"/>
      </w:pPr>
      <w:r>
        <w:t>Look around your workplace and identify general components of the environment that have relationships – what are these? What could potentially be general impacts of human activities on the biophysical environment?</w:t>
      </w:r>
    </w:p>
    <w:p w:rsidR="00E10BD1" w:rsidRDefault="00E10BD1" w:rsidP="00E10BD1">
      <w:pPr>
        <w:shd w:val="clear" w:color="auto" w:fill="97A7CF" w:themeFill="accent3" w:themeFillTint="99"/>
        <w:spacing w:after="0" w:line="240" w:lineRule="auto"/>
      </w:pPr>
    </w:p>
    <w:p w:rsidR="00E10BD1" w:rsidRPr="002044A0" w:rsidRDefault="00E10BD1" w:rsidP="00E10BD1">
      <w:pPr>
        <w:shd w:val="clear" w:color="auto" w:fill="97A7CF" w:themeFill="accent3" w:themeFillTint="99"/>
        <w:spacing w:after="0" w:line="240" w:lineRule="auto"/>
        <w:rPr>
          <w:rFonts w:ascii="Arial" w:hAnsi="Arial" w:cs="Arial"/>
          <w:b/>
        </w:rPr>
      </w:pPr>
      <w:r>
        <w:t xml:space="preserve">This Task is aligned to </w:t>
      </w:r>
      <w:r>
        <w:rPr>
          <w:b/>
        </w:rPr>
        <w:t xml:space="preserve">Specific Outcome 1, </w:t>
      </w:r>
      <w:r w:rsidR="00C73FD0">
        <w:rPr>
          <w:b/>
        </w:rPr>
        <w:t>Assessment Criterion 1 and 2</w:t>
      </w:r>
    </w:p>
    <w:p w:rsidR="00E10BD1" w:rsidRDefault="00E10BD1" w:rsidP="008E7E3B">
      <w:pPr>
        <w:spacing w:after="0"/>
        <w:rPr>
          <w:rFonts w:cstheme="minorHAnsi"/>
        </w:rPr>
      </w:pPr>
    </w:p>
    <w:p w:rsidR="00E10BD1" w:rsidRDefault="00D52F22" w:rsidP="008E7E3B">
      <w:pPr>
        <w:spacing w:after="0"/>
        <w:rPr>
          <w:rFonts w:cstheme="minorHAnsi"/>
          <w:b/>
        </w:rPr>
      </w:pPr>
      <w:r w:rsidRPr="00E10BD1">
        <w:rPr>
          <w:rFonts w:cstheme="minorHAnsi"/>
          <w:noProof/>
          <w:lang w:val="en-US"/>
        </w:rPr>
        <w:drawing>
          <wp:anchor distT="0" distB="0" distL="114300" distR="114300" simplePos="0" relativeHeight="251672576" behindDoc="1" locked="0" layoutInCell="1" allowOverlap="1" wp14:anchorId="53652E55" wp14:editId="6BAF521C">
            <wp:simplePos x="0" y="0"/>
            <wp:positionH relativeFrom="column">
              <wp:posOffset>2247900</wp:posOffset>
            </wp:positionH>
            <wp:positionV relativeFrom="paragraph">
              <wp:posOffset>81915</wp:posOffset>
            </wp:positionV>
            <wp:extent cx="3856990" cy="2789555"/>
            <wp:effectExtent l="0" t="0" r="0" b="0"/>
            <wp:wrapTight wrapText="bothSides">
              <wp:wrapPolygon edited="0">
                <wp:start x="0" y="0"/>
                <wp:lineTo x="0" y="21389"/>
                <wp:lineTo x="21444" y="21389"/>
                <wp:lineTo x="21444" y="0"/>
                <wp:lineTo x="0" y="0"/>
              </wp:wrapPolygon>
            </wp:wrapTight>
            <wp:docPr id="1034" name="Picture 10" descr="C:\Users\RISHIL\Desktop\BMS\G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C:\Users\RISHIL\Desktop\BMS\Gan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6990" cy="2789555"/>
                    </a:xfrm>
                    <a:prstGeom prst="rect">
                      <a:avLst/>
                    </a:prstGeom>
                    <a:noFill/>
                  </pic:spPr>
                </pic:pic>
              </a:graphicData>
            </a:graphic>
            <wp14:sizeRelH relativeFrom="page">
              <wp14:pctWidth>0</wp14:pctWidth>
            </wp14:sizeRelH>
            <wp14:sizeRelV relativeFrom="page">
              <wp14:pctHeight>0</wp14:pctHeight>
            </wp14:sizeRelV>
          </wp:anchor>
        </w:drawing>
      </w:r>
      <w:r w:rsidR="00E10BD1">
        <w:rPr>
          <w:rFonts w:cstheme="minorHAnsi"/>
          <w:b/>
        </w:rPr>
        <w:t>ENVIRONMENTAL IMPACT ASSESSMENTS</w:t>
      </w:r>
    </w:p>
    <w:p w:rsidR="00E10BD1" w:rsidRPr="00E10BD1" w:rsidRDefault="00E10BD1" w:rsidP="008E7E3B">
      <w:pPr>
        <w:spacing w:after="0"/>
        <w:rPr>
          <w:rFonts w:cstheme="minorHAnsi"/>
        </w:rPr>
      </w:pPr>
      <w:r>
        <w:rPr>
          <w:rFonts w:cstheme="minorHAnsi"/>
        </w:rPr>
        <w:t>Assessments on environmental impacts have to be made as some of these have an effect on the natural environment. Any assessment conducted must be done through a management tools. The process of environmental impact assessments includes identifying, predicting, evaluating and mitigating the biophysical, social and other relevant effect</w:t>
      </w:r>
      <w:r w:rsidR="00D52F22">
        <w:rPr>
          <w:rFonts w:cstheme="minorHAnsi"/>
        </w:rPr>
        <w:t xml:space="preserve">s of any process / </w:t>
      </w:r>
      <w:r>
        <w:rPr>
          <w:rFonts w:cstheme="minorHAnsi"/>
        </w:rPr>
        <w:t>development.</w:t>
      </w:r>
    </w:p>
    <w:p w:rsidR="0035184D" w:rsidRDefault="0035184D" w:rsidP="0035184D">
      <w:pPr>
        <w:tabs>
          <w:tab w:val="left" w:pos="2428"/>
        </w:tabs>
        <w:spacing w:after="0"/>
        <w:rPr>
          <w:rFonts w:cstheme="minorHAnsi"/>
        </w:rPr>
      </w:pPr>
    </w:p>
    <w:p w:rsidR="00D52F22" w:rsidRDefault="00D52F22" w:rsidP="0035184D">
      <w:pPr>
        <w:tabs>
          <w:tab w:val="left" w:pos="2428"/>
        </w:tabs>
        <w:spacing w:after="0"/>
        <w:rPr>
          <w:rFonts w:cstheme="minorHAnsi"/>
          <w:lang w:val="en-US"/>
        </w:rPr>
      </w:pPr>
      <w:r>
        <w:rPr>
          <w:rFonts w:cstheme="minorHAnsi"/>
          <w:lang w:val="en-US"/>
        </w:rPr>
        <w:t>Environmental Impact Assessments (</w:t>
      </w:r>
      <w:r w:rsidRPr="00D52F22">
        <w:rPr>
          <w:rFonts w:cstheme="minorHAnsi"/>
          <w:lang w:val="en-US"/>
        </w:rPr>
        <w:t>EIA</w:t>
      </w:r>
      <w:r>
        <w:rPr>
          <w:rFonts w:cstheme="minorHAnsi"/>
          <w:lang w:val="en-US"/>
        </w:rPr>
        <w:t>)</w:t>
      </w:r>
      <w:r w:rsidRPr="00D52F22">
        <w:rPr>
          <w:rFonts w:cstheme="minorHAnsi"/>
          <w:lang w:val="en-US"/>
        </w:rPr>
        <w:t xml:space="preserve"> can be considered as a mechanism which </w:t>
      </w:r>
      <w:proofErr w:type="spellStart"/>
      <w:r w:rsidRPr="00D52F22">
        <w:rPr>
          <w:rFonts w:cstheme="minorHAnsi"/>
          <w:lang w:val="en-US"/>
        </w:rPr>
        <w:t>maximises</w:t>
      </w:r>
      <w:proofErr w:type="spellEnd"/>
      <w:r w:rsidRPr="00D52F22">
        <w:rPr>
          <w:rFonts w:cstheme="minorHAnsi"/>
          <w:lang w:val="en-US"/>
        </w:rPr>
        <w:t xml:space="preserve"> the efficient use of natural and human resources. It can also reduce costs and time taken to reach a decision by ensuring that subjectivity and duplication of effort are </w:t>
      </w:r>
      <w:proofErr w:type="spellStart"/>
      <w:r w:rsidRPr="00D52F22">
        <w:rPr>
          <w:rFonts w:cstheme="minorHAnsi"/>
          <w:lang w:val="en-US"/>
        </w:rPr>
        <w:t>minimised</w:t>
      </w:r>
      <w:proofErr w:type="spellEnd"/>
      <w:r w:rsidRPr="00D52F22">
        <w:rPr>
          <w:rFonts w:cstheme="minorHAnsi"/>
          <w:lang w:val="en-US"/>
        </w:rPr>
        <w:t>, as well as identifying and attempting to evaluate the primary and secondary consequences which might require the introduction of expensive pollution control equipment or compensation and other costs at a later date</w:t>
      </w:r>
      <w:r>
        <w:rPr>
          <w:rFonts w:cstheme="minorHAnsi"/>
          <w:lang w:val="en-US"/>
        </w:rPr>
        <w:t>.</w:t>
      </w:r>
    </w:p>
    <w:p w:rsidR="00CA3501" w:rsidRDefault="00CA3501" w:rsidP="0035184D">
      <w:pPr>
        <w:tabs>
          <w:tab w:val="left" w:pos="2428"/>
        </w:tabs>
        <w:spacing w:after="0"/>
        <w:rPr>
          <w:rFonts w:cstheme="minorHAnsi"/>
          <w:lang w:val="en-US"/>
        </w:rPr>
      </w:pPr>
    </w:p>
    <w:p w:rsidR="00CA3501" w:rsidRDefault="00CA3501" w:rsidP="0035184D">
      <w:pPr>
        <w:tabs>
          <w:tab w:val="left" w:pos="2428"/>
        </w:tabs>
        <w:spacing w:after="0"/>
        <w:rPr>
          <w:rFonts w:cstheme="minorHAnsi"/>
          <w:lang w:val="en-US"/>
        </w:rPr>
      </w:pPr>
      <w:r>
        <w:rPr>
          <w:rFonts w:cstheme="minorHAnsi"/>
          <w:lang w:val="en-US"/>
        </w:rPr>
        <w:t xml:space="preserve">It is thus an assessment of the possible positive or negative impact that a proposed project may have on the environment, together consisting of the environmental, social and economic aspects. The purpose of the assessment is to ensure that decision makers consider the ensuing environmental impacts when deciding whether to proceed with a project. </w:t>
      </w:r>
    </w:p>
    <w:p w:rsidR="00477066" w:rsidRDefault="00477066" w:rsidP="0035184D">
      <w:pPr>
        <w:tabs>
          <w:tab w:val="left" w:pos="2428"/>
        </w:tabs>
        <w:spacing w:after="0"/>
        <w:rPr>
          <w:rFonts w:cstheme="minorHAnsi"/>
          <w:lang w:val="en-US"/>
        </w:rPr>
      </w:pPr>
    </w:p>
    <w:p w:rsidR="00477066" w:rsidRDefault="00477066" w:rsidP="0035184D">
      <w:pPr>
        <w:tabs>
          <w:tab w:val="left" w:pos="2428"/>
        </w:tabs>
        <w:spacing w:after="0"/>
        <w:rPr>
          <w:rFonts w:cstheme="minorHAnsi"/>
          <w:lang w:val="en-US"/>
        </w:rPr>
      </w:pPr>
      <w:r>
        <w:rPr>
          <w:rFonts w:cstheme="minorHAnsi"/>
          <w:lang w:val="en-US"/>
        </w:rPr>
        <w:t>There are various methods to conduct out EIAs. Some are industry specific and some general methods:</w:t>
      </w:r>
    </w:p>
    <w:p w:rsidR="00477066" w:rsidRPr="002674C2" w:rsidRDefault="00477066" w:rsidP="0016082E">
      <w:pPr>
        <w:pStyle w:val="ListParagraph"/>
        <w:numPr>
          <w:ilvl w:val="0"/>
          <w:numId w:val="18"/>
        </w:numPr>
        <w:tabs>
          <w:tab w:val="left" w:pos="2428"/>
        </w:tabs>
        <w:spacing w:after="0"/>
        <w:rPr>
          <w:rFonts w:cstheme="minorHAnsi"/>
          <w:b/>
          <w:lang w:val="en-US"/>
        </w:rPr>
      </w:pPr>
      <w:r w:rsidRPr="00477066">
        <w:rPr>
          <w:rFonts w:cstheme="minorHAnsi"/>
          <w:b/>
          <w:lang w:val="en-US"/>
        </w:rPr>
        <w:t xml:space="preserve">Industrial </w:t>
      </w:r>
      <w:r>
        <w:rPr>
          <w:rFonts w:cstheme="minorHAnsi"/>
          <w:b/>
          <w:lang w:val="en-US"/>
        </w:rPr>
        <w:t xml:space="preserve">Products – </w:t>
      </w:r>
      <w:r>
        <w:rPr>
          <w:rFonts w:cstheme="minorHAnsi"/>
          <w:lang w:val="en-US"/>
        </w:rPr>
        <w:t>product environmental life cycle analysis is used for identifying and measuring the impact on the environment of industrial products. These EIAs consider technological activities used for various stages of the product extraction of raw material for the product and for ancillary materials and equipment, through the production and use of the product, right up to the disposal of the product, the ancillary equipment and material</w:t>
      </w:r>
      <w:r w:rsidR="002674C2">
        <w:rPr>
          <w:rFonts w:cstheme="minorHAnsi"/>
          <w:lang w:val="en-US"/>
        </w:rPr>
        <w:t>.</w:t>
      </w:r>
    </w:p>
    <w:p w:rsidR="002674C2" w:rsidRPr="002674C2" w:rsidRDefault="002674C2" w:rsidP="0016082E">
      <w:pPr>
        <w:pStyle w:val="ListParagraph"/>
        <w:numPr>
          <w:ilvl w:val="0"/>
          <w:numId w:val="18"/>
        </w:numPr>
        <w:tabs>
          <w:tab w:val="left" w:pos="2428"/>
        </w:tabs>
        <w:spacing w:after="0"/>
        <w:rPr>
          <w:rFonts w:cstheme="minorHAnsi"/>
          <w:b/>
          <w:lang w:val="en-US"/>
        </w:rPr>
      </w:pPr>
      <w:r>
        <w:rPr>
          <w:rFonts w:cstheme="minorHAnsi"/>
          <w:b/>
          <w:lang w:val="en-US"/>
        </w:rPr>
        <w:lastRenderedPageBreak/>
        <w:t xml:space="preserve">Genetically Modified Plants – </w:t>
      </w:r>
      <w:r>
        <w:rPr>
          <w:rFonts w:cstheme="minorHAnsi"/>
          <w:lang w:val="en-US"/>
        </w:rPr>
        <w:t>there are specific methods available to perform EIAs of genetically modified plants.</w:t>
      </w:r>
    </w:p>
    <w:p w:rsidR="002674C2" w:rsidRPr="00477066" w:rsidRDefault="002674C2" w:rsidP="0016082E">
      <w:pPr>
        <w:pStyle w:val="ListParagraph"/>
        <w:numPr>
          <w:ilvl w:val="0"/>
          <w:numId w:val="18"/>
        </w:numPr>
        <w:tabs>
          <w:tab w:val="left" w:pos="2428"/>
        </w:tabs>
        <w:spacing w:after="0"/>
        <w:rPr>
          <w:rFonts w:cstheme="minorHAnsi"/>
          <w:b/>
          <w:lang w:val="en-US"/>
        </w:rPr>
      </w:pPr>
      <w:r>
        <w:rPr>
          <w:rFonts w:cstheme="minorHAnsi"/>
          <w:b/>
          <w:lang w:val="en-US"/>
        </w:rPr>
        <w:t xml:space="preserve">Fuzzy Arithmetic – </w:t>
      </w:r>
      <w:r>
        <w:rPr>
          <w:rFonts w:cstheme="minorHAnsi"/>
          <w:lang w:val="en-US"/>
        </w:rPr>
        <w:t xml:space="preserve">EIA methods needs specific parameters and variables to be measured to estimate values of impact indicators. </w:t>
      </w:r>
    </w:p>
    <w:p w:rsidR="00477066" w:rsidRPr="00477066" w:rsidRDefault="00477066" w:rsidP="00477066">
      <w:pPr>
        <w:tabs>
          <w:tab w:val="left" w:pos="2428"/>
        </w:tabs>
        <w:spacing w:after="0"/>
        <w:rPr>
          <w:rFonts w:cstheme="minorHAnsi"/>
          <w:b/>
          <w:lang w:val="en-US"/>
        </w:rPr>
      </w:pPr>
    </w:p>
    <w:p w:rsidR="00CA3501" w:rsidRDefault="002674C2" w:rsidP="0035184D">
      <w:pPr>
        <w:tabs>
          <w:tab w:val="left" w:pos="2428"/>
        </w:tabs>
        <w:spacing w:after="0"/>
        <w:rPr>
          <w:rFonts w:cstheme="minorHAnsi"/>
          <w:lang w:val="en-US"/>
        </w:rPr>
      </w:pPr>
      <w:r>
        <w:rPr>
          <w:rFonts w:cstheme="minorHAnsi"/>
          <w:lang w:val="en-US"/>
        </w:rPr>
        <w:t>At the end of the project, an EIA should be followed by an audit. An EIA audit evaluates the performance of an EIA by comparing actual impacts to those that were predicted. The main objective of these audits is to make future EIAs more valid and effective. The two main considerations are:</w:t>
      </w:r>
    </w:p>
    <w:p w:rsidR="002674C2" w:rsidRDefault="002674C2" w:rsidP="0016082E">
      <w:pPr>
        <w:pStyle w:val="ListParagraph"/>
        <w:numPr>
          <w:ilvl w:val="0"/>
          <w:numId w:val="19"/>
        </w:numPr>
        <w:tabs>
          <w:tab w:val="left" w:pos="2428"/>
        </w:tabs>
        <w:spacing w:after="0"/>
        <w:rPr>
          <w:rFonts w:cstheme="minorHAnsi"/>
          <w:lang w:val="en-US"/>
        </w:rPr>
      </w:pPr>
      <w:r>
        <w:rPr>
          <w:rFonts w:cstheme="minorHAnsi"/>
          <w:lang w:val="en-US"/>
        </w:rPr>
        <w:t>Scientific – to check the accuracy of predictions and explain errors</w:t>
      </w:r>
    </w:p>
    <w:p w:rsidR="002674C2" w:rsidRDefault="002674C2" w:rsidP="0016082E">
      <w:pPr>
        <w:pStyle w:val="ListParagraph"/>
        <w:numPr>
          <w:ilvl w:val="0"/>
          <w:numId w:val="19"/>
        </w:numPr>
        <w:tabs>
          <w:tab w:val="left" w:pos="2428"/>
        </w:tabs>
        <w:spacing w:after="0"/>
        <w:rPr>
          <w:rFonts w:cstheme="minorHAnsi"/>
          <w:lang w:val="en-US"/>
        </w:rPr>
      </w:pPr>
      <w:r>
        <w:rPr>
          <w:rFonts w:cstheme="minorHAnsi"/>
          <w:lang w:val="en-US"/>
        </w:rPr>
        <w:t>Management – to assess the success of mitigation in reducing impacts</w:t>
      </w:r>
    </w:p>
    <w:p w:rsidR="002674C2" w:rsidRPr="002674C2" w:rsidRDefault="002674C2" w:rsidP="002674C2">
      <w:pPr>
        <w:tabs>
          <w:tab w:val="left" w:pos="2428"/>
        </w:tabs>
        <w:spacing w:after="0"/>
        <w:rPr>
          <w:rFonts w:cstheme="minorHAnsi"/>
          <w:lang w:val="en-US"/>
        </w:rPr>
      </w:pPr>
    </w:p>
    <w:p w:rsidR="00E10BD1" w:rsidRDefault="00E10BD1" w:rsidP="0035184D">
      <w:pPr>
        <w:tabs>
          <w:tab w:val="left" w:pos="2428"/>
        </w:tabs>
        <w:spacing w:after="0"/>
        <w:rPr>
          <w:rFonts w:cstheme="minorHAnsi"/>
        </w:rPr>
      </w:pPr>
      <w:r>
        <w:rPr>
          <w:rFonts w:cstheme="minorHAnsi"/>
        </w:rPr>
        <w:t>The flow diagram on the next page reflects a clearer picture of environment impacts:</w:t>
      </w:r>
    </w:p>
    <w:p w:rsidR="00E10BD1" w:rsidRDefault="00E10BD1" w:rsidP="0035184D">
      <w:pPr>
        <w:tabs>
          <w:tab w:val="left" w:pos="2428"/>
        </w:tabs>
        <w:spacing w:after="0"/>
        <w:rPr>
          <w:rFonts w:cstheme="minorHAnsi"/>
        </w:rPr>
      </w:pPr>
    </w:p>
    <w:p w:rsidR="00C73FD0" w:rsidRDefault="005D3E10" w:rsidP="005D3E10">
      <w:pPr>
        <w:tabs>
          <w:tab w:val="left" w:pos="2428"/>
        </w:tabs>
        <w:spacing w:after="0"/>
        <w:rPr>
          <w:rFonts w:ascii="Tahoma" w:eastAsia="Times New Roman" w:hAnsi="Tahoma" w:cs="Tahoma"/>
          <w:color w:val="000000"/>
          <w:sz w:val="18"/>
          <w:szCs w:val="18"/>
          <w:lang w:eastAsia="en-ZA"/>
        </w:rPr>
      </w:pPr>
      <w:r>
        <w:rPr>
          <w:rFonts w:cstheme="minorHAnsi"/>
          <w:noProof/>
          <w:lang w:val="en-US"/>
        </w:rPr>
        <w:drawing>
          <wp:anchor distT="0" distB="0" distL="114300" distR="114300" simplePos="0" relativeHeight="251683840" behindDoc="0" locked="0" layoutInCell="1" allowOverlap="1" wp14:anchorId="3FEDF734" wp14:editId="2731699F">
            <wp:simplePos x="0" y="0"/>
            <wp:positionH relativeFrom="column">
              <wp:posOffset>-880745</wp:posOffset>
            </wp:positionH>
            <wp:positionV relativeFrom="paragraph">
              <wp:posOffset>635</wp:posOffset>
            </wp:positionV>
            <wp:extent cx="7279005" cy="4925695"/>
            <wp:effectExtent l="0" t="0" r="0"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79005" cy="4925695"/>
                    </a:xfrm>
                    <a:prstGeom prst="rect">
                      <a:avLst/>
                    </a:prstGeom>
                    <a:noFill/>
                  </pic:spPr>
                </pic:pic>
              </a:graphicData>
            </a:graphic>
            <wp14:sizeRelH relativeFrom="page">
              <wp14:pctWidth>0</wp14:pctWidth>
            </wp14:sizeRelH>
            <wp14:sizeRelV relativeFrom="page">
              <wp14:pctHeight>0</wp14:pctHeight>
            </wp14:sizeRelV>
          </wp:anchor>
        </w:drawing>
      </w:r>
      <w:r w:rsidR="00C73FD0">
        <w:rPr>
          <w:noProof/>
          <w:lang w:val="en-US"/>
        </w:rPr>
        <mc:AlternateContent>
          <mc:Choice Requires="wps">
            <w:drawing>
              <wp:anchor distT="0" distB="0" distL="114300" distR="114300" simplePos="0" relativeHeight="251674624" behindDoc="0" locked="0" layoutInCell="1" allowOverlap="1" wp14:anchorId="2DADC989" wp14:editId="7F195F43">
                <wp:simplePos x="0" y="0"/>
                <wp:positionH relativeFrom="column">
                  <wp:posOffset>76200</wp:posOffset>
                </wp:positionH>
                <wp:positionV relativeFrom="paragraph">
                  <wp:posOffset>114300</wp:posOffset>
                </wp:positionV>
                <wp:extent cx="5753100" cy="160020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2D7B95" w:rsidRDefault="002D7B95" w:rsidP="00C73FD0">
                            <w:pPr>
                              <w:jc w:val="center"/>
                              <w:rPr>
                                <w:b/>
                                <w:sz w:val="48"/>
                                <w:szCs w:val="48"/>
                              </w:rPr>
                            </w:pPr>
                            <w:r>
                              <w:rPr>
                                <w:b/>
                                <w:sz w:val="56"/>
                                <w:szCs w:val="56"/>
                              </w:rPr>
                              <w:t>L</w:t>
                            </w:r>
                            <w:r>
                              <w:rPr>
                                <w:b/>
                                <w:sz w:val="48"/>
                                <w:szCs w:val="48"/>
                              </w:rPr>
                              <w:t>ESSON 2</w:t>
                            </w:r>
                          </w:p>
                          <w:p w:rsidR="002D7B95" w:rsidRPr="003637C2" w:rsidRDefault="002D7B95" w:rsidP="00C73FD0">
                            <w:pPr>
                              <w:jc w:val="center"/>
                              <w:rPr>
                                <w:i/>
                                <w:sz w:val="48"/>
                                <w:szCs w:val="48"/>
                              </w:rPr>
                            </w:pPr>
                            <w:r>
                              <w:rPr>
                                <w:b/>
                                <w:sz w:val="48"/>
                                <w:szCs w:val="48"/>
                              </w:rPr>
                              <w:t>Assessment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margin-left:6pt;margin-top:9pt;width:453pt;height:12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" fillcolor="#97a7cf [1942]" strokeweight=".5pt">
                <v:fill color2="#e0e0e0 [756]" colors="0 #97a7d0;.5 #d2d2d2;1 #e8e8e8" focus="100%" type="gradient">
                  <o:fill v:ext="view" type="gradientUnscaled"/>
                </v:fill>
                <v:textbox>
                  <w:txbxContent>
                    <w:p w:rsidR="002D7B95" w:rsidRDefault="002D7B95" w:rsidP="00C73FD0">
                      <w:pPr>
                        <w:jc w:val="center"/>
                        <w:rPr>
                          <w:b/>
                          <w:sz w:val="48"/>
                          <w:szCs w:val="48"/>
                        </w:rPr>
                      </w:pPr>
                      <w:r>
                        <w:rPr>
                          <w:b/>
                          <w:sz w:val="56"/>
                          <w:szCs w:val="56"/>
                        </w:rPr>
                        <w:t>L</w:t>
                      </w:r>
                      <w:r>
                        <w:rPr>
                          <w:b/>
                          <w:sz w:val="48"/>
                          <w:szCs w:val="48"/>
                        </w:rPr>
                        <w:t>ESSON 2</w:t>
                      </w:r>
                    </w:p>
                    <w:p w:rsidR="002D7B95" w:rsidRPr="003637C2" w:rsidRDefault="002D7B95" w:rsidP="00C73FD0">
                      <w:pPr>
                        <w:jc w:val="center"/>
                        <w:rPr>
                          <w:i/>
                          <w:sz w:val="48"/>
                          <w:szCs w:val="48"/>
                        </w:rPr>
                      </w:pPr>
                      <w:r>
                        <w:rPr>
                          <w:b/>
                          <w:sz w:val="48"/>
                          <w:szCs w:val="48"/>
                        </w:rPr>
                        <w:t>Assessment Tools</w:t>
                      </w:r>
                    </w:p>
                  </w:txbxContent>
                </v:textbox>
              </v:shape>
            </w:pict>
          </mc:Fallback>
        </mc:AlternateContent>
      </w:r>
    </w:p>
    <w:p w:rsidR="00C73FD0" w:rsidRDefault="00C73FD0" w:rsidP="00C73FD0">
      <w:pPr>
        <w:spacing w:after="0" w:line="240" w:lineRule="auto"/>
        <w:rPr>
          <w:rFonts w:ascii="Tahoma" w:eastAsia="Times New Roman" w:hAnsi="Tahoma" w:cs="Tahoma"/>
          <w:color w:val="000000"/>
          <w:sz w:val="18"/>
          <w:szCs w:val="18"/>
          <w:lang w:eastAsia="en-ZA"/>
        </w:rPr>
      </w:pPr>
    </w:p>
    <w:p w:rsidR="00C73FD0" w:rsidRDefault="00C73FD0" w:rsidP="00C73FD0">
      <w:pPr>
        <w:spacing w:after="0" w:line="240" w:lineRule="auto"/>
        <w:rPr>
          <w:rFonts w:ascii="Tahoma" w:eastAsia="Times New Roman" w:hAnsi="Tahoma" w:cs="Tahoma"/>
          <w:color w:val="000000"/>
          <w:sz w:val="18"/>
          <w:szCs w:val="18"/>
          <w:lang w:eastAsia="en-ZA"/>
        </w:rPr>
      </w:pPr>
    </w:p>
    <w:p w:rsidR="00C73FD0" w:rsidRDefault="00C73FD0" w:rsidP="00C73FD0">
      <w:pPr>
        <w:spacing w:after="0" w:line="240" w:lineRule="auto"/>
        <w:rPr>
          <w:rFonts w:ascii="Tahoma" w:eastAsia="Times New Roman" w:hAnsi="Tahoma" w:cs="Tahoma"/>
          <w:color w:val="000000"/>
          <w:sz w:val="18"/>
          <w:szCs w:val="18"/>
          <w:lang w:eastAsia="en-ZA"/>
        </w:rPr>
      </w:pPr>
    </w:p>
    <w:p w:rsidR="00C73FD0" w:rsidRDefault="00C73FD0" w:rsidP="00C73FD0">
      <w:pPr>
        <w:spacing w:after="0" w:line="240" w:lineRule="auto"/>
        <w:rPr>
          <w:rFonts w:ascii="Tahoma" w:eastAsia="Times New Roman" w:hAnsi="Tahoma" w:cs="Tahoma"/>
          <w:color w:val="000000"/>
          <w:sz w:val="18"/>
          <w:szCs w:val="18"/>
          <w:lang w:eastAsia="en-ZA"/>
        </w:rPr>
      </w:pPr>
    </w:p>
    <w:p w:rsidR="00C73FD0" w:rsidRDefault="00C73FD0" w:rsidP="00C73FD0">
      <w:pPr>
        <w:spacing w:after="0" w:line="240" w:lineRule="auto"/>
        <w:rPr>
          <w:rFonts w:ascii="Tahoma" w:eastAsia="Times New Roman" w:hAnsi="Tahoma" w:cs="Tahoma"/>
          <w:color w:val="000000"/>
          <w:sz w:val="18"/>
          <w:szCs w:val="18"/>
          <w:lang w:eastAsia="en-ZA"/>
        </w:rPr>
      </w:pPr>
    </w:p>
    <w:p w:rsidR="00C73FD0" w:rsidRDefault="00C73FD0" w:rsidP="00C73FD0">
      <w:pPr>
        <w:spacing w:after="0" w:line="240" w:lineRule="auto"/>
        <w:rPr>
          <w:rFonts w:ascii="Tahoma" w:eastAsia="Times New Roman" w:hAnsi="Tahoma" w:cs="Tahoma"/>
          <w:color w:val="000000"/>
          <w:sz w:val="18"/>
          <w:szCs w:val="18"/>
          <w:lang w:eastAsia="en-ZA"/>
        </w:rPr>
      </w:pPr>
    </w:p>
    <w:p w:rsidR="00C73FD0" w:rsidRDefault="00C73FD0" w:rsidP="00C73FD0">
      <w:pPr>
        <w:spacing w:after="0" w:line="240" w:lineRule="auto"/>
        <w:rPr>
          <w:rFonts w:ascii="Tahoma" w:eastAsia="Times New Roman" w:hAnsi="Tahoma" w:cs="Tahoma"/>
          <w:color w:val="000000"/>
          <w:sz w:val="18"/>
          <w:szCs w:val="18"/>
          <w:lang w:eastAsia="en-ZA"/>
        </w:rPr>
      </w:pPr>
    </w:p>
    <w:p w:rsidR="00C73FD0" w:rsidRDefault="00C73FD0" w:rsidP="00C73FD0">
      <w:pPr>
        <w:spacing w:after="0" w:line="240" w:lineRule="auto"/>
        <w:rPr>
          <w:rFonts w:ascii="Tahoma" w:eastAsia="Times New Roman" w:hAnsi="Tahoma" w:cs="Tahoma"/>
          <w:color w:val="000000"/>
          <w:sz w:val="18"/>
          <w:szCs w:val="18"/>
          <w:lang w:eastAsia="en-ZA"/>
        </w:rPr>
      </w:pPr>
    </w:p>
    <w:p w:rsidR="00C73FD0" w:rsidRDefault="005D3E10" w:rsidP="00C73FD0">
      <w:pPr>
        <w:spacing w:after="0" w:line="240" w:lineRule="auto"/>
        <w:rPr>
          <w:rFonts w:ascii="Tahoma" w:eastAsia="Times New Roman" w:hAnsi="Tahoma" w:cs="Tahoma"/>
          <w:color w:val="000000"/>
          <w:sz w:val="18"/>
          <w:szCs w:val="18"/>
          <w:lang w:eastAsia="en-ZA"/>
        </w:rPr>
      </w:pPr>
      <w:r>
        <w:rPr>
          <w:noProof/>
          <w:lang w:val="en-US"/>
        </w:rPr>
        <w:lastRenderedPageBreak/>
        <mc:AlternateContent>
          <mc:Choice Requires="wps">
            <w:drawing>
              <wp:anchor distT="0" distB="0" distL="114300" distR="114300" simplePos="0" relativeHeight="251685888" behindDoc="0" locked="0" layoutInCell="1" allowOverlap="1" wp14:anchorId="0B688D05" wp14:editId="44F6C013">
                <wp:simplePos x="0" y="0"/>
                <wp:positionH relativeFrom="column">
                  <wp:posOffset>66675</wp:posOffset>
                </wp:positionH>
                <wp:positionV relativeFrom="paragraph">
                  <wp:posOffset>-857250</wp:posOffset>
                </wp:positionV>
                <wp:extent cx="5753100" cy="1171575"/>
                <wp:effectExtent l="57150" t="57150" r="57150" b="47625"/>
                <wp:wrapNone/>
                <wp:docPr id="16" name="Text Box 16"/>
                <wp:cNvGraphicFramePr/>
                <a:graphic xmlns:a="http://schemas.openxmlformats.org/drawingml/2006/main">
                  <a:graphicData uri="http://schemas.microsoft.com/office/word/2010/wordprocessingShape">
                    <wps:wsp>
                      <wps:cNvSpPr txBox="1"/>
                      <wps:spPr>
                        <a:xfrm>
                          <a:off x="0" y="0"/>
                          <a:ext cx="5753100" cy="1171575"/>
                        </a:xfrm>
                        <a:prstGeom prst="rect">
                          <a:avLst/>
                        </a:prstGeom>
                        <a:gradFill>
                          <a:gsLst>
                            <a:gs pos="0">
                              <a:srgbClr val="526DB0">
                                <a:lumMod val="60000"/>
                                <a:lumOff val="40000"/>
                              </a:srgbClr>
                            </a:gs>
                            <a:gs pos="50000">
                              <a:srgbClr val="7A7A7A">
                                <a:tint val="44500"/>
                                <a:satMod val="160000"/>
                              </a:srgbClr>
                            </a:gs>
                            <a:gs pos="100000">
                              <a:srgbClr val="7A7A7A">
                                <a:tint val="23500"/>
                                <a:satMod val="160000"/>
                              </a:srgbClr>
                            </a:gs>
                          </a:gsLst>
                          <a:lin ang="5400000" scaled="0"/>
                        </a:gradFill>
                        <a:ln w="6350">
                          <a:gradFill>
                            <a:gsLst>
                              <a:gs pos="0">
                                <a:srgbClr val="7A7A7A">
                                  <a:tint val="66000"/>
                                  <a:satMod val="160000"/>
                                </a:srgbClr>
                              </a:gs>
                              <a:gs pos="50000">
                                <a:srgbClr val="7A7A7A">
                                  <a:tint val="44500"/>
                                  <a:satMod val="160000"/>
                                </a:srgbClr>
                              </a:gs>
                              <a:gs pos="100000">
                                <a:srgbClr val="7A7A7A">
                                  <a:tint val="23500"/>
                                  <a:satMod val="160000"/>
                                </a:srgbClr>
                              </a:gs>
                            </a:gsLst>
                            <a:lin ang="5400000" scaled="0"/>
                          </a:gradFill>
                        </a:ln>
                        <a:effectLst/>
                        <a:scene3d>
                          <a:camera prst="orthographicFront"/>
                          <a:lightRig rig="threePt" dir="t"/>
                        </a:scene3d>
                        <a:sp3d>
                          <a:bevelT/>
                        </a:sp3d>
                      </wps:spPr>
                      <wps:txbx>
                        <w:txbxContent>
                          <w:p w:rsidR="005D3E10" w:rsidRDefault="005D3E10" w:rsidP="005D3E10">
                            <w:pPr>
                              <w:jc w:val="center"/>
                              <w:rPr>
                                <w:b/>
                                <w:sz w:val="48"/>
                                <w:szCs w:val="48"/>
                              </w:rPr>
                            </w:pPr>
                            <w:r>
                              <w:rPr>
                                <w:b/>
                                <w:sz w:val="56"/>
                                <w:szCs w:val="56"/>
                              </w:rPr>
                              <w:t>L</w:t>
                            </w:r>
                            <w:r>
                              <w:rPr>
                                <w:b/>
                                <w:sz w:val="48"/>
                                <w:szCs w:val="48"/>
                              </w:rPr>
                              <w:t>ESSON 2</w:t>
                            </w:r>
                          </w:p>
                          <w:p w:rsidR="005D3E10" w:rsidRPr="003637C2" w:rsidRDefault="005D3E10" w:rsidP="005D3E10">
                            <w:pPr>
                              <w:jc w:val="center"/>
                              <w:rPr>
                                <w:i/>
                                <w:sz w:val="48"/>
                                <w:szCs w:val="48"/>
                              </w:rPr>
                            </w:pPr>
                            <w:proofErr w:type="gramStart"/>
                            <w:r>
                              <w:rPr>
                                <w:rFonts w:ascii="Arial" w:hAnsi="Arial" w:cs="Arial"/>
                                <w:b/>
                                <w:sz w:val="28"/>
                                <w:szCs w:val="28"/>
                              </w:rPr>
                              <w:t>assessment</w:t>
                            </w:r>
                            <w:proofErr w:type="gramEnd"/>
                            <w:r>
                              <w:rPr>
                                <w:rFonts w:ascii="Arial" w:hAnsi="Arial" w:cs="Arial"/>
                                <w:b/>
                                <w:sz w:val="28"/>
                                <w:szCs w:val="28"/>
                              </w:rPr>
                              <w:t xml:space="preserve">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4" type="#_x0000_t202" style="position:absolute;margin-left:5.25pt;margin-top:-67.5pt;width:453pt;height:9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" fillcolor="#97a7d0" strokeweight=".5pt">
                <v:fill color2="#e8e8e8" colors="0 #97a7d0;.5 #d2d2d2;1 #e8e8e8" focus="100%" type="gradient">
                  <o:fill v:ext="view" type="gradientUnscaled"/>
                </v:fill>
                <v:textbox>
                  <w:txbxContent>
                    <w:p w:rsidR="005D3E10" w:rsidRDefault="005D3E10" w:rsidP="005D3E10">
                      <w:pPr>
                        <w:jc w:val="center"/>
                        <w:rPr>
                          <w:b/>
                          <w:sz w:val="48"/>
                          <w:szCs w:val="48"/>
                        </w:rPr>
                      </w:pPr>
                      <w:r>
                        <w:rPr>
                          <w:b/>
                          <w:sz w:val="56"/>
                          <w:szCs w:val="56"/>
                        </w:rPr>
                        <w:t>L</w:t>
                      </w:r>
                      <w:r>
                        <w:rPr>
                          <w:b/>
                          <w:sz w:val="48"/>
                          <w:szCs w:val="48"/>
                        </w:rPr>
                        <w:t>ESSON 2</w:t>
                      </w:r>
                    </w:p>
                    <w:p w:rsidR="005D3E10" w:rsidRPr="003637C2" w:rsidRDefault="005D3E10" w:rsidP="005D3E10">
                      <w:pPr>
                        <w:jc w:val="center"/>
                        <w:rPr>
                          <w:i/>
                          <w:sz w:val="48"/>
                          <w:szCs w:val="48"/>
                        </w:rPr>
                      </w:pPr>
                      <w:proofErr w:type="gramStart"/>
                      <w:r>
                        <w:rPr>
                          <w:rFonts w:ascii="Arial" w:hAnsi="Arial" w:cs="Arial"/>
                          <w:b/>
                          <w:sz w:val="28"/>
                          <w:szCs w:val="28"/>
                        </w:rPr>
                        <w:t>assessment</w:t>
                      </w:r>
                      <w:proofErr w:type="gramEnd"/>
                      <w:r>
                        <w:rPr>
                          <w:rFonts w:ascii="Arial" w:hAnsi="Arial" w:cs="Arial"/>
                          <w:b/>
                          <w:sz w:val="28"/>
                          <w:szCs w:val="28"/>
                        </w:rPr>
                        <w:t xml:space="preserve"> tools</w:t>
                      </w:r>
                    </w:p>
                  </w:txbxContent>
                </v:textbox>
              </v:shape>
            </w:pict>
          </mc:Fallback>
        </mc:AlternateContent>
      </w:r>
    </w:p>
    <w:p w:rsidR="00C73FD0" w:rsidRDefault="00C73FD0" w:rsidP="00C73FD0">
      <w:pPr>
        <w:spacing w:after="0" w:line="240" w:lineRule="auto"/>
        <w:rPr>
          <w:rFonts w:ascii="Tahoma" w:eastAsia="Times New Roman" w:hAnsi="Tahoma" w:cs="Tahoma"/>
          <w:color w:val="000000"/>
          <w:sz w:val="18"/>
          <w:szCs w:val="18"/>
          <w:lang w:eastAsia="en-ZA"/>
        </w:rPr>
      </w:pPr>
    </w:p>
    <w:p w:rsidR="00C73FD0" w:rsidRPr="00E43E7E" w:rsidRDefault="00C73FD0" w:rsidP="00C73FD0">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119554 Specific Outcome 2</w:t>
      </w:r>
      <w:r w:rsidRPr="00E43E7E">
        <w:rPr>
          <w:rFonts w:ascii="Arial" w:hAnsi="Arial" w:cs="Arial"/>
          <w:sz w:val="28"/>
          <w:szCs w:val="28"/>
        </w:rPr>
        <w:t>:</w:t>
      </w:r>
    </w:p>
    <w:p w:rsidR="00C73FD0" w:rsidRPr="00E43E7E" w:rsidRDefault="00C73FD0" w:rsidP="00C73FD0">
      <w:pPr>
        <w:spacing w:after="0"/>
        <w:jc w:val="center"/>
        <w:rPr>
          <w:rFonts w:ascii="Arial" w:hAnsi="Arial" w:cs="Arial"/>
          <w:b/>
          <w:sz w:val="28"/>
          <w:szCs w:val="28"/>
        </w:rPr>
      </w:pPr>
      <w:r>
        <w:rPr>
          <w:rFonts w:ascii="Arial" w:hAnsi="Arial" w:cs="Arial"/>
          <w:b/>
          <w:sz w:val="28"/>
          <w:szCs w:val="28"/>
        </w:rPr>
        <w:t>Explain the reasons for using particular assessment tools</w:t>
      </w:r>
    </w:p>
    <w:p w:rsidR="00C73FD0" w:rsidRPr="00E43E7E" w:rsidRDefault="00C73FD0" w:rsidP="00C73FD0">
      <w:pPr>
        <w:spacing w:after="0"/>
        <w:jc w:val="center"/>
        <w:rPr>
          <w:rFonts w:ascii="Arial" w:hAnsi="Arial" w:cs="Arial"/>
          <w:sz w:val="28"/>
          <w:szCs w:val="28"/>
        </w:rPr>
      </w:pPr>
    </w:p>
    <w:p w:rsidR="00C73FD0" w:rsidRPr="00E43E7E" w:rsidRDefault="00C73FD0" w:rsidP="00C73FD0">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C73FD0" w:rsidRPr="00E43E7E" w:rsidRDefault="00C73FD0" w:rsidP="00C73FD0">
      <w:pPr>
        <w:spacing w:after="0"/>
        <w:rPr>
          <w:rFonts w:ascii="Arial" w:hAnsi="Arial" w:cs="Arial"/>
          <w:sz w:val="24"/>
          <w:szCs w:val="24"/>
        </w:rPr>
      </w:pPr>
    </w:p>
    <w:p w:rsidR="00C73FD0" w:rsidRPr="00E43E7E" w:rsidRDefault="00C73FD0" w:rsidP="00C73FD0">
      <w:pPr>
        <w:spacing w:after="0" w:line="240" w:lineRule="auto"/>
        <w:rPr>
          <w:rFonts w:ascii="Arial" w:eastAsia="Times New Roman" w:hAnsi="Arial" w:cs="Arial"/>
          <w:vanish/>
          <w:color w:val="000000"/>
          <w:lang w:eastAsia="en-ZA"/>
        </w:rPr>
      </w:pPr>
    </w:p>
    <w:p w:rsidR="00C73FD0" w:rsidRPr="008B697C" w:rsidRDefault="00C73FD0" w:rsidP="00C73FD0">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C73FD0" w:rsidRPr="00C73FD0" w:rsidRDefault="00C73FD0" w:rsidP="00C73FD0">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sidRPr="00C73FD0">
        <w:rPr>
          <w:rFonts w:ascii="Arial" w:eastAsia="Times New Roman" w:hAnsi="Arial" w:cs="Arial"/>
          <w:vanish/>
          <w:color w:val="000000"/>
        </w:rPr>
        <w:t xml:space="preserve">Describe </w:t>
      </w:r>
      <w:r>
        <w:rPr>
          <w:rFonts w:ascii="Arial" w:eastAsia="Times New Roman" w:hAnsi="Arial" w:cs="Arial"/>
          <w:vanish/>
          <w:color w:val="000000"/>
        </w:rPr>
        <w:t>the different assessment tools that can be used</w:t>
      </w:r>
    </w:p>
    <w:p w:rsidR="00C73FD0" w:rsidRDefault="00C73FD0" w:rsidP="00C73FD0">
      <w:pPr>
        <w:autoSpaceDE w:val="0"/>
        <w:autoSpaceDN w:val="0"/>
        <w:adjustRightInd w:val="0"/>
        <w:spacing w:after="0" w:line="240" w:lineRule="auto"/>
        <w:rPr>
          <w:rFonts w:ascii="Arial" w:hAnsi="Arial" w:cs="Arial"/>
          <w:b/>
          <w:color w:val="000000"/>
        </w:rPr>
      </w:pPr>
    </w:p>
    <w:p w:rsidR="00957E5F" w:rsidRDefault="00957E5F" w:rsidP="00C73FD0">
      <w:pPr>
        <w:autoSpaceDE w:val="0"/>
        <w:autoSpaceDN w:val="0"/>
        <w:adjustRightInd w:val="0"/>
        <w:spacing w:after="0" w:line="240" w:lineRule="auto"/>
        <w:rPr>
          <w:rFonts w:ascii="Arial" w:hAnsi="Arial" w:cs="Arial"/>
          <w:b/>
          <w:color w:val="000000"/>
        </w:rPr>
      </w:pPr>
      <w:r w:rsidRPr="00957E5F">
        <w:rPr>
          <w:rFonts w:ascii="Arial" w:hAnsi="Arial" w:cs="Arial"/>
          <w:b/>
          <w:noProof/>
          <w:color w:val="000000"/>
          <w:lang w:val="en-US"/>
        </w:rPr>
        <w:drawing>
          <wp:inline distT="0" distB="0" distL="0" distR="0" wp14:anchorId="493368C7" wp14:editId="544765E5">
            <wp:extent cx="5731510" cy="4100846"/>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73FD0" w:rsidRPr="00D4341B" w:rsidRDefault="00C73FD0" w:rsidP="00C73FD0">
      <w:pPr>
        <w:spacing w:after="0"/>
        <w:rPr>
          <w:rFonts w:cstheme="minorHAnsi"/>
        </w:rPr>
      </w:pPr>
      <w:r w:rsidRPr="00D4341B">
        <w:rPr>
          <w:rFonts w:cstheme="minorHAnsi"/>
        </w:rPr>
        <w:t>What are the tools for an Environmental Impact Assessment?</w:t>
      </w:r>
    </w:p>
    <w:p w:rsidR="00C73FD0" w:rsidRPr="00D4341B" w:rsidRDefault="00C73FD0" w:rsidP="0016082E">
      <w:pPr>
        <w:pStyle w:val="ListParagraph"/>
        <w:numPr>
          <w:ilvl w:val="0"/>
          <w:numId w:val="8"/>
        </w:numPr>
        <w:spacing w:after="0"/>
        <w:rPr>
          <w:rFonts w:cstheme="minorHAnsi"/>
        </w:rPr>
      </w:pPr>
      <w:r w:rsidRPr="00D4341B">
        <w:rPr>
          <w:rFonts w:cstheme="minorHAnsi"/>
        </w:rPr>
        <w:t>Surveillance and supervision to oversee adherence to and implementation of the terms and conditions</w:t>
      </w:r>
    </w:p>
    <w:p w:rsidR="00C73FD0" w:rsidRPr="00D4341B" w:rsidRDefault="00C73FD0" w:rsidP="0016082E">
      <w:pPr>
        <w:pStyle w:val="ListParagraph"/>
        <w:numPr>
          <w:ilvl w:val="0"/>
          <w:numId w:val="8"/>
        </w:numPr>
        <w:spacing w:after="0"/>
        <w:rPr>
          <w:rFonts w:cstheme="minorHAnsi"/>
        </w:rPr>
      </w:pPr>
      <w:r w:rsidRPr="00D4341B">
        <w:rPr>
          <w:rFonts w:cstheme="minorHAnsi"/>
        </w:rPr>
        <w:t>Effects or impact monitoring to measure the environmental changes</w:t>
      </w:r>
    </w:p>
    <w:p w:rsidR="00C73FD0" w:rsidRPr="00D4341B" w:rsidRDefault="00C73FD0" w:rsidP="0016082E">
      <w:pPr>
        <w:pStyle w:val="ListParagraph"/>
        <w:numPr>
          <w:ilvl w:val="0"/>
          <w:numId w:val="8"/>
        </w:numPr>
        <w:spacing w:after="0"/>
        <w:rPr>
          <w:rFonts w:cstheme="minorHAnsi"/>
        </w:rPr>
      </w:pPr>
      <w:r w:rsidRPr="00D4341B">
        <w:rPr>
          <w:rFonts w:cstheme="minorHAnsi"/>
        </w:rPr>
        <w:t>Compliance monitoring to ensure that applicable regulatory standards and requirements are being met.</w:t>
      </w:r>
    </w:p>
    <w:p w:rsidR="00957E5F" w:rsidRDefault="00957E5F" w:rsidP="00957E5F">
      <w:pPr>
        <w:shd w:val="clear" w:color="auto" w:fill="97A7CF" w:themeFill="accent3" w:themeFillTint="99"/>
        <w:rPr>
          <w:b/>
          <w:sz w:val="24"/>
          <w:szCs w:val="24"/>
        </w:rPr>
      </w:pPr>
      <w:r>
        <w:rPr>
          <w:noProof/>
          <w:lang w:val="en-US"/>
        </w:rPr>
        <w:drawing>
          <wp:inline distT="0" distB="0" distL="0" distR="0" wp14:anchorId="521CE698" wp14:editId="39C73E58">
            <wp:extent cx="752475" cy="561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2 – This Task needs to be completed and placed in your </w:t>
      </w:r>
      <w:proofErr w:type="spellStart"/>
      <w:r>
        <w:rPr>
          <w:b/>
          <w:sz w:val="24"/>
          <w:szCs w:val="24"/>
        </w:rPr>
        <w:t>PoE</w:t>
      </w:r>
      <w:proofErr w:type="spellEnd"/>
    </w:p>
    <w:p w:rsidR="00957E5F" w:rsidRPr="00E55213" w:rsidRDefault="00957E5F" w:rsidP="00957E5F">
      <w:pPr>
        <w:shd w:val="clear" w:color="auto" w:fill="97A7CF" w:themeFill="accent3" w:themeFillTint="99"/>
        <w:spacing w:after="0" w:line="240" w:lineRule="auto"/>
      </w:pPr>
      <w:r>
        <w:t xml:space="preserve">Find out what the </w:t>
      </w:r>
      <w:proofErr w:type="gramStart"/>
      <w:r>
        <w:t>difference between predictive and monitoring tools are</w:t>
      </w:r>
      <w:proofErr w:type="gramEnd"/>
      <w:r>
        <w:t>.</w:t>
      </w:r>
    </w:p>
    <w:p w:rsidR="00957E5F" w:rsidRDefault="00957E5F" w:rsidP="00957E5F">
      <w:pPr>
        <w:shd w:val="clear" w:color="auto" w:fill="97A7CF" w:themeFill="accent3" w:themeFillTint="99"/>
        <w:spacing w:after="0" w:line="240" w:lineRule="auto"/>
      </w:pPr>
    </w:p>
    <w:p w:rsidR="00957E5F" w:rsidRPr="002044A0" w:rsidRDefault="00957E5F" w:rsidP="00957E5F">
      <w:pPr>
        <w:shd w:val="clear" w:color="auto" w:fill="97A7CF" w:themeFill="accent3" w:themeFillTint="99"/>
        <w:spacing w:after="0" w:line="240" w:lineRule="auto"/>
        <w:rPr>
          <w:rFonts w:ascii="Arial" w:hAnsi="Arial" w:cs="Arial"/>
          <w:b/>
        </w:rPr>
      </w:pPr>
      <w:r>
        <w:t xml:space="preserve">This Task is aligned to </w:t>
      </w:r>
      <w:r>
        <w:rPr>
          <w:b/>
        </w:rPr>
        <w:t>Specific Outcome 2, Assessment Criterion 1</w:t>
      </w:r>
    </w:p>
    <w:p w:rsidR="00957E5F" w:rsidRPr="00D4341B" w:rsidRDefault="00957E5F" w:rsidP="00C73FD0">
      <w:pPr>
        <w:spacing w:after="0"/>
        <w:rPr>
          <w:rFonts w:cstheme="minorHAnsi"/>
          <w:b/>
        </w:rPr>
      </w:pPr>
    </w:p>
    <w:p w:rsidR="00C73FD0" w:rsidRPr="00D4341B" w:rsidRDefault="00C73FD0" w:rsidP="0016082E">
      <w:pPr>
        <w:pStyle w:val="ListParagraph"/>
        <w:numPr>
          <w:ilvl w:val="0"/>
          <w:numId w:val="9"/>
        </w:numPr>
        <w:spacing w:after="0"/>
        <w:rPr>
          <w:rFonts w:cstheme="minorHAnsi"/>
        </w:rPr>
      </w:pPr>
      <w:r w:rsidRPr="00D4341B">
        <w:rPr>
          <w:rFonts w:cstheme="minorHAnsi"/>
        </w:rPr>
        <w:lastRenderedPageBreak/>
        <w:t>Environmental auditing to verify the implementation of terms and conditions, the accuracy of the predictions made, the effectiveness of mitigation measures and the compliance</w:t>
      </w:r>
    </w:p>
    <w:p w:rsidR="00C73FD0" w:rsidRPr="00D4341B" w:rsidRDefault="00C73FD0" w:rsidP="0016082E">
      <w:pPr>
        <w:pStyle w:val="ListParagraph"/>
        <w:numPr>
          <w:ilvl w:val="0"/>
          <w:numId w:val="9"/>
        </w:numPr>
        <w:spacing w:after="0"/>
        <w:rPr>
          <w:rFonts w:cstheme="minorHAnsi"/>
        </w:rPr>
      </w:pPr>
      <w:r w:rsidRPr="00D4341B">
        <w:rPr>
          <w:rFonts w:cstheme="minorHAnsi"/>
        </w:rPr>
        <w:t>Ex-post evaluation required to evaluate the effectiveness and performance of the process</w:t>
      </w:r>
    </w:p>
    <w:p w:rsidR="00C73FD0" w:rsidRPr="00D4341B" w:rsidRDefault="00C73FD0" w:rsidP="0016082E">
      <w:pPr>
        <w:pStyle w:val="ListParagraph"/>
        <w:numPr>
          <w:ilvl w:val="0"/>
          <w:numId w:val="9"/>
        </w:numPr>
        <w:spacing w:after="0"/>
        <w:rPr>
          <w:rFonts w:cstheme="minorHAnsi"/>
        </w:rPr>
      </w:pPr>
      <w:r w:rsidRPr="00D4341B">
        <w:rPr>
          <w:rFonts w:cstheme="minorHAnsi"/>
        </w:rPr>
        <w:t>Post project analysis to evaluate the overall results of project development and to draw lessons for the future.</w:t>
      </w:r>
    </w:p>
    <w:p w:rsidR="00C73FD0" w:rsidRPr="00D4341B" w:rsidRDefault="00C73FD0" w:rsidP="00C73FD0">
      <w:pPr>
        <w:spacing w:after="0"/>
        <w:rPr>
          <w:rFonts w:cstheme="minorHAnsi"/>
          <w:b/>
        </w:rPr>
      </w:pPr>
    </w:p>
    <w:p w:rsidR="00C73FD0" w:rsidRPr="00D4341B" w:rsidRDefault="00C73FD0" w:rsidP="00C73FD0">
      <w:pPr>
        <w:spacing w:after="0"/>
        <w:rPr>
          <w:rFonts w:cstheme="minorHAnsi"/>
        </w:rPr>
      </w:pPr>
      <w:r w:rsidRPr="00D4341B">
        <w:rPr>
          <w:rFonts w:cstheme="minorHAnsi"/>
        </w:rPr>
        <w:t>What are the benefits?</w:t>
      </w:r>
    </w:p>
    <w:p w:rsidR="00C73FD0" w:rsidRPr="00D4341B" w:rsidRDefault="00C73FD0" w:rsidP="0016082E">
      <w:pPr>
        <w:pStyle w:val="ListParagraph"/>
        <w:numPr>
          <w:ilvl w:val="0"/>
          <w:numId w:val="10"/>
        </w:numPr>
        <w:spacing w:after="0"/>
        <w:rPr>
          <w:rFonts w:cstheme="minorHAnsi"/>
        </w:rPr>
      </w:pPr>
      <w:r w:rsidRPr="00D4341B">
        <w:rPr>
          <w:rFonts w:cstheme="minorHAnsi"/>
        </w:rPr>
        <w:t>Environmentally sound and sustainable design</w:t>
      </w:r>
    </w:p>
    <w:p w:rsidR="00C73FD0" w:rsidRPr="00D4341B" w:rsidRDefault="00C73FD0" w:rsidP="0016082E">
      <w:pPr>
        <w:pStyle w:val="ListParagraph"/>
        <w:numPr>
          <w:ilvl w:val="0"/>
          <w:numId w:val="10"/>
        </w:numPr>
        <w:spacing w:after="0"/>
        <w:rPr>
          <w:rFonts w:cstheme="minorHAnsi"/>
        </w:rPr>
      </w:pPr>
      <w:r w:rsidRPr="00D4341B">
        <w:rPr>
          <w:rFonts w:cstheme="minorHAnsi"/>
        </w:rPr>
        <w:t>Better compliance with standards</w:t>
      </w:r>
    </w:p>
    <w:p w:rsidR="00C73FD0" w:rsidRPr="00D4341B" w:rsidRDefault="00C73FD0" w:rsidP="0016082E">
      <w:pPr>
        <w:pStyle w:val="ListParagraph"/>
        <w:numPr>
          <w:ilvl w:val="0"/>
          <w:numId w:val="10"/>
        </w:numPr>
        <w:spacing w:after="0"/>
        <w:rPr>
          <w:rFonts w:cstheme="minorHAnsi"/>
        </w:rPr>
      </w:pPr>
      <w:r w:rsidRPr="00D4341B">
        <w:rPr>
          <w:rFonts w:cstheme="minorHAnsi"/>
        </w:rPr>
        <w:t>Savings in capital and operating costs</w:t>
      </w:r>
    </w:p>
    <w:p w:rsidR="00C73FD0" w:rsidRPr="00D4341B" w:rsidRDefault="00C73FD0" w:rsidP="0016082E">
      <w:pPr>
        <w:pStyle w:val="ListParagraph"/>
        <w:numPr>
          <w:ilvl w:val="0"/>
          <w:numId w:val="10"/>
        </w:numPr>
        <w:spacing w:after="0"/>
        <w:rPr>
          <w:rFonts w:cstheme="minorHAnsi"/>
        </w:rPr>
      </w:pPr>
      <w:r w:rsidRPr="00D4341B">
        <w:rPr>
          <w:rFonts w:cstheme="minorHAnsi"/>
        </w:rPr>
        <w:t>Reduced time and costs for approvals</w:t>
      </w:r>
    </w:p>
    <w:p w:rsidR="00C73FD0" w:rsidRPr="00D4341B" w:rsidRDefault="00C73FD0" w:rsidP="0016082E">
      <w:pPr>
        <w:pStyle w:val="ListParagraph"/>
        <w:numPr>
          <w:ilvl w:val="0"/>
          <w:numId w:val="10"/>
        </w:numPr>
        <w:spacing w:after="0"/>
        <w:rPr>
          <w:rFonts w:cstheme="minorHAnsi"/>
        </w:rPr>
      </w:pPr>
      <w:r w:rsidRPr="00D4341B">
        <w:rPr>
          <w:rFonts w:cstheme="minorHAnsi"/>
        </w:rPr>
        <w:t>Increase acceptance</w:t>
      </w:r>
    </w:p>
    <w:p w:rsidR="00C73FD0" w:rsidRPr="00D4341B" w:rsidRDefault="00C73FD0" w:rsidP="0016082E">
      <w:pPr>
        <w:pStyle w:val="ListParagraph"/>
        <w:numPr>
          <w:ilvl w:val="0"/>
          <w:numId w:val="10"/>
        </w:numPr>
        <w:spacing w:after="0"/>
        <w:rPr>
          <w:rFonts w:cstheme="minorHAnsi"/>
        </w:rPr>
      </w:pPr>
      <w:r w:rsidRPr="00D4341B">
        <w:rPr>
          <w:rFonts w:cstheme="minorHAnsi"/>
        </w:rPr>
        <w:t>Better protection of the environment and human health</w:t>
      </w:r>
    </w:p>
    <w:p w:rsidR="00C73FD0" w:rsidRDefault="00C73FD0" w:rsidP="0035184D">
      <w:pPr>
        <w:tabs>
          <w:tab w:val="left" w:pos="2428"/>
        </w:tabs>
        <w:spacing w:after="0"/>
        <w:rPr>
          <w:rFonts w:cstheme="minorHAnsi"/>
        </w:rPr>
      </w:pPr>
    </w:p>
    <w:p w:rsidR="00A74CFB" w:rsidRDefault="00A74CFB" w:rsidP="0035184D">
      <w:pPr>
        <w:tabs>
          <w:tab w:val="left" w:pos="2428"/>
        </w:tabs>
        <w:spacing w:after="0"/>
        <w:rPr>
          <w:rFonts w:cstheme="minorHAnsi"/>
        </w:rPr>
      </w:pPr>
      <w:r>
        <w:rPr>
          <w:rFonts w:cstheme="minorHAnsi"/>
        </w:rPr>
        <w:t>The steps in Impact Assessment include the following:</w:t>
      </w:r>
    </w:p>
    <w:p w:rsidR="00A74CFB" w:rsidRDefault="00A74CFB" w:rsidP="0016082E">
      <w:pPr>
        <w:pStyle w:val="ListParagraph"/>
        <w:numPr>
          <w:ilvl w:val="0"/>
          <w:numId w:val="11"/>
        </w:numPr>
        <w:tabs>
          <w:tab w:val="left" w:pos="2428"/>
        </w:tabs>
        <w:spacing w:after="0"/>
        <w:rPr>
          <w:rFonts w:cstheme="minorHAnsi"/>
        </w:rPr>
      </w:pPr>
      <w:r>
        <w:rPr>
          <w:rFonts w:cstheme="minorHAnsi"/>
        </w:rPr>
        <w:t>Conduct baseline study</w:t>
      </w:r>
    </w:p>
    <w:p w:rsidR="00A74CFB" w:rsidRDefault="00A74CFB" w:rsidP="0016082E">
      <w:pPr>
        <w:pStyle w:val="ListParagraph"/>
        <w:numPr>
          <w:ilvl w:val="0"/>
          <w:numId w:val="11"/>
        </w:numPr>
        <w:tabs>
          <w:tab w:val="left" w:pos="2428"/>
        </w:tabs>
        <w:spacing w:after="0"/>
        <w:rPr>
          <w:rFonts w:cstheme="minorHAnsi"/>
        </w:rPr>
      </w:pPr>
      <w:r>
        <w:rPr>
          <w:rFonts w:cstheme="minorHAnsi"/>
        </w:rPr>
        <w:t>Identify and evaluate alternatives</w:t>
      </w:r>
    </w:p>
    <w:p w:rsidR="00A74CFB" w:rsidRDefault="00A74CFB" w:rsidP="0016082E">
      <w:pPr>
        <w:pStyle w:val="ListParagraph"/>
        <w:numPr>
          <w:ilvl w:val="0"/>
          <w:numId w:val="11"/>
        </w:numPr>
        <w:tabs>
          <w:tab w:val="left" w:pos="2428"/>
        </w:tabs>
        <w:spacing w:after="0"/>
        <w:rPr>
          <w:rFonts w:cstheme="minorHAnsi"/>
        </w:rPr>
      </w:pPr>
      <w:r>
        <w:rPr>
          <w:rFonts w:cstheme="minorHAnsi"/>
        </w:rPr>
        <w:t>Identify potential impacts</w:t>
      </w:r>
    </w:p>
    <w:p w:rsidR="00A74CFB" w:rsidRDefault="00A74CFB" w:rsidP="0016082E">
      <w:pPr>
        <w:pStyle w:val="ListParagraph"/>
        <w:numPr>
          <w:ilvl w:val="0"/>
          <w:numId w:val="11"/>
        </w:numPr>
        <w:tabs>
          <w:tab w:val="left" w:pos="2428"/>
        </w:tabs>
        <w:spacing w:after="0"/>
        <w:rPr>
          <w:rFonts w:cstheme="minorHAnsi"/>
        </w:rPr>
      </w:pPr>
      <w:r>
        <w:rPr>
          <w:rFonts w:cstheme="minorHAnsi"/>
        </w:rPr>
        <w:t>Predict impacts</w:t>
      </w:r>
    </w:p>
    <w:p w:rsidR="00A74CFB" w:rsidRDefault="00A74CFB" w:rsidP="0016082E">
      <w:pPr>
        <w:pStyle w:val="ListParagraph"/>
        <w:numPr>
          <w:ilvl w:val="0"/>
          <w:numId w:val="11"/>
        </w:numPr>
        <w:tabs>
          <w:tab w:val="left" w:pos="2428"/>
        </w:tabs>
        <w:spacing w:after="0"/>
        <w:rPr>
          <w:rFonts w:cstheme="minorHAnsi"/>
        </w:rPr>
      </w:pPr>
      <w:r>
        <w:rPr>
          <w:rFonts w:cstheme="minorHAnsi"/>
        </w:rPr>
        <w:t>Determine impact significance</w:t>
      </w:r>
    </w:p>
    <w:p w:rsidR="00A74CFB" w:rsidRDefault="00A74CFB" w:rsidP="0016082E">
      <w:pPr>
        <w:pStyle w:val="ListParagraph"/>
        <w:numPr>
          <w:ilvl w:val="0"/>
          <w:numId w:val="11"/>
        </w:numPr>
        <w:tabs>
          <w:tab w:val="left" w:pos="2428"/>
        </w:tabs>
        <w:spacing w:after="0"/>
        <w:rPr>
          <w:rFonts w:cstheme="minorHAnsi"/>
        </w:rPr>
      </w:pPr>
      <w:r>
        <w:rPr>
          <w:rFonts w:cstheme="minorHAnsi"/>
        </w:rPr>
        <w:t>Consider mitigation options</w:t>
      </w:r>
    </w:p>
    <w:p w:rsidR="00A74CFB" w:rsidRDefault="00A74CFB" w:rsidP="0016082E">
      <w:pPr>
        <w:pStyle w:val="ListParagraph"/>
        <w:numPr>
          <w:ilvl w:val="0"/>
          <w:numId w:val="11"/>
        </w:numPr>
        <w:tabs>
          <w:tab w:val="left" w:pos="2428"/>
        </w:tabs>
        <w:spacing w:after="0"/>
        <w:rPr>
          <w:rFonts w:cstheme="minorHAnsi"/>
        </w:rPr>
      </w:pPr>
      <w:r>
        <w:rPr>
          <w:rFonts w:cstheme="minorHAnsi"/>
        </w:rPr>
        <w:t>Determine residual impacts and environmental risks</w:t>
      </w:r>
    </w:p>
    <w:p w:rsidR="00A74CFB" w:rsidRPr="00A74CFB" w:rsidRDefault="00A74CFB" w:rsidP="0016082E">
      <w:pPr>
        <w:pStyle w:val="ListParagraph"/>
        <w:numPr>
          <w:ilvl w:val="0"/>
          <w:numId w:val="11"/>
        </w:numPr>
        <w:tabs>
          <w:tab w:val="left" w:pos="2428"/>
        </w:tabs>
        <w:spacing w:after="0"/>
        <w:rPr>
          <w:rFonts w:cstheme="minorHAnsi"/>
        </w:rPr>
      </w:pPr>
      <w:r>
        <w:rPr>
          <w:rFonts w:cstheme="minorHAnsi"/>
        </w:rPr>
        <w:t>Prepare environmental management plan</w:t>
      </w:r>
    </w:p>
    <w:p w:rsidR="00A74CFB" w:rsidRDefault="00A74CFB" w:rsidP="0035184D">
      <w:pPr>
        <w:tabs>
          <w:tab w:val="left" w:pos="2428"/>
        </w:tabs>
        <w:spacing w:after="0"/>
        <w:rPr>
          <w:rFonts w:cstheme="minorHAnsi"/>
        </w:rPr>
      </w:pPr>
    </w:p>
    <w:p w:rsidR="004D7325" w:rsidRDefault="004D7325" w:rsidP="0035184D">
      <w:pPr>
        <w:tabs>
          <w:tab w:val="left" w:pos="2428"/>
        </w:tabs>
        <w:spacing w:after="0"/>
        <w:rPr>
          <w:rFonts w:cstheme="minorHAnsi"/>
        </w:rPr>
      </w:pPr>
      <w:r>
        <w:rPr>
          <w:rFonts w:cstheme="minorHAnsi"/>
        </w:rPr>
        <w:t>The following diagram reflects the process that must be followed in an environmental impact assessment process:</w:t>
      </w:r>
    </w:p>
    <w:p w:rsidR="004D7325" w:rsidRDefault="004D7325" w:rsidP="0035184D">
      <w:pPr>
        <w:tabs>
          <w:tab w:val="left" w:pos="2428"/>
        </w:tabs>
        <w:spacing w:after="0"/>
        <w:rPr>
          <w:rFonts w:cstheme="minorHAnsi"/>
        </w:rPr>
      </w:pPr>
      <w:r>
        <w:rPr>
          <w:rFonts w:cstheme="minorHAnsi"/>
          <w:noProof/>
          <w:lang w:val="en-US"/>
        </w:rPr>
        <w:drawing>
          <wp:inline distT="0" distB="0" distL="0" distR="0" wp14:anchorId="2BAF89BD" wp14:editId="0843F45A">
            <wp:extent cx="5067300" cy="3200400"/>
            <wp:effectExtent l="0" t="19050" r="0" b="1905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60078" w:rsidRDefault="00060078">
      <w:pPr>
        <w:rPr>
          <w:rFonts w:cstheme="minorHAnsi"/>
          <w:lang w:val="en-US"/>
        </w:rPr>
      </w:pPr>
    </w:p>
    <w:p w:rsidR="00060078" w:rsidRDefault="00060078">
      <w:pPr>
        <w:rPr>
          <w:rFonts w:cstheme="minorHAnsi"/>
          <w:lang w:val="en-US"/>
        </w:rPr>
      </w:pPr>
    </w:p>
    <w:p w:rsidR="00060078" w:rsidRDefault="00060078" w:rsidP="00060078">
      <w:pPr>
        <w:spacing w:after="0" w:line="240" w:lineRule="auto"/>
        <w:rPr>
          <w:rFonts w:ascii="Tahoma" w:eastAsia="Times New Roman" w:hAnsi="Tahoma" w:cs="Tahoma"/>
          <w:color w:val="000000"/>
          <w:sz w:val="18"/>
          <w:szCs w:val="18"/>
          <w:lang w:eastAsia="en-ZA"/>
        </w:rPr>
      </w:pPr>
      <w:r>
        <w:rPr>
          <w:noProof/>
          <w:lang w:val="en-US"/>
        </w:rPr>
        <mc:AlternateContent>
          <mc:Choice Requires="wps">
            <w:drawing>
              <wp:anchor distT="0" distB="0" distL="114300" distR="114300" simplePos="0" relativeHeight="251676672" behindDoc="0" locked="0" layoutInCell="1" allowOverlap="1" wp14:anchorId="3201C842" wp14:editId="096C6239">
                <wp:simplePos x="0" y="0"/>
                <wp:positionH relativeFrom="column">
                  <wp:posOffset>76200</wp:posOffset>
                </wp:positionH>
                <wp:positionV relativeFrom="paragraph">
                  <wp:posOffset>114300</wp:posOffset>
                </wp:positionV>
                <wp:extent cx="5753100" cy="1600200"/>
                <wp:effectExtent l="57150" t="57150" r="57150" b="57150"/>
                <wp:wrapNone/>
                <wp:docPr id="21" name="Text Box 21"/>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060078" w:rsidRDefault="00060078" w:rsidP="00060078">
                            <w:pPr>
                              <w:jc w:val="center"/>
                              <w:rPr>
                                <w:b/>
                                <w:sz w:val="48"/>
                                <w:szCs w:val="48"/>
                              </w:rPr>
                            </w:pPr>
                            <w:r>
                              <w:rPr>
                                <w:b/>
                                <w:sz w:val="56"/>
                                <w:szCs w:val="56"/>
                              </w:rPr>
                              <w:t>L</w:t>
                            </w:r>
                            <w:r>
                              <w:rPr>
                                <w:b/>
                                <w:sz w:val="48"/>
                                <w:szCs w:val="48"/>
                              </w:rPr>
                              <w:t>ESSON 3</w:t>
                            </w:r>
                          </w:p>
                          <w:p w:rsidR="00060078" w:rsidRPr="003637C2" w:rsidRDefault="00060078" w:rsidP="00060078">
                            <w:pPr>
                              <w:jc w:val="center"/>
                              <w:rPr>
                                <w:i/>
                                <w:sz w:val="48"/>
                                <w:szCs w:val="48"/>
                              </w:rPr>
                            </w:pPr>
                            <w:r>
                              <w:rPr>
                                <w:b/>
                                <w:sz w:val="48"/>
                                <w:szCs w:val="48"/>
                              </w:rPr>
                              <w:t>Management 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5" type="#_x0000_t202" style="position:absolute;margin-left:6pt;margin-top:9pt;width:453pt;height:1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" fillcolor="#97a7cf [1942]" strokeweight=".5pt">
                <v:fill color2="#e0e0e0 [756]" colors="0 #97a7d0;.5 #d2d2d2;1 #e8e8e8" focus="100%" type="gradient">
                  <o:fill v:ext="view" type="gradientUnscaled"/>
                </v:fill>
                <v:textbox>
                  <w:txbxContent>
                    <w:p w:rsidR="00060078" w:rsidRDefault="00060078" w:rsidP="00060078">
                      <w:pPr>
                        <w:jc w:val="center"/>
                        <w:rPr>
                          <w:b/>
                          <w:sz w:val="48"/>
                          <w:szCs w:val="48"/>
                        </w:rPr>
                      </w:pPr>
                      <w:r>
                        <w:rPr>
                          <w:b/>
                          <w:sz w:val="56"/>
                          <w:szCs w:val="56"/>
                        </w:rPr>
                        <w:t>L</w:t>
                      </w:r>
                      <w:r>
                        <w:rPr>
                          <w:b/>
                          <w:sz w:val="48"/>
                          <w:szCs w:val="48"/>
                        </w:rPr>
                        <w:t>ESSON 3</w:t>
                      </w:r>
                    </w:p>
                    <w:p w:rsidR="00060078" w:rsidRPr="003637C2" w:rsidRDefault="00060078" w:rsidP="00060078">
                      <w:pPr>
                        <w:jc w:val="center"/>
                        <w:rPr>
                          <w:i/>
                          <w:sz w:val="48"/>
                          <w:szCs w:val="48"/>
                        </w:rPr>
                      </w:pPr>
                      <w:r>
                        <w:rPr>
                          <w:b/>
                          <w:sz w:val="48"/>
                          <w:szCs w:val="48"/>
                        </w:rPr>
                        <w:t>Management Tools</w:t>
                      </w:r>
                    </w:p>
                  </w:txbxContent>
                </v:textbox>
              </v:shape>
            </w:pict>
          </mc:Fallback>
        </mc:AlternateContent>
      </w: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Default="00060078" w:rsidP="00060078">
      <w:pPr>
        <w:spacing w:after="0" w:line="240" w:lineRule="auto"/>
        <w:rPr>
          <w:rFonts w:ascii="Tahoma" w:eastAsia="Times New Roman" w:hAnsi="Tahoma" w:cs="Tahoma"/>
          <w:color w:val="000000"/>
          <w:sz w:val="18"/>
          <w:szCs w:val="18"/>
          <w:lang w:eastAsia="en-ZA"/>
        </w:rPr>
      </w:pPr>
    </w:p>
    <w:p w:rsidR="00060078" w:rsidRPr="00E43E7E" w:rsidRDefault="00060078" w:rsidP="00060078">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119554 Specific Outcome 3</w:t>
      </w:r>
      <w:r w:rsidRPr="00E43E7E">
        <w:rPr>
          <w:rFonts w:ascii="Arial" w:hAnsi="Arial" w:cs="Arial"/>
          <w:sz w:val="28"/>
          <w:szCs w:val="28"/>
        </w:rPr>
        <w:t>:</w:t>
      </w:r>
    </w:p>
    <w:p w:rsidR="00060078" w:rsidRPr="00E43E7E" w:rsidRDefault="00060078" w:rsidP="00060078">
      <w:pPr>
        <w:spacing w:after="0"/>
        <w:jc w:val="center"/>
        <w:rPr>
          <w:rFonts w:ascii="Arial" w:hAnsi="Arial" w:cs="Arial"/>
          <w:b/>
          <w:sz w:val="28"/>
          <w:szCs w:val="28"/>
        </w:rPr>
      </w:pPr>
      <w:r>
        <w:rPr>
          <w:rFonts w:ascii="Arial" w:hAnsi="Arial" w:cs="Arial"/>
          <w:b/>
          <w:sz w:val="28"/>
          <w:szCs w:val="28"/>
        </w:rPr>
        <w:t>Use environmental management tools to assess the impacts</w:t>
      </w:r>
    </w:p>
    <w:p w:rsidR="00060078" w:rsidRPr="00E43E7E" w:rsidRDefault="00060078" w:rsidP="00060078">
      <w:pPr>
        <w:spacing w:after="0"/>
        <w:jc w:val="center"/>
        <w:rPr>
          <w:rFonts w:ascii="Arial" w:hAnsi="Arial" w:cs="Arial"/>
          <w:sz w:val="28"/>
          <w:szCs w:val="28"/>
        </w:rPr>
      </w:pPr>
    </w:p>
    <w:p w:rsidR="00060078" w:rsidRPr="005D3E10" w:rsidRDefault="00060078" w:rsidP="005D3E10">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060078" w:rsidRPr="008B697C" w:rsidRDefault="00060078" w:rsidP="00060078">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060078" w:rsidRDefault="00060078" w:rsidP="00060078">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Develop tools to assess impacts</w:t>
      </w:r>
    </w:p>
    <w:p w:rsidR="00060078" w:rsidRPr="00C73FD0" w:rsidRDefault="00060078" w:rsidP="00060078">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Conduct impact assessments</w:t>
      </w:r>
    </w:p>
    <w:p w:rsidR="00060078" w:rsidRDefault="00060078" w:rsidP="00060078">
      <w:pPr>
        <w:autoSpaceDE w:val="0"/>
        <w:autoSpaceDN w:val="0"/>
        <w:adjustRightInd w:val="0"/>
        <w:spacing w:after="0" w:line="240" w:lineRule="auto"/>
        <w:rPr>
          <w:rFonts w:ascii="Arial" w:hAnsi="Arial" w:cs="Arial"/>
          <w:b/>
          <w:color w:val="000000"/>
        </w:rPr>
      </w:pPr>
    </w:p>
    <w:p w:rsidR="00060078" w:rsidRDefault="00060078" w:rsidP="00060078">
      <w:pPr>
        <w:shd w:val="clear" w:color="auto" w:fill="97A7CF" w:themeFill="accent3" w:themeFillTint="99"/>
        <w:rPr>
          <w:b/>
          <w:sz w:val="24"/>
          <w:szCs w:val="24"/>
        </w:rPr>
      </w:pPr>
      <w:r>
        <w:rPr>
          <w:noProof/>
          <w:lang w:val="en-US"/>
        </w:rPr>
        <w:drawing>
          <wp:inline distT="0" distB="0" distL="0" distR="0" wp14:anchorId="1E00DACF" wp14:editId="21D6F039">
            <wp:extent cx="752475" cy="561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3 – This Task needs to be completed and placed in your </w:t>
      </w:r>
      <w:proofErr w:type="spellStart"/>
      <w:r>
        <w:rPr>
          <w:b/>
          <w:sz w:val="24"/>
          <w:szCs w:val="24"/>
        </w:rPr>
        <w:t>PoE</w:t>
      </w:r>
      <w:proofErr w:type="spellEnd"/>
    </w:p>
    <w:p w:rsidR="00060078" w:rsidRPr="00E55213" w:rsidRDefault="00060078" w:rsidP="00060078">
      <w:pPr>
        <w:shd w:val="clear" w:color="auto" w:fill="97A7CF" w:themeFill="accent3" w:themeFillTint="99"/>
        <w:spacing w:after="0" w:line="240" w:lineRule="auto"/>
      </w:pPr>
      <w:r>
        <w:t>Obtain copies of at least two assessment studies that have been undertaken in your workplace in relation to environmental impacts.</w:t>
      </w:r>
    </w:p>
    <w:p w:rsidR="00060078" w:rsidRDefault="00060078" w:rsidP="00060078">
      <w:pPr>
        <w:shd w:val="clear" w:color="auto" w:fill="97A7CF" w:themeFill="accent3" w:themeFillTint="99"/>
        <w:spacing w:after="0" w:line="240" w:lineRule="auto"/>
      </w:pPr>
    </w:p>
    <w:p w:rsidR="00060078" w:rsidRPr="002044A0" w:rsidRDefault="00060078" w:rsidP="00060078">
      <w:pPr>
        <w:shd w:val="clear" w:color="auto" w:fill="97A7CF" w:themeFill="accent3" w:themeFillTint="99"/>
        <w:spacing w:after="0" w:line="240" w:lineRule="auto"/>
        <w:rPr>
          <w:rFonts w:ascii="Arial" w:hAnsi="Arial" w:cs="Arial"/>
          <w:b/>
        </w:rPr>
      </w:pPr>
      <w:r>
        <w:t xml:space="preserve">This Task is aligned to </w:t>
      </w:r>
      <w:r>
        <w:rPr>
          <w:b/>
        </w:rPr>
        <w:t>Specific Outcome 3, Assessment Criterion 1</w:t>
      </w:r>
    </w:p>
    <w:p w:rsidR="00060078" w:rsidRPr="00D4341B" w:rsidRDefault="00060078" w:rsidP="00060078">
      <w:pPr>
        <w:spacing w:after="0"/>
        <w:rPr>
          <w:rFonts w:cstheme="minorHAnsi"/>
          <w:b/>
        </w:rPr>
      </w:pPr>
    </w:p>
    <w:p w:rsidR="00060078" w:rsidRDefault="00060078" w:rsidP="002D7B95">
      <w:pPr>
        <w:spacing w:after="0"/>
        <w:rPr>
          <w:rFonts w:cstheme="minorHAnsi"/>
          <w:b/>
        </w:rPr>
      </w:pPr>
      <w:r>
        <w:rPr>
          <w:rFonts w:cstheme="minorHAnsi"/>
          <w:b/>
        </w:rPr>
        <w:t>CHECKLISTS</w:t>
      </w:r>
    </w:p>
    <w:p w:rsidR="00060078" w:rsidRDefault="00060078" w:rsidP="002D7B95">
      <w:pPr>
        <w:spacing w:after="0"/>
        <w:rPr>
          <w:rFonts w:cstheme="minorHAnsi"/>
        </w:rPr>
      </w:pPr>
      <w:r>
        <w:rPr>
          <w:rFonts w:cstheme="minorHAnsi"/>
        </w:rPr>
        <w:t>There are a variety of methods that can be used to conduct impact assessments, varying in complexity and characteristics. Most methodologies applied share the common basis of an index of environmental factors or development activities that must be considered. Checklists may be:</w:t>
      </w:r>
    </w:p>
    <w:p w:rsidR="00060078" w:rsidRDefault="00060078" w:rsidP="0016082E">
      <w:pPr>
        <w:pStyle w:val="ListParagraph"/>
        <w:numPr>
          <w:ilvl w:val="0"/>
          <w:numId w:val="12"/>
        </w:numPr>
        <w:spacing w:after="0"/>
        <w:rPr>
          <w:rFonts w:cstheme="minorHAnsi"/>
        </w:rPr>
      </w:pPr>
      <w:r>
        <w:rPr>
          <w:rFonts w:cstheme="minorHAnsi"/>
        </w:rPr>
        <w:t>Simple checklists</w:t>
      </w:r>
    </w:p>
    <w:p w:rsidR="00060078" w:rsidRDefault="00060078" w:rsidP="0016082E">
      <w:pPr>
        <w:pStyle w:val="ListParagraph"/>
        <w:numPr>
          <w:ilvl w:val="0"/>
          <w:numId w:val="12"/>
        </w:numPr>
        <w:spacing w:after="0"/>
        <w:rPr>
          <w:rFonts w:cstheme="minorHAnsi"/>
        </w:rPr>
      </w:pPr>
      <w:r>
        <w:rPr>
          <w:rFonts w:cstheme="minorHAnsi"/>
        </w:rPr>
        <w:t>Descriptive checklists</w:t>
      </w:r>
    </w:p>
    <w:p w:rsidR="00060078" w:rsidRDefault="00060078" w:rsidP="0016082E">
      <w:pPr>
        <w:pStyle w:val="ListParagraph"/>
        <w:numPr>
          <w:ilvl w:val="0"/>
          <w:numId w:val="12"/>
        </w:numPr>
        <w:spacing w:after="0"/>
        <w:rPr>
          <w:rFonts w:cstheme="minorHAnsi"/>
        </w:rPr>
      </w:pPr>
      <w:r>
        <w:rPr>
          <w:rFonts w:cstheme="minorHAnsi"/>
        </w:rPr>
        <w:t>Questionnaire checklists</w:t>
      </w:r>
    </w:p>
    <w:p w:rsidR="00060078" w:rsidRDefault="00060078" w:rsidP="0016082E">
      <w:pPr>
        <w:pStyle w:val="ListParagraph"/>
        <w:numPr>
          <w:ilvl w:val="0"/>
          <w:numId w:val="12"/>
        </w:numPr>
        <w:spacing w:after="0"/>
        <w:rPr>
          <w:rFonts w:cstheme="minorHAnsi"/>
        </w:rPr>
      </w:pPr>
      <w:r>
        <w:rPr>
          <w:rFonts w:cstheme="minorHAnsi"/>
        </w:rPr>
        <w:t>Weighting-scaling checklists</w:t>
      </w:r>
    </w:p>
    <w:p w:rsidR="00060078" w:rsidRPr="00060078" w:rsidRDefault="00060078" w:rsidP="00060078">
      <w:pPr>
        <w:spacing w:after="0"/>
        <w:rPr>
          <w:rFonts w:cstheme="minorHAnsi"/>
        </w:rPr>
      </w:pPr>
    </w:p>
    <w:p w:rsidR="00575910" w:rsidRDefault="00575910" w:rsidP="00575910">
      <w:pPr>
        <w:spacing w:after="0"/>
        <w:rPr>
          <w:rFonts w:cstheme="minorHAnsi"/>
        </w:rPr>
      </w:pPr>
      <w:r>
        <w:rPr>
          <w:rFonts w:cstheme="minorHAnsi"/>
        </w:rPr>
        <w:t xml:space="preserve">These provide the assessor with a list of factors that must be considered. They are also used as a memory aid to identify impacts. </w:t>
      </w:r>
      <w:r w:rsidR="00BF6E9E">
        <w:rPr>
          <w:rFonts w:cstheme="minorHAnsi"/>
        </w:rPr>
        <w:t>C</w:t>
      </w:r>
      <w:r>
        <w:rPr>
          <w:rFonts w:cstheme="minorHAnsi"/>
        </w:rPr>
        <w:t>hecklists can provide structure to the initial part of the scoping stage.</w:t>
      </w:r>
    </w:p>
    <w:p w:rsidR="00DC48B8" w:rsidRDefault="00DC48B8" w:rsidP="00575910">
      <w:pPr>
        <w:spacing w:after="0"/>
        <w:rPr>
          <w:rFonts w:cstheme="minorHAnsi"/>
        </w:rPr>
      </w:pPr>
    </w:p>
    <w:p w:rsidR="005D3E10" w:rsidRDefault="005D3E10" w:rsidP="00575910">
      <w:pPr>
        <w:spacing w:after="0"/>
        <w:rPr>
          <w:rFonts w:cstheme="minorHAnsi"/>
        </w:rPr>
      </w:pPr>
    </w:p>
    <w:p w:rsidR="005D3E10" w:rsidRDefault="005D3E10" w:rsidP="00575910">
      <w:pPr>
        <w:spacing w:after="0"/>
        <w:rPr>
          <w:rFonts w:cstheme="minorHAnsi"/>
        </w:rPr>
      </w:pPr>
    </w:p>
    <w:p w:rsidR="005D3E10" w:rsidRDefault="005D3E10" w:rsidP="00575910">
      <w:pPr>
        <w:spacing w:after="0"/>
        <w:rPr>
          <w:rFonts w:cstheme="minorHAnsi"/>
        </w:rPr>
      </w:pPr>
    </w:p>
    <w:p w:rsidR="005D3E10" w:rsidRDefault="005D3E10" w:rsidP="00575910">
      <w:pPr>
        <w:spacing w:after="0"/>
        <w:rPr>
          <w:rFonts w:cstheme="minorHAnsi"/>
        </w:rPr>
      </w:pPr>
    </w:p>
    <w:p w:rsidR="005D3E10" w:rsidRDefault="005D3E10" w:rsidP="00575910">
      <w:pPr>
        <w:spacing w:after="0"/>
        <w:rPr>
          <w:rFonts w:cstheme="minorHAnsi"/>
        </w:rPr>
      </w:pPr>
    </w:p>
    <w:p w:rsidR="005D3E10" w:rsidRDefault="005D3E10" w:rsidP="00575910">
      <w:pPr>
        <w:spacing w:after="0"/>
        <w:rPr>
          <w:rFonts w:cstheme="minorHAnsi"/>
        </w:rPr>
      </w:pPr>
    </w:p>
    <w:p w:rsidR="005D3E10" w:rsidRDefault="005D3E10" w:rsidP="00575910">
      <w:pPr>
        <w:spacing w:after="0"/>
        <w:rPr>
          <w:rFonts w:cstheme="minorHAnsi"/>
        </w:rPr>
      </w:pPr>
    </w:p>
    <w:p w:rsidR="005D3E10" w:rsidRDefault="005D3E10" w:rsidP="00575910">
      <w:pPr>
        <w:spacing w:after="0"/>
        <w:rPr>
          <w:rFonts w:cstheme="minorHAnsi"/>
        </w:rPr>
      </w:pPr>
      <w:r>
        <w:rPr>
          <w:rFonts w:cstheme="minorHAnsi"/>
          <w:noProof/>
          <w:lang w:val="en-US"/>
        </w:rPr>
        <w:drawing>
          <wp:anchor distT="0" distB="0" distL="114300" distR="114300" simplePos="0" relativeHeight="251686912" behindDoc="0" locked="0" layoutInCell="1" allowOverlap="1" wp14:anchorId="4DCA76F3" wp14:editId="6B42239D">
            <wp:simplePos x="0" y="0"/>
            <wp:positionH relativeFrom="column">
              <wp:posOffset>0</wp:posOffset>
            </wp:positionH>
            <wp:positionV relativeFrom="paragraph">
              <wp:posOffset>-3810</wp:posOffset>
            </wp:positionV>
            <wp:extent cx="7040245" cy="5077460"/>
            <wp:effectExtent l="0" t="0" r="8255"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0245" cy="5077460"/>
                    </a:xfrm>
                    <a:prstGeom prst="rect">
                      <a:avLst/>
                    </a:prstGeom>
                    <a:noFill/>
                  </pic:spPr>
                </pic:pic>
              </a:graphicData>
            </a:graphic>
            <wp14:sizeRelH relativeFrom="page">
              <wp14:pctWidth>0</wp14:pctWidth>
            </wp14:sizeRelH>
            <wp14:sizeRelV relativeFrom="page">
              <wp14:pctHeight>0</wp14:pctHeight>
            </wp14:sizeRelV>
          </wp:anchor>
        </w:drawing>
      </w:r>
    </w:p>
    <w:p w:rsidR="005D3E10" w:rsidRPr="00575910" w:rsidRDefault="005D3E10" w:rsidP="005D3E10">
      <w:pPr>
        <w:numPr>
          <w:ilvl w:val="1"/>
          <w:numId w:val="13"/>
        </w:numPr>
        <w:spacing w:after="0"/>
        <w:rPr>
          <w:rFonts w:cstheme="minorHAnsi"/>
          <w:b/>
        </w:rPr>
      </w:pPr>
      <w:r w:rsidRPr="00575910">
        <w:rPr>
          <w:rFonts w:cstheme="minorHAnsi"/>
          <w:b/>
          <w:lang w:val="en-GB"/>
        </w:rPr>
        <w:t>Provide assessor with a list of factors to be considered.</w:t>
      </w:r>
    </w:p>
    <w:p w:rsidR="005D3E10" w:rsidRPr="005D3E10" w:rsidRDefault="005D3E10" w:rsidP="00575910">
      <w:pPr>
        <w:numPr>
          <w:ilvl w:val="1"/>
          <w:numId w:val="13"/>
        </w:numPr>
        <w:spacing w:after="0"/>
        <w:rPr>
          <w:rFonts w:cstheme="minorHAnsi"/>
          <w:b/>
        </w:rPr>
        <w:sectPr w:rsidR="005D3E10" w:rsidRPr="005D3E10" w:rsidSect="00E10BD1">
          <w:footerReference w:type="default" r:id="rId25"/>
          <w:pgSz w:w="11906" w:h="16838" w:code="9"/>
          <w:pgMar w:top="1440" w:right="1440" w:bottom="1440" w:left="1440" w:header="709" w:footer="709" w:gutter="0"/>
          <w:cols w:space="708"/>
          <w:docGrid w:linePitch="360"/>
        </w:sectPr>
      </w:pPr>
      <w:r w:rsidRPr="00575910">
        <w:rPr>
          <w:rFonts w:cstheme="minorHAnsi"/>
          <w:b/>
          <w:lang w:val="en-GB"/>
        </w:rPr>
        <w:t>Used as a memory aid to identify impacts.</w:t>
      </w:r>
    </w:p>
    <w:p w:rsidR="00DC48B8" w:rsidRDefault="00BF6E9E" w:rsidP="00DC48B8">
      <w:pPr>
        <w:spacing w:after="0"/>
        <w:rPr>
          <w:rFonts w:cstheme="minorHAnsi"/>
          <w:b/>
          <w:lang w:val="en-GB"/>
        </w:rPr>
      </w:pPr>
      <w:r>
        <w:rPr>
          <w:rFonts w:cstheme="minorHAnsi"/>
          <w:b/>
          <w:lang w:val="en-GB"/>
        </w:rPr>
        <w:lastRenderedPageBreak/>
        <w:t>BENEFITS AND LIMITATIONS OF CHECKLISTS</w:t>
      </w:r>
    </w:p>
    <w:tbl>
      <w:tblPr>
        <w:tblStyle w:val="TableGrid"/>
        <w:tblW w:w="0" w:type="auto"/>
        <w:tblLook w:val="04A0" w:firstRow="1" w:lastRow="0" w:firstColumn="1" w:lastColumn="0" w:noHBand="0" w:noVBand="1"/>
      </w:tblPr>
      <w:tblGrid>
        <w:gridCol w:w="4621"/>
        <w:gridCol w:w="4621"/>
      </w:tblGrid>
      <w:tr w:rsidR="00BF6E9E" w:rsidRPr="00BF6E9E" w:rsidTr="00BF6E9E">
        <w:tc>
          <w:tcPr>
            <w:tcW w:w="4621" w:type="dxa"/>
            <w:shd w:val="clear" w:color="auto" w:fill="97A7CF" w:themeFill="accent3" w:themeFillTint="99"/>
          </w:tcPr>
          <w:p w:rsidR="00BF6E9E" w:rsidRPr="00BF6E9E" w:rsidRDefault="00BF6E9E" w:rsidP="00DC48B8">
            <w:pPr>
              <w:rPr>
                <w:rFonts w:cstheme="minorHAnsi"/>
                <w:b/>
                <w:lang w:val="en-GB"/>
              </w:rPr>
            </w:pPr>
            <w:r>
              <w:rPr>
                <w:rFonts w:cstheme="minorHAnsi"/>
                <w:b/>
                <w:lang w:val="en-GB"/>
              </w:rPr>
              <w:t>Benefits</w:t>
            </w:r>
          </w:p>
        </w:tc>
        <w:tc>
          <w:tcPr>
            <w:tcW w:w="4621" w:type="dxa"/>
            <w:shd w:val="clear" w:color="auto" w:fill="97A7CF" w:themeFill="accent3" w:themeFillTint="99"/>
          </w:tcPr>
          <w:p w:rsidR="00BF6E9E" w:rsidRPr="00BF6E9E" w:rsidRDefault="00BF6E9E" w:rsidP="00DC48B8">
            <w:pPr>
              <w:rPr>
                <w:rFonts w:cstheme="minorHAnsi"/>
                <w:b/>
                <w:lang w:val="en-GB"/>
              </w:rPr>
            </w:pPr>
            <w:r>
              <w:rPr>
                <w:rFonts w:cstheme="minorHAnsi"/>
                <w:b/>
                <w:lang w:val="en-GB"/>
              </w:rPr>
              <w:t>Limitations</w:t>
            </w:r>
          </w:p>
        </w:tc>
      </w:tr>
      <w:tr w:rsidR="00BF6E9E" w:rsidTr="00BF6E9E">
        <w:tc>
          <w:tcPr>
            <w:tcW w:w="4621" w:type="dxa"/>
          </w:tcPr>
          <w:p w:rsidR="00BF6E9E" w:rsidRDefault="00BF6E9E" w:rsidP="00DC48B8">
            <w:pPr>
              <w:rPr>
                <w:rFonts w:cstheme="minorHAnsi"/>
                <w:lang w:val="en-GB"/>
              </w:rPr>
            </w:pPr>
            <w:r>
              <w:rPr>
                <w:rFonts w:cstheme="minorHAnsi"/>
                <w:lang w:val="en-GB"/>
              </w:rPr>
              <w:t>Comparatively simple method</w:t>
            </w:r>
          </w:p>
        </w:tc>
        <w:tc>
          <w:tcPr>
            <w:tcW w:w="4621" w:type="dxa"/>
          </w:tcPr>
          <w:p w:rsidR="00BF6E9E" w:rsidRDefault="00BF6E9E" w:rsidP="00DC48B8">
            <w:pPr>
              <w:rPr>
                <w:rFonts w:cstheme="minorHAnsi"/>
                <w:lang w:val="en-GB"/>
              </w:rPr>
            </w:pPr>
            <w:r>
              <w:rPr>
                <w:rFonts w:cstheme="minorHAnsi"/>
                <w:lang w:val="en-GB"/>
              </w:rPr>
              <w:t>Can never be considered as definite or complete</w:t>
            </w:r>
          </w:p>
        </w:tc>
      </w:tr>
      <w:tr w:rsidR="00BF6E9E" w:rsidTr="00BF6E9E">
        <w:tc>
          <w:tcPr>
            <w:tcW w:w="4621" w:type="dxa"/>
          </w:tcPr>
          <w:p w:rsidR="00BF6E9E" w:rsidRDefault="00BF6E9E" w:rsidP="00DC48B8">
            <w:pPr>
              <w:rPr>
                <w:rFonts w:cstheme="minorHAnsi"/>
                <w:lang w:val="en-GB"/>
              </w:rPr>
            </w:pPr>
            <w:r>
              <w:rPr>
                <w:rFonts w:cstheme="minorHAnsi"/>
                <w:lang w:val="en-GB"/>
              </w:rPr>
              <w:t>Not necessarily project specific</w:t>
            </w:r>
          </w:p>
        </w:tc>
        <w:tc>
          <w:tcPr>
            <w:tcW w:w="4621" w:type="dxa"/>
          </w:tcPr>
          <w:p w:rsidR="00BF6E9E" w:rsidRDefault="00BF6E9E" w:rsidP="00DC48B8">
            <w:pPr>
              <w:rPr>
                <w:rFonts w:cstheme="minorHAnsi"/>
                <w:lang w:val="en-GB"/>
              </w:rPr>
            </w:pPr>
            <w:r>
              <w:rPr>
                <w:rFonts w:cstheme="minorHAnsi"/>
                <w:lang w:val="en-GB"/>
              </w:rPr>
              <w:t>Does not assist to identify secondary / higher order impacts</w:t>
            </w:r>
          </w:p>
        </w:tc>
      </w:tr>
      <w:tr w:rsidR="00BF6E9E" w:rsidTr="00BF6E9E">
        <w:tc>
          <w:tcPr>
            <w:tcW w:w="4621" w:type="dxa"/>
          </w:tcPr>
          <w:p w:rsidR="00BF6E9E" w:rsidRDefault="00BF6E9E" w:rsidP="00DC48B8">
            <w:pPr>
              <w:rPr>
                <w:rFonts w:cstheme="minorHAnsi"/>
                <w:lang w:val="en-GB"/>
              </w:rPr>
            </w:pPr>
            <w:r>
              <w:rPr>
                <w:rFonts w:cstheme="minorHAnsi"/>
                <w:lang w:val="en-GB"/>
              </w:rPr>
              <w:t>Once established, can be used in many different situations</w:t>
            </w:r>
          </w:p>
        </w:tc>
        <w:tc>
          <w:tcPr>
            <w:tcW w:w="4621" w:type="dxa"/>
          </w:tcPr>
          <w:p w:rsidR="00BF6E9E" w:rsidRDefault="00BF6E9E" w:rsidP="00DC48B8">
            <w:pPr>
              <w:rPr>
                <w:rFonts w:cstheme="minorHAnsi"/>
                <w:lang w:val="en-GB"/>
              </w:rPr>
            </w:pPr>
            <w:r>
              <w:rPr>
                <w:rFonts w:cstheme="minorHAnsi"/>
                <w:lang w:val="en-GB"/>
              </w:rPr>
              <w:t>Tends to compartmentalise</w:t>
            </w:r>
          </w:p>
        </w:tc>
      </w:tr>
    </w:tbl>
    <w:p w:rsidR="00BF6E9E" w:rsidRDefault="00BF6E9E" w:rsidP="00DC48B8">
      <w:pPr>
        <w:spacing w:after="0"/>
        <w:rPr>
          <w:rFonts w:cstheme="minorHAnsi"/>
          <w:lang w:val="en-GB"/>
        </w:rPr>
      </w:pPr>
    </w:p>
    <w:p w:rsidR="00BF6E9E" w:rsidRDefault="00CC2824" w:rsidP="00DC48B8">
      <w:pPr>
        <w:spacing w:after="0"/>
        <w:rPr>
          <w:rFonts w:cstheme="minorHAnsi"/>
          <w:b/>
          <w:lang w:val="en-GB"/>
        </w:rPr>
      </w:pPr>
      <w:r>
        <w:rPr>
          <w:rFonts w:cstheme="minorHAnsi"/>
          <w:b/>
          <w:lang w:val="en-GB"/>
        </w:rPr>
        <w:t>CONSIDERATIONS</w:t>
      </w:r>
    </w:p>
    <w:p w:rsidR="00CC2824" w:rsidRDefault="00CC2824" w:rsidP="00DC48B8">
      <w:pPr>
        <w:spacing w:after="0"/>
        <w:rPr>
          <w:rFonts w:cstheme="minorHAnsi"/>
          <w:lang w:val="en-GB"/>
        </w:rPr>
      </w:pPr>
      <w:r>
        <w:rPr>
          <w:rFonts w:cstheme="minorHAnsi"/>
          <w:lang w:val="en-GB"/>
        </w:rPr>
        <w:t>Considerations in impact identification:</w:t>
      </w:r>
    </w:p>
    <w:p w:rsidR="00CC2824" w:rsidRDefault="00CC2824" w:rsidP="0016082E">
      <w:pPr>
        <w:pStyle w:val="ListParagraph"/>
        <w:numPr>
          <w:ilvl w:val="0"/>
          <w:numId w:val="15"/>
        </w:numPr>
        <w:spacing w:after="0"/>
        <w:rPr>
          <w:rFonts w:cstheme="minorHAnsi"/>
          <w:lang w:val="en-GB"/>
        </w:rPr>
      </w:pPr>
      <w:r>
        <w:rPr>
          <w:rFonts w:cstheme="minorHAnsi"/>
          <w:lang w:val="en-GB"/>
        </w:rPr>
        <w:t>Direct and indirect impact – is the impact being assessed direct or indirect?</w:t>
      </w:r>
    </w:p>
    <w:p w:rsidR="00CC2824" w:rsidRDefault="00CC2824" w:rsidP="0016082E">
      <w:pPr>
        <w:pStyle w:val="ListParagraph"/>
        <w:numPr>
          <w:ilvl w:val="0"/>
          <w:numId w:val="15"/>
        </w:numPr>
        <w:spacing w:after="0"/>
        <w:rPr>
          <w:rFonts w:cstheme="minorHAnsi"/>
          <w:lang w:val="en-GB"/>
        </w:rPr>
      </w:pPr>
      <w:r>
        <w:rPr>
          <w:rFonts w:cstheme="minorHAnsi"/>
          <w:lang w:val="en-GB"/>
        </w:rPr>
        <w:t>Long-term impacts</w:t>
      </w:r>
    </w:p>
    <w:p w:rsidR="00CC2824" w:rsidRDefault="00CC2824" w:rsidP="0016082E">
      <w:pPr>
        <w:pStyle w:val="ListParagraph"/>
        <w:numPr>
          <w:ilvl w:val="0"/>
          <w:numId w:val="15"/>
        </w:numPr>
        <w:spacing w:after="0"/>
        <w:rPr>
          <w:rFonts w:cstheme="minorHAnsi"/>
          <w:lang w:val="en-GB"/>
        </w:rPr>
      </w:pPr>
      <w:r>
        <w:rPr>
          <w:rFonts w:cstheme="minorHAnsi"/>
          <w:lang w:val="en-GB"/>
        </w:rPr>
        <w:t>Cumulative impacts</w:t>
      </w:r>
    </w:p>
    <w:p w:rsidR="00CC2824" w:rsidRDefault="00CC2824" w:rsidP="00CC2824">
      <w:pPr>
        <w:spacing w:after="0"/>
        <w:rPr>
          <w:rFonts w:cstheme="minorHAnsi"/>
          <w:lang w:val="en-GB"/>
        </w:rPr>
      </w:pPr>
    </w:p>
    <w:p w:rsidR="00B40A9A" w:rsidRPr="00CC2824" w:rsidRDefault="00B40A9A" w:rsidP="00CC2824">
      <w:pPr>
        <w:spacing w:after="0"/>
        <w:rPr>
          <w:rFonts w:cstheme="minorHAnsi"/>
          <w:lang w:val="en-GB"/>
        </w:rPr>
      </w:pPr>
      <w:r>
        <w:rPr>
          <w:rFonts w:cstheme="minorHAnsi"/>
          <w:lang w:val="en-GB"/>
        </w:rPr>
        <w:t>Tools must be selected on the bases of available resources and the nature of the impact.</w:t>
      </w:r>
      <w:r w:rsidR="00E035EC">
        <w:rPr>
          <w:rFonts w:cstheme="minorHAnsi"/>
          <w:lang w:val="en-GB"/>
        </w:rPr>
        <w:t xml:space="preserve"> The tools must also include predictive, preventative and monitoring methodologies.</w:t>
      </w:r>
    </w:p>
    <w:p w:rsidR="00E035EC" w:rsidRDefault="00E035EC" w:rsidP="00E035EC">
      <w:pPr>
        <w:shd w:val="clear" w:color="auto" w:fill="97A7CF" w:themeFill="accent3" w:themeFillTint="99"/>
        <w:rPr>
          <w:b/>
          <w:sz w:val="24"/>
          <w:szCs w:val="24"/>
        </w:rPr>
      </w:pPr>
      <w:r>
        <w:rPr>
          <w:noProof/>
          <w:lang w:val="en-US"/>
        </w:rPr>
        <w:drawing>
          <wp:inline distT="0" distB="0" distL="0" distR="0" wp14:anchorId="2EA1D750" wp14:editId="11CDE0D2">
            <wp:extent cx="752475" cy="561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4 – This Task needs to be completed and placed in your </w:t>
      </w:r>
      <w:proofErr w:type="spellStart"/>
      <w:r>
        <w:rPr>
          <w:b/>
          <w:sz w:val="24"/>
          <w:szCs w:val="24"/>
        </w:rPr>
        <w:t>PoE</w:t>
      </w:r>
      <w:proofErr w:type="spellEnd"/>
    </w:p>
    <w:p w:rsidR="00E035EC" w:rsidRPr="00E55213" w:rsidRDefault="00E035EC" w:rsidP="00E035EC">
      <w:pPr>
        <w:shd w:val="clear" w:color="auto" w:fill="97A7CF" w:themeFill="accent3" w:themeFillTint="99"/>
        <w:spacing w:after="0" w:line="240" w:lineRule="auto"/>
      </w:pPr>
      <w:r>
        <w:t>Identify an environmental impact in your workplace. Develop a simple tool / checklist to assess the impact of this problem.</w:t>
      </w:r>
    </w:p>
    <w:p w:rsidR="00E035EC" w:rsidRPr="002044A0" w:rsidRDefault="00E035EC" w:rsidP="00E035EC">
      <w:pPr>
        <w:shd w:val="clear" w:color="auto" w:fill="97A7CF" w:themeFill="accent3" w:themeFillTint="99"/>
        <w:spacing w:after="0" w:line="240" w:lineRule="auto"/>
        <w:rPr>
          <w:rFonts w:ascii="Arial" w:hAnsi="Arial" w:cs="Arial"/>
          <w:b/>
        </w:rPr>
      </w:pPr>
      <w:r>
        <w:t xml:space="preserve">This Task is aligned to </w:t>
      </w:r>
      <w:r>
        <w:rPr>
          <w:b/>
        </w:rPr>
        <w:t>Specific Outcome 3, Assessment Criterion 1 and 2</w:t>
      </w:r>
    </w:p>
    <w:p w:rsidR="00E035EC" w:rsidRDefault="00E035EC" w:rsidP="00E035EC">
      <w:pPr>
        <w:spacing w:after="0" w:line="240" w:lineRule="auto"/>
        <w:rPr>
          <w:rFonts w:ascii="Tahoma" w:eastAsia="Times New Roman" w:hAnsi="Tahoma" w:cs="Tahoma"/>
          <w:color w:val="000000"/>
          <w:sz w:val="18"/>
          <w:szCs w:val="18"/>
          <w:lang w:eastAsia="en-ZA"/>
        </w:rPr>
      </w:pPr>
      <w:r>
        <w:rPr>
          <w:noProof/>
          <w:lang w:val="en-US"/>
        </w:rPr>
        <mc:AlternateContent>
          <mc:Choice Requires="wps">
            <w:drawing>
              <wp:anchor distT="0" distB="0" distL="114300" distR="114300" simplePos="0" relativeHeight="251680768" behindDoc="0" locked="0" layoutInCell="1" allowOverlap="1" wp14:anchorId="52377365" wp14:editId="3452D66A">
                <wp:simplePos x="0" y="0"/>
                <wp:positionH relativeFrom="column">
                  <wp:posOffset>76200</wp:posOffset>
                </wp:positionH>
                <wp:positionV relativeFrom="paragraph">
                  <wp:posOffset>114300</wp:posOffset>
                </wp:positionV>
                <wp:extent cx="5753100" cy="1600200"/>
                <wp:effectExtent l="57150" t="57150" r="57150" b="57150"/>
                <wp:wrapNone/>
                <wp:docPr id="23" name="Text Box 23"/>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E035EC" w:rsidRDefault="00E035EC" w:rsidP="00E035EC">
                            <w:pPr>
                              <w:jc w:val="center"/>
                              <w:rPr>
                                <w:b/>
                                <w:sz w:val="48"/>
                                <w:szCs w:val="48"/>
                              </w:rPr>
                            </w:pPr>
                            <w:r>
                              <w:rPr>
                                <w:b/>
                                <w:sz w:val="56"/>
                                <w:szCs w:val="56"/>
                              </w:rPr>
                              <w:t>L</w:t>
                            </w:r>
                            <w:r>
                              <w:rPr>
                                <w:b/>
                                <w:sz w:val="48"/>
                                <w:szCs w:val="48"/>
                              </w:rPr>
                              <w:t>ESSON 4</w:t>
                            </w:r>
                          </w:p>
                          <w:p w:rsidR="00E035EC" w:rsidRPr="003637C2" w:rsidRDefault="00E035EC" w:rsidP="00E035EC">
                            <w:pPr>
                              <w:jc w:val="center"/>
                              <w:rPr>
                                <w:i/>
                                <w:sz w:val="48"/>
                                <w:szCs w:val="48"/>
                              </w:rPr>
                            </w:pPr>
                            <w:r>
                              <w:rPr>
                                <w:b/>
                                <w:sz w:val="48"/>
                                <w:szCs w:val="48"/>
                              </w:rPr>
                              <w:t>Recording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6" type="#_x0000_t202" style="position:absolute;margin-left:6pt;margin-top:9pt;width:453pt;height:12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" fillcolor="#97a7cf [1942]" strokeweight=".5pt">
                <v:fill color2="#e0e0e0 [756]" colors="0 #97a7d0;.5 #d2d2d2;1 #e8e8e8" focus="100%" type="gradient">
                  <o:fill v:ext="view" type="gradientUnscaled"/>
                </v:fill>
                <v:textbox>
                  <w:txbxContent>
                    <w:p w:rsidR="00E035EC" w:rsidRDefault="00E035EC" w:rsidP="00E035EC">
                      <w:pPr>
                        <w:jc w:val="center"/>
                        <w:rPr>
                          <w:b/>
                          <w:sz w:val="48"/>
                          <w:szCs w:val="48"/>
                        </w:rPr>
                      </w:pPr>
                      <w:r>
                        <w:rPr>
                          <w:b/>
                          <w:sz w:val="56"/>
                          <w:szCs w:val="56"/>
                        </w:rPr>
                        <w:t>L</w:t>
                      </w:r>
                      <w:r>
                        <w:rPr>
                          <w:b/>
                          <w:sz w:val="48"/>
                          <w:szCs w:val="48"/>
                        </w:rPr>
                        <w:t>ESSON 4</w:t>
                      </w:r>
                    </w:p>
                    <w:p w:rsidR="00E035EC" w:rsidRPr="003637C2" w:rsidRDefault="00E035EC" w:rsidP="00E035EC">
                      <w:pPr>
                        <w:jc w:val="center"/>
                        <w:rPr>
                          <w:i/>
                          <w:sz w:val="48"/>
                          <w:szCs w:val="48"/>
                        </w:rPr>
                      </w:pPr>
                      <w:r>
                        <w:rPr>
                          <w:b/>
                          <w:sz w:val="48"/>
                          <w:szCs w:val="48"/>
                        </w:rPr>
                        <w:t>Recording Data</w:t>
                      </w:r>
                    </w:p>
                  </w:txbxContent>
                </v:textbox>
              </v:shape>
            </w:pict>
          </mc:Fallback>
        </mc:AlternateContent>
      </w: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Default="00E035EC" w:rsidP="00E035EC">
      <w:pPr>
        <w:spacing w:after="0" w:line="240" w:lineRule="auto"/>
        <w:rPr>
          <w:rFonts w:ascii="Tahoma" w:eastAsia="Times New Roman" w:hAnsi="Tahoma" w:cs="Tahoma"/>
          <w:color w:val="000000"/>
          <w:sz w:val="18"/>
          <w:szCs w:val="18"/>
          <w:lang w:eastAsia="en-ZA"/>
        </w:rPr>
      </w:pPr>
    </w:p>
    <w:p w:rsidR="00E035EC" w:rsidRPr="00E43E7E" w:rsidRDefault="00E035EC" w:rsidP="00E035EC">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119554 Specific Outcome 4</w:t>
      </w:r>
      <w:r w:rsidRPr="00E43E7E">
        <w:rPr>
          <w:rFonts w:ascii="Arial" w:hAnsi="Arial" w:cs="Arial"/>
          <w:sz w:val="28"/>
          <w:szCs w:val="28"/>
        </w:rPr>
        <w:t>:</w:t>
      </w:r>
    </w:p>
    <w:p w:rsidR="00E035EC" w:rsidRPr="00E43E7E" w:rsidRDefault="00E035EC" w:rsidP="00E035EC">
      <w:pPr>
        <w:spacing w:after="0"/>
        <w:jc w:val="center"/>
        <w:rPr>
          <w:rFonts w:ascii="Arial" w:hAnsi="Arial" w:cs="Arial"/>
          <w:b/>
          <w:sz w:val="28"/>
          <w:szCs w:val="28"/>
        </w:rPr>
      </w:pPr>
      <w:r>
        <w:rPr>
          <w:rFonts w:ascii="Arial" w:hAnsi="Arial" w:cs="Arial"/>
          <w:b/>
          <w:sz w:val="28"/>
          <w:szCs w:val="28"/>
        </w:rPr>
        <w:t>Record and maintain data and identify anomalies</w:t>
      </w:r>
    </w:p>
    <w:p w:rsidR="00E035EC" w:rsidRPr="00E43E7E" w:rsidRDefault="00E035EC" w:rsidP="00E035EC">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E035EC" w:rsidRPr="00E43E7E" w:rsidRDefault="00E035EC" w:rsidP="00E035EC">
      <w:pPr>
        <w:spacing w:after="0" w:line="240" w:lineRule="auto"/>
        <w:rPr>
          <w:rFonts w:ascii="Arial" w:eastAsia="Times New Roman" w:hAnsi="Arial" w:cs="Arial"/>
          <w:vanish/>
          <w:color w:val="000000"/>
          <w:lang w:eastAsia="en-ZA"/>
        </w:rPr>
      </w:pPr>
    </w:p>
    <w:p w:rsidR="00E035EC" w:rsidRPr="008B697C" w:rsidRDefault="00E035EC" w:rsidP="00E035EC">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E035EC" w:rsidRDefault="00E035EC" w:rsidP="00E035EC">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Record data collected</w:t>
      </w:r>
    </w:p>
    <w:p w:rsidR="00E035EC" w:rsidRDefault="00E035EC" w:rsidP="00E035EC">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Maintain the data</w:t>
      </w:r>
    </w:p>
    <w:p w:rsidR="00E035EC" w:rsidRPr="00C73FD0" w:rsidRDefault="00E035EC" w:rsidP="00E035EC">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Identify anomalies</w:t>
      </w:r>
    </w:p>
    <w:p w:rsidR="00E035EC" w:rsidRDefault="00E035EC" w:rsidP="00E035EC">
      <w:pPr>
        <w:autoSpaceDE w:val="0"/>
        <w:autoSpaceDN w:val="0"/>
        <w:adjustRightInd w:val="0"/>
        <w:spacing w:after="0" w:line="240" w:lineRule="auto"/>
        <w:rPr>
          <w:rFonts w:ascii="Arial" w:hAnsi="Arial" w:cs="Arial"/>
          <w:b/>
          <w:color w:val="000000"/>
        </w:rPr>
      </w:pPr>
    </w:p>
    <w:p w:rsidR="00E035EC" w:rsidRDefault="00E035EC" w:rsidP="00E035EC">
      <w:pPr>
        <w:shd w:val="clear" w:color="auto" w:fill="97A7CF" w:themeFill="accent3" w:themeFillTint="99"/>
        <w:rPr>
          <w:b/>
          <w:sz w:val="24"/>
          <w:szCs w:val="24"/>
        </w:rPr>
      </w:pPr>
      <w:r>
        <w:rPr>
          <w:noProof/>
          <w:lang w:val="en-US"/>
        </w:rPr>
        <w:drawing>
          <wp:inline distT="0" distB="0" distL="0" distR="0" wp14:anchorId="68F8697C" wp14:editId="1CF3B71B">
            <wp:extent cx="752475" cy="561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5 – This Task needs to be completed and placed in your </w:t>
      </w:r>
      <w:proofErr w:type="spellStart"/>
      <w:r>
        <w:rPr>
          <w:b/>
          <w:sz w:val="24"/>
          <w:szCs w:val="24"/>
        </w:rPr>
        <w:t>PoE</w:t>
      </w:r>
      <w:proofErr w:type="spellEnd"/>
    </w:p>
    <w:p w:rsidR="00E035EC" w:rsidRDefault="00E035EC" w:rsidP="00E035EC">
      <w:pPr>
        <w:shd w:val="clear" w:color="auto" w:fill="97A7CF" w:themeFill="accent3" w:themeFillTint="99"/>
        <w:spacing w:after="0" w:line="240" w:lineRule="auto"/>
      </w:pPr>
      <w:r>
        <w:t>Conduct the impact assessment with the tool you have developed for Task 4. Explain the following:</w:t>
      </w:r>
    </w:p>
    <w:p w:rsidR="00E035EC" w:rsidRDefault="00E035EC" w:rsidP="0016082E">
      <w:pPr>
        <w:pStyle w:val="ListParagraph"/>
        <w:numPr>
          <w:ilvl w:val="0"/>
          <w:numId w:val="16"/>
        </w:numPr>
        <w:shd w:val="clear" w:color="auto" w:fill="97A7CF" w:themeFill="accent3" w:themeFillTint="99"/>
        <w:spacing w:after="0" w:line="240" w:lineRule="auto"/>
      </w:pPr>
      <w:r>
        <w:t>How is data recorded that has been collected in your workplace?</w:t>
      </w:r>
    </w:p>
    <w:p w:rsidR="00E035EC" w:rsidRDefault="00E035EC" w:rsidP="0016082E">
      <w:pPr>
        <w:pStyle w:val="ListParagraph"/>
        <w:numPr>
          <w:ilvl w:val="0"/>
          <w:numId w:val="16"/>
        </w:numPr>
        <w:shd w:val="clear" w:color="auto" w:fill="97A7CF" w:themeFill="accent3" w:themeFillTint="99"/>
        <w:spacing w:after="0" w:line="240" w:lineRule="auto"/>
      </w:pPr>
      <w:r>
        <w:t xml:space="preserve">How </w:t>
      </w:r>
      <w:proofErr w:type="gramStart"/>
      <w:r>
        <w:t>is the data</w:t>
      </w:r>
      <w:proofErr w:type="gramEnd"/>
      <w:r>
        <w:t xml:space="preserve"> maintained, e.g. computer, files, </w:t>
      </w:r>
      <w:proofErr w:type="spellStart"/>
      <w:r>
        <w:t>etc</w:t>
      </w:r>
      <w:proofErr w:type="spellEnd"/>
      <w:r>
        <w:t>?</w:t>
      </w:r>
    </w:p>
    <w:p w:rsidR="00E035EC" w:rsidRPr="00E55213" w:rsidRDefault="00E035EC" w:rsidP="0016082E">
      <w:pPr>
        <w:pStyle w:val="ListParagraph"/>
        <w:numPr>
          <w:ilvl w:val="0"/>
          <w:numId w:val="16"/>
        </w:numPr>
        <w:shd w:val="clear" w:color="auto" w:fill="97A7CF" w:themeFill="accent3" w:themeFillTint="99"/>
        <w:spacing w:after="0" w:line="240" w:lineRule="auto"/>
      </w:pPr>
      <w:r>
        <w:t>How is the data used and for what?</w:t>
      </w:r>
    </w:p>
    <w:p w:rsidR="00E035EC" w:rsidRDefault="00E035EC" w:rsidP="00E035EC">
      <w:pPr>
        <w:shd w:val="clear" w:color="auto" w:fill="97A7CF" w:themeFill="accent3" w:themeFillTint="99"/>
        <w:spacing w:after="0" w:line="240" w:lineRule="auto"/>
      </w:pPr>
    </w:p>
    <w:p w:rsidR="00E035EC" w:rsidRPr="002044A0" w:rsidRDefault="00E035EC" w:rsidP="00E035EC">
      <w:pPr>
        <w:shd w:val="clear" w:color="auto" w:fill="97A7CF" w:themeFill="accent3" w:themeFillTint="99"/>
        <w:spacing w:after="0" w:line="240" w:lineRule="auto"/>
        <w:rPr>
          <w:rFonts w:ascii="Arial" w:hAnsi="Arial" w:cs="Arial"/>
          <w:b/>
        </w:rPr>
      </w:pPr>
      <w:r>
        <w:t xml:space="preserve">This Task is aligned to </w:t>
      </w:r>
      <w:r>
        <w:rPr>
          <w:b/>
        </w:rPr>
        <w:t>Specific Outcome 4, Assessment Criterion 1 and 2</w:t>
      </w:r>
    </w:p>
    <w:p w:rsidR="00E035EC" w:rsidRPr="00D4341B" w:rsidRDefault="00E035EC" w:rsidP="00E035EC">
      <w:pPr>
        <w:spacing w:after="0"/>
        <w:rPr>
          <w:rFonts w:cstheme="minorHAnsi"/>
          <w:b/>
        </w:rPr>
      </w:pPr>
    </w:p>
    <w:p w:rsidR="00E035EC" w:rsidRDefault="00F46B35" w:rsidP="00E035EC">
      <w:pPr>
        <w:spacing w:after="0"/>
        <w:rPr>
          <w:rFonts w:cstheme="minorHAnsi"/>
          <w:b/>
        </w:rPr>
      </w:pPr>
      <w:r>
        <w:rPr>
          <w:rFonts w:cstheme="minorHAnsi"/>
          <w:b/>
        </w:rPr>
        <w:t>STORING DATA</w:t>
      </w:r>
    </w:p>
    <w:p w:rsidR="002D7B95" w:rsidRDefault="00F46B35" w:rsidP="00E035EC">
      <w:pPr>
        <w:tabs>
          <w:tab w:val="left" w:pos="2428"/>
        </w:tabs>
        <w:spacing w:after="0"/>
        <w:rPr>
          <w:rFonts w:cstheme="minorHAnsi"/>
        </w:rPr>
      </w:pPr>
      <w:r>
        <w:rPr>
          <w:rFonts w:cstheme="minorHAnsi"/>
        </w:rPr>
        <w:t>Once impact assessments have been conducted, the data that is collected needs to be recorded and stored. In some workplace – in most, that is – data is stored electronically and through hard copy. This means that there will be various ways to access this data for use by different stakeholders within the process.</w:t>
      </w:r>
    </w:p>
    <w:p w:rsidR="0072211A" w:rsidRDefault="0072211A" w:rsidP="00E035EC">
      <w:pPr>
        <w:tabs>
          <w:tab w:val="left" w:pos="2428"/>
        </w:tabs>
        <w:spacing w:after="0"/>
        <w:rPr>
          <w:rFonts w:cstheme="minorHAnsi"/>
        </w:rPr>
      </w:pPr>
    </w:p>
    <w:p w:rsidR="0072211A" w:rsidRDefault="0072211A" w:rsidP="00E035EC">
      <w:pPr>
        <w:tabs>
          <w:tab w:val="left" w:pos="2428"/>
        </w:tabs>
        <w:spacing w:after="0"/>
        <w:rPr>
          <w:rFonts w:cstheme="minorHAnsi"/>
        </w:rPr>
      </w:pPr>
      <w:r>
        <w:rPr>
          <w:rFonts w:cstheme="minorHAnsi"/>
        </w:rPr>
        <w:t>Data also needs to be stored in line with organisational requirements – this is dependent on the type of workplace it is.</w:t>
      </w:r>
    </w:p>
    <w:p w:rsidR="0072211A" w:rsidRDefault="0072211A" w:rsidP="00E035EC">
      <w:pPr>
        <w:tabs>
          <w:tab w:val="left" w:pos="2428"/>
        </w:tabs>
        <w:spacing w:after="0"/>
        <w:rPr>
          <w:rFonts w:cstheme="minorHAnsi"/>
        </w:rPr>
      </w:pPr>
    </w:p>
    <w:p w:rsidR="0072211A" w:rsidRDefault="0072211A" w:rsidP="00E035EC">
      <w:pPr>
        <w:tabs>
          <w:tab w:val="left" w:pos="2428"/>
        </w:tabs>
        <w:spacing w:after="0"/>
        <w:rPr>
          <w:rFonts w:cstheme="minorHAnsi"/>
        </w:rPr>
      </w:pPr>
      <w:r>
        <w:rPr>
          <w:rFonts w:cstheme="minorHAnsi"/>
        </w:rPr>
        <w:t>Data needs to be stored for several reasons:</w:t>
      </w:r>
    </w:p>
    <w:p w:rsidR="0072211A" w:rsidRDefault="0072211A" w:rsidP="0016082E">
      <w:pPr>
        <w:pStyle w:val="ListParagraph"/>
        <w:numPr>
          <w:ilvl w:val="0"/>
          <w:numId w:val="17"/>
        </w:numPr>
        <w:tabs>
          <w:tab w:val="left" w:pos="2428"/>
        </w:tabs>
        <w:spacing w:after="0"/>
        <w:rPr>
          <w:rFonts w:cstheme="minorHAnsi"/>
        </w:rPr>
      </w:pPr>
      <w:r>
        <w:rPr>
          <w:rFonts w:cstheme="minorHAnsi"/>
        </w:rPr>
        <w:t>Action plans that need to be developed and implemented to address the impact</w:t>
      </w:r>
    </w:p>
    <w:p w:rsidR="0072211A" w:rsidRDefault="0072211A" w:rsidP="0016082E">
      <w:pPr>
        <w:pStyle w:val="ListParagraph"/>
        <w:numPr>
          <w:ilvl w:val="0"/>
          <w:numId w:val="17"/>
        </w:numPr>
        <w:tabs>
          <w:tab w:val="left" w:pos="2428"/>
        </w:tabs>
        <w:spacing w:after="0"/>
        <w:rPr>
          <w:rFonts w:cstheme="minorHAnsi"/>
        </w:rPr>
      </w:pPr>
      <w:r>
        <w:rPr>
          <w:rFonts w:cstheme="minorHAnsi"/>
        </w:rPr>
        <w:t>Anomalies that have been found within the impact study – these need to be addressed and possibly action plans developed for further action and remedy</w:t>
      </w:r>
    </w:p>
    <w:p w:rsidR="0072211A" w:rsidRDefault="0072211A" w:rsidP="0016082E">
      <w:pPr>
        <w:pStyle w:val="ListParagraph"/>
        <w:numPr>
          <w:ilvl w:val="0"/>
          <w:numId w:val="17"/>
        </w:numPr>
        <w:tabs>
          <w:tab w:val="left" w:pos="2428"/>
        </w:tabs>
        <w:spacing w:after="0"/>
        <w:rPr>
          <w:rFonts w:cstheme="minorHAnsi"/>
        </w:rPr>
      </w:pPr>
      <w:r>
        <w:rPr>
          <w:rFonts w:cstheme="minorHAnsi"/>
        </w:rPr>
        <w:t>Stakeholders may require access to certain information</w:t>
      </w:r>
    </w:p>
    <w:p w:rsidR="0072211A" w:rsidRPr="0072211A" w:rsidRDefault="0072211A" w:rsidP="0016082E">
      <w:pPr>
        <w:pStyle w:val="ListParagraph"/>
        <w:numPr>
          <w:ilvl w:val="0"/>
          <w:numId w:val="17"/>
        </w:numPr>
        <w:tabs>
          <w:tab w:val="left" w:pos="2428"/>
        </w:tabs>
        <w:spacing w:after="0"/>
        <w:rPr>
          <w:rFonts w:cstheme="minorHAnsi"/>
        </w:rPr>
      </w:pPr>
      <w:r>
        <w:rPr>
          <w:rFonts w:cstheme="minorHAnsi"/>
        </w:rPr>
        <w:t>Reports that need to be compiled – the data is used as evidence for reference purposes</w:t>
      </w:r>
    </w:p>
    <w:p w:rsidR="0072211A" w:rsidRDefault="0072211A" w:rsidP="0072211A">
      <w:pPr>
        <w:autoSpaceDE w:val="0"/>
        <w:autoSpaceDN w:val="0"/>
        <w:adjustRightInd w:val="0"/>
        <w:spacing w:after="0" w:line="240" w:lineRule="auto"/>
        <w:rPr>
          <w:rFonts w:ascii="Arial" w:hAnsi="Arial" w:cs="Arial"/>
          <w:b/>
          <w:color w:val="000000"/>
        </w:rPr>
      </w:pPr>
    </w:p>
    <w:p w:rsidR="0072211A" w:rsidRDefault="0072211A" w:rsidP="0072211A">
      <w:pPr>
        <w:shd w:val="clear" w:color="auto" w:fill="97A7CF" w:themeFill="accent3" w:themeFillTint="99"/>
        <w:rPr>
          <w:b/>
          <w:sz w:val="24"/>
          <w:szCs w:val="24"/>
        </w:rPr>
      </w:pPr>
      <w:r>
        <w:rPr>
          <w:noProof/>
          <w:lang w:val="en-US"/>
        </w:rPr>
        <w:drawing>
          <wp:inline distT="0" distB="0" distL="0" distR="0" wp14:anchorId="66FB9934" wp14:editId="5D314B30">
            <wp:extent cx="752475" cy="561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6 – This Task needs to be completed and placed in your </w:t>
      </w:r>
      <w:proofErr w:type="spellStart"/>
      <w:r>
        <w:rPr>
          <w:b/>
          <w:sz w:val="24"/>
          <w:szCs w:val="24"/>
        </w:rPr>
        <w:t>PoE</w:t>
      </w:r>
      <w:proofErr w:type="spellEnd"/>
    </w:p>
    <w:p w:rsidR="0072211A" w:rsidRDefault="00CA3501" w:rsidP="0072211A">
      <w:pPr>
        <w:shd w:val="clear" w:color="auto" w:fill="97A7CF" w:themeFill="accent3" w:themeFillTint="99"/>
        <w:spacing w:after="0" w:line="240" w:lineRule="auto"/>
      </w:pPr>
      <w:r>
        <w:t>When a problem has been identified through the impact assessment – explain how it is dealt with in your own workplace.</w:t>
      </w:r>
    </w:p>
    <w:p w:rsidR="0072211A" w:rsidRDefault="0072211A" w:rsidP="0072211A">
      <w:pPr>
        <w:shd w:val="clear" w:color="auto" w:fill="97A7CF" w:themeFill="accent3" w:themeFillTint="99"/>
        <w:spacing w:after="0" w:line="240" w:lineRule="auto"/>
      </w:pPr>
    </w:p>
    <w:p w:rsidR="0072211A" w:rsidRPr="002044A0" w:rsidRDefault="0072211A" w:rsidP="0072211A">
      <w:pPr>
        <w:shd w:val="clear" w:color="auto" w:fill="97A7CF" w:themeFill="accent3" w:themeFillTint="99"/>
        <w:spacing w:after="0" w:line="240" w:lineRule="auto"/>
        <w:rPr>
          <w:rFonts w:ascii="Arial" w:hAnsi="Arial" w:cs="Arial"/>
          <w:b/>
        </w:rPr>
      </w:pPr>
      <w:r>
        <w:t xml:space="preserve">This Task is aligned to </w:t>
      </w:r>
      <w:r>
        <w:rPr>
          <w:b/>
        </w:rPr>
        <w:t>Specific Outcome 4, Assessment Criterion 1 and 2</w:t>
      </w:r>
    </w:p>
    <w:p w:rsidR="00E035EC" w:rsidRDefault="00E035EC" w:rsidP="00BF6E9E">
      <w:pPr>
        <w:tabs>
          <w:tab w:val="left" w:pos="2428"/>
        </w:tabs>
        <w:spacing w:after="0"/>
        <w:rPr>
          <w:rFonts w:cstheme="minorHAnsi"/>
        </w:rPr>
      </w:pPr>
    </w:p>
    <w:p w:rsidR="004D7325" w:rsidRDefault="004D7325" w:rsidP="00BF6E9E">
      <w:pPr>
        <w:tabs>
          <w:tab w:val="left" w:pos="2428"/>
        </w:tabs>
        <w:spacing w:after="0"/>
        <w:rPr>
          <w:rFonts w:cstheme="minorHAnsi"/>
          <w:b/>
        </w:rPr>
      </w:pPr>
      <w:r>
        <w:rPr>
          <w:rFonts w:cstheme="minorHAnsi"/>
          <w:b/>
        </w:rPr>
        <w:t>DEALING WITH ANOMALIES</w:t>
      </w:r>
    </w:p>
    <w:p w:rsidR="004D7325" w:rsidRDefault="004D7325" w:rsidP="00BF6E9E">
      <w:pPr>
        <w:tabs>
          <w:tab w:val="left" w:pos="2428"/>
        </w:tabs>
        <w:spacing w:after="0"/>
        <w:rPr>
          <w:rFonts w:cstheme="minorHAnsi"/>
        </w:rPr>
      </w:pPr>
      <w:r>
        <w:rPr>
          <w:rFonts w:cstheme="minorHAnsi"/>
        </w:rPr>
        <w:t xml:space="preserve">In all EIA processes, effective mitigation measures must be identified and included in the assessments to avoid, minimise or reduce the adverse effects of all potentially significant impacts. However, one an EIA has been </w:t>
      </w:r>
      <w:proofErr w:type="gramStart"/>
      <w:r>
        <w:rPr>
          <w:rFonts w:cstheme="minorHAnsi"/>
        </w:rPr>
        <w:t>conducted,</w:t>
      </w:r>
      <w:proofErr w:type="gramEnd"/>
      <w:r>
        <w:rPr>
          <w:rFonts w:cstheme="minorHAnsi"/>
        </w:rPr>
        <w:t xml:space="preserve"> certain other areas may arise, which are often referred to as anomalies. These too, have to be dealt with, although in the initial planning phase no mitigation measures were built in to effectively deal with these.</w:t>
      </w:r>
    </w:p>
    <w:p w:rsidR="00BF6A14" w:rsidRDefault="00BF6A14" w:rsidP="00BF6A14">
      <w:pPr>
        <w:spacing w:after="0" w:line="240" w:lineRule="auto"/>
        <w:rPr>
          <w:rFonts w:ascii="Tahoma" w:eastAsia="Times New Roman" w:hAnsi="Tahoma" w:cs="Tahoma"/>
          <w:color w:val="000000"/>
          <w:sz w:val="18"/>
          <w:szCs w:val="18"/>
          <w:lang w:eastAsia="en-ZA"/>
        </w:rPr>
      </w:pPr>
      <w:r>
        <w:rPr>
          <w:noProof/>
          <w:lang w:val="en-US"/>
        </w:rPr>
        <mc:AlternateContent>
          <mc:Choice Requires="wps">
            <w:drawing>
              <wp:anchor distT="0" distB="0" distL="114300" distR="114300" simplePos="0" relativeHeight="251682816" behindDoc="0" locked="0" layoutInCell="1" allowOverlap="1" wp14:anchorId="116CF504" wp14:editId="1C00429E">
                <wp:simplePos x="0" y="0"/>
                <wp:positionH relativeFrom="column">
                  <wp:posOffset>76200</wp:posOffset>
                </wp:positionH>
                <wp:positionV relativeFrom="paragraph">
                  <wp:posOffset>114300</wp:posOffset>
                </wp:positionV>
                <wp:extent cx="5753100" cy="1600200"/>
                <wp:effectExtent l="57150" t="57150" r="57150" b="57150"/>
                <wp:wrapNone/>
                <wp:docPr id="28" name="Text Box 28"/>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BF6A14" w:rsidRDefault="00BF6A14" w:rsidP="00BF6A14">
                            <w:pPr>
                              <w:jc w:val="center"/>
                              <w:rPr>
                                <w:b/>
                                <w:sz w:val="48"/>
                                <w:szCs w:val="48"/>
                              </w:rPr>
                            </w:pPr>
                            <w:r>
                              <w:rPr>
                                <w:b/>
                                <w:sz w:val="56"/>
                                <w:szCs w:val="56"/>
                              </w:rPr>
                              <w:t>L</w:t>
                            </w:r>
                            <w:r>
                              <w:rPr>
                                <w:b/>
                                <w:sz w:val="48"/>
                                <w:szCs w:val="48"/>
                              </w:rPr>
                              <w:t>ESSON 5</w:t>
                            </w:r>
                          </w:p>
                          <w:p w:rsidR="00BF6A14" w:rsidRPr="003637C2" w:rsidRDefault="009D6AC1" w:rsidP="00BF6A14">
                            <w:pPr>
                              <w:jc w:val="center"/>
                              <w:rPr>
                                <w:i/>
                                <w:sz w:val="48"/>
                                <w:szCs w:val="48"/>
                              </w:rPr>
                            </w:pPr>
                            <w:r>
                              <w:rPr>
                                <w:b/>
                                <w:sz w:val="48"/>
                                <w:szCs w:val="48"/>
                              </w:rPr>
                              <w:t>Immediate Causes of 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7" type="#_x0000_t202" style="position:absolute;margin-left:6pt;margin-top:9pt;width:453pt;height:12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" fillcolor="#97a7cf [1942]" strokeweight=".5pt">
                <v:fill color2="#e0e0e0 [756]" colors="0 #97a7d0;.5 #d2d2d2;1 #e8e8e8" focus="100%" type="gradient">
                  <o:fill v:ext="view" type="gradientUnscaled"/>
                </v:fill>
                <v:textbox>
                  <w:txbxContent>
                    <w:p w:rsidR="00BF6A14" w:rsidRDefault="00BF6A14" w:rsidP="00BF6A14">
                      <w:pPr>
                        <w:jc w:val="center"/>
                        <w:rPr>
                          <w:b/>
                          <w:sz w:val="48"/>
                          <w:szCs w:val="48"/>
                        </w:rPr>
                      </w:pPr>
                      <w:r>
                        <w:rPr>
                          <w:b/>
                          <w:sz w:val="56"/>
                          <w:szCs w:val="56"/>
                        </w:rPr>
                        <w:t>L</w:t>
                      </w:r>
                      <w:r>
                        <w:rPr>
                          <w:b/>
                          <w:sz w:val="48"/>
                          <w:szCs w:val="48"/>
                        </w:rPr>
                        <w:t>ESSON 5</w:t>
                      </w:r>
                    </w:p>
                    <w:p w:rsidR="00BF6A14" w:rsidRPr="003637C2" w:rsidRDefault="009D6AC1" w:rsidP="00BF6A14">
                      <w:pPr>
                        <w:jc w:val="center"/>
                        <w:rPr>
                          <w:i/>
                          <w:sz w:val="48"/>
                          <w:szCs w:val="48"/>
                        </w:rPr>
                      </w:pPr>
                      <w:r>
                        <w:rPr>
                          <w:b/>
                          <w:sz w:val="48"/>
                          <w:szCs w:val="48"/>
                        </w:rPr>
                        <w:t>Immediate Causes of Impacts</w:t>
                      </w:r>
                    </w:p>
                  </w:txbxContent>
                </v:textbox>
              </v:shape>
            </w:pict>
          </mc:Fallback>
        </mc:AlternateContent>
      </w: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Default="00BF6A14" w:rsidP="00BF6A14">
      <w:pPr>
        <w:spacing w:after="0" w:line="240" w:lineRule="auto"/>
        <w:rPr>
          <w:rFonts w:ascii="Tahoma" w:eastAsia="Times New Roman" w:hAnsi="Tahoma" w:cs="Tahoma"/>
          <w:color w:val="000000"/>
          <w:sz w:val="18"/>
          <w:szCs w:val="18"/>
          <w:lang w:eastAsia="en-ZA"/>
        </w:rPr>
      </w:pPr>
    </w:p>
    <w:p w:rsidR="00BF6A14" w:rsidRPr="00E43E7E" w:rsidRDefault="00BF6A14" w:rsidP="00BF6A14">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 xml:space="preserve">US 119554 Specific Outcome </w:t>
      </w:r>
      <w:r w:rsidR="009D6AC1">
        <w:rPr>
          <w:rFonts w:ascii="Arial" w:hAnsi="Arial" w:cs="Arial"/>
          <w:sz w:val="28"/>
          <w:szCs w:val="28"/>
        </w:rPr>
        <w:t>5</w:t>
      </w:r>
      <w:r w:rsidRPr="00E43E7E">
        <w:rPr>
          <w:rFonts w:ascii="Arial" w:hAnsi="Arial" w:cs="Arial"/>
          <w:sz w:val="28"/>
          <w:szCs w:val="28"/>
        </w:rPr>
        <w:t>:</w:t>
      </w:r>
    </w:p>
    <w:p w:rsidR="00BF6A14" w:rsidRPr="00E43E7E" w:rsidRDefault="009D6AC1" w:rsidP="00BF6A14">
      <w:pPr>
        <w:spacing w:after="0"/>
        <w:jc w:val="center"/>
        <w:rPr>
          <w:rFonts w:ascii="Arial" w:hAnsi="Arial" w:cs="Arial"/>
          <w:b/>
          <w:sz w:val="28"/>
          <w:szCs w:val="28"/>
        </w:rPr>
      </w:pPr>
      <w:r>
        <w:rPr>
          <w:rFonts w:ascii="Arial" w:hAnsi="Arial" w:cs="Arial"/>
          <w:b/>
          <w:sz w:val="28"/>
          <w:szCs w:val="28"/>
        </w:rPr>
        <w:t>Determine the immediate causes of the identified impacts</w:t>
      </w:r>
    </w:p>
    <w:p w:rsidR="00BF6A14" w:rsidRPr="00E43E7E" w:rsidRDefault="00BF6A14" w:rsidP="00BF6A14">
      <w:pPr>
        <w:spacing w:after="0"/>
        <w:jc w:val="center"/>
        <w:rPr>
          <w:rFonts w:ascii="Arial" w:hAnsi="Arial" w:cs="Arial"/>
          <w:sz w:val="28"/>
          <w:szCs w:val="28"/>
        </w:rPr>
      </w:pPr>
    </w:p>
    <w:p w:rsidR="00BF6A14" w:rsidRPr="005D3E10" w:rsidRDefault="00BF6A14" w:rsidP="005D3E10">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bookmarkStart w:id="0" w:name="_GoBack"/>
      <w:bookmarkEnd w:id="0"/>
    </w:p>
    <w:p w:rsidR="00BF6A14" w:rsidRPr="008B697C" w:rsidRDefault="00BF6A14" w:rsidP="00BF6A14">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lastRenderedPageBreak/>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BF6A14" w:rsidRDefault="00F06AC7" w:rsidP="00BF6A14">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Identify the immediate causes of the environmental impacts</w:t>
      </w:r>
    </w:p>
    <w:p w:rsidR="00F06AC7" w:rsidRDefault="00F06AC7" w:rsidP="00BF6A14">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Record the causes identified</w:t>
      </w:r>
    </w:p>
    <w:p w:rsidR="00F06AC7" w:rsidRPr="00C73FD0" w:rsidRDefault="00F06AC7" w:rsidP="00BF6A14">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Report on the causes identified</w:t>
      </w:r>
    </w:p>
    <w:p w:rsidR="00BF6A14" w:rsidRDefault="00BF6A14" w:rsidP="00BF6A14">
      <w:pPr>
        <w:autoSpaceDE w:val="0"/>
        <w:autoSpaceDN w:val="0"/>
        <w:adjustRightInd w:val="0"/>
        <w:spacing w:after="0" w:line="240" w:lineRule="auto"/>
        <w:rPr>
          <w:rFonts w:ascii="Arial" w:hAnsi="Arial" w:cs="Arial"/>
          <w:b/>
          <w:color w:val="000000"/>
        </w:rPr>
      </w:pPr>
    </w:p>
    <w:p w:rsidR="00F06AC7" w:rsidRDefault="00F06AC7" w:rsidP="00BF6A14">
      <w:pPr>
        <w:autoSpaceDE w:val="0"/>
        <w:autoSpaceDN w:val="0"/>
        <w:adjustRightInd w:val="0"/>
        <w:spacing w:after="0" w:line="240" w:lineRule="auto"/>
        <w:rPr>
          <w:rFonts w:ascii="Arial" w:hAnsi="Arial" w:cs="Arial"/>
          <w:b/>
          <w:color w:val="000000"/>
        </w:rPr>
      </w:pPr>
      <w:r>
        <w:rPr>
          <w:rFonts w:ascii="Arial" w:hAnsi="Arial" w:cs="Arial"/>
          <w:b/>
          <w:color w:val="000000"/>
        </w:rPr>
        <w:t>IMMEDIATE CAUSES</w:t>
      </w:r>
    </w:p>
    <w:p w:rsidR="00F06AC7" w:rsidRDefault="00F06AC7" w:rsidP="00BF6A14">
      <w:pPr>
        <w:autoSpaceDE w:val="0"/>
        <w:autoSpaceDN w:val="0"/>
        <w:adjustRightInd w:val="0"/>
        <w:spacing w:after="0" w:line="240" w:lineRule="auto"/>
        <w:rPr>
          <w:rFonts w:ascii="Arial" w:hAnsi="Arial" w:cs="Arial"/>
          <w:color w:val="000000"/>
        </w:rPr>
      </w:pPr>
      <w:r>
        <w:rPr>
          <w:rFonts w:ascii="Arial" w:hAnsi="Arial" w:cs="Arial"/>
          <w:color w:val="000000"/>
        </w:rPr>
        <w:t>There may be causes of the environmental impacts that are obvious and easy enough to correct. If this is the case, these must be addressed immediately to ensure the impact is eliminated, corrected and prevented in the future.</w:t>
      </w:r>
    </w:p>
    <w:p w:rsidR="00F06AC7" w:rsidRPr="00F06AC7" w:rsidRDefault="00F06AC7" w:rsidP="00BF6A14">
      <w:pPr>
        <w:autoSpaceDE w:val="0"/>
        <w:autoSpaceDN w:val="0"/>
        <w:adjustRightInd w:val="0"/>
        <w:spacing w:after="0" w:line="240" w:lineRule="auto"/>
        <w:rPr>
          <w:rFonts w:ascii="Arial" w:hAnsi="Arial" w:cs="Arial"/>
          <w:color w:val="000000"/>
        </w:rPr>
      </w:pPr>
    </w:p>
    <w:p w:rsidR="00BF6A14" w:rsidRDefault="00BF6A14" w:rsidP="00BF6A14">
      <w:pPr>
        <w:shd w:val="clear" w:color="auto" w:fill="97A7CF" w:themeFill="accent3" w:themeFillTint="99"/>
        <w:rPr>
          <w:b/>
          <w:sz w:val="24"/>
          <w:szCs w:val="24"/>
        </w:rPr>
      </w:pPr>
      <w:r>
        <w:rPr>
          <w:noProof/>
          <w:lang w:val="en-US"/>
        </w:rPr>
        <w:drawing>
          <wp:inline distT="0" distB="0" distL="0" distR="0" wp14:anchorId="510868A9" wp14:editId="4AA3FD40">
            <wp:extent cx="752475" cy="561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sidR="00845CBF">
        <w:rPr>
          <w:b/>
          <w:sz w:val="24"/>
          <w:szCs w:val="24"/>
        </w:rPr>
        <w:t>ASK 6</w:t>
      </w:r>
      <w:r>
        <w:rPr>
          <w:b/>
          <w:sz w:val="24"/>
          <w:szCs w:val="24"/>
        </w:rPr>
        <w:t xml:space="preserve"> – This Task needs to be completed and placed in your </w:t>
      </w:r>
      <w:proofErr w:type="spellStart"/>
      <w:r>
        <w:rPr>
          <w:b/>
          <w:sz w:val="24"/>
          <w:szCs w:val="24"/>
        </w:rPr>
        <w:t>PoE</w:t>
      </w:r>
      <w:proofErr w:type="spellEnd"/>
    </w:p>
    <w:p w:rsidR="00BF6A14" w:rsidRDefault="00845CBF" w:rsidP="00BF6A14">
      <w:pPr>
        <w:shd w:val="clear" w:color="auto" w:fill="97A7CF" w:themeFill="accent3" w:themeFillTint="99"/>
        <w:spacing w:after="0" w:line="240" w:lineRule="auto"/>
      </w:pPr>
      <w:r>
        <w:t>What environmental impacts can you identify in your community that have immediate causes?</w:t>
      </w:r>
    </w:p>
    <w:p w:rsidR="00BF6A14" w:rsidRDefault="00BF6A14" w:rsidP="00BF6A14">
      <w:pPr>
        <w:shd w:val="clear" w:color="auto" w:fill="97A7CF" w:themeFill="accent3" w:themeFillTint="99"/>
        <w:spacing w:after="0" w:line="240" w:lineRule="auto"/>
      </w:pPr>
    </w:p>
    <w:p w:rsidR="00BF6A14" w:rsidRPr="002044A0" w:rsidRDefault="00BF6A14" w:rsidP="00BF6A14">
      <w:pPr>
        <w:shd w:val="clear" w:color="auto" w:fill="97A7CF" w:themeFill="accent3" w:themeFillTint="99"/>
        <w:spacing w:after="0" w:line="240" w:lineRule="auto"/>
        <w:rPr>
          <w:rFonts w:ascii="Arial" w:hAnsi="Arial" w:cs="Arial"/>
          <w:b/>
        </w:rPr>
      </w:pPr>
      <w:r>
        <w:t xml:space="preserve">This Task is aligned to </w:t>
      </w:r>
      <w:r w:rsidR="00845CBF">
        <w:rPr>
          <w:b/>
        </w:rPr>
        <w:t>Specific Outcome 5, Assessment Criterion 1</w:t>
      </w:r>
    </w:p>
    <w:p w:rsidR="00BF6A14" w:rsidRPr="00D4341B" w:rsidRDefault="00BF6A14" w:rsidP="00BF6A14">
      <w:pPr>
        <w:spacing w:after="0"/>
        <w:rPr>
          <w:rFonts w:cstheme="minorHAnsi"/>
          <w:b/>
        </w:rPr>
      </w:pPr>
    </w:p>
    <w:p w:rsidR="00BF6A14" w:rsidRDefault="00845CBF" w:rsidP="00BF6A14">
      <w:pPr>
        <w:spacing w:after="0"/>
        <w:rPr>
          <w:rFonts w:cstheme="minorHAnsi"/>
          <w:b/>
        </w:rPr>
      </w:pPr>
      <w:r>
        <w:rPr>
          <w:rFonts w:cstheme="minorHAnsi"/>
          <w:b/>
        </w:rPr>
        <w:t>COMMON CAUSES OF ENVIRONMENTAL IMPACTS</w:t>
      </w:r>
    </w:p>
    <w:p w:rsidR="004D7325" w:rsidRDefault="00845CBF" w:rsidP="00BF6A14">
      <w:pPr>
        <w:tabs>
          <w:tab w:val="left" w:pos="2428"/>
        </w:tabs>
        <w:spacing w:after="0"/>
        <w:rPr>
          <w:rFonts w:cstheme="minorHAnsi"/>
        </w:rPr>
      </w:pPr>
      <w:r>
        <w:rPr>
          <w:rFonts w:cstheme="minorHAnsi"/>
        </w:rPr>
        <w:t>Environmental changes may be driven by many factors including economic growth, population growth, urbanisation, agriculture, rising energy use and transportation. Poverty still remains a problem at the root of several environmental problems.</w:t>
      </w:r>
    </w:p>
    <w:p w:rsidR="00845CBF" w:rsidRDefault="00845CBF" w:rsidP="00BF6A14">
      <w:pPr>
        <w:tabs>
          <w:tab w:val="left" w:pos="2428"/>
        </w:tabs>
        <w:spacing w:after="0"/>
        <w:rPr>
          <w:rFonts w:cstheme="minorHAnsi"/>
        </w:rPr>
      </w:pPr>
    </w:p>
    <w:p w:rsidR="00845CBF" w:rsidRDefault="00845CBF" w:rsidP="00BF6A14">
      <w:pPr>
        <w:tabs>
          <w:tab w:val="left" w:pos="2428"/>
        </w:tabs>
        <w:spacing w:after="0"/>
        <w:rPr>
          <w:rFonts w:cstheme="minorHAnsi"/>
          <w:b/>
        </w:rPr>
      </w:pPr>
      <w:r>
        <w:rPr>
          <w:rFonts w:cstheme="minorHAnsi"/>
          <w:b/>
        </w:rPr>
        <w:t>Social Factors</w:t>
      </w:r>
    </w:p>
    <w:p w:rsidR="00845CBF" w:rsidRDefault="00845CBF" w:rsidP="00BF6A14">
      <w:pPr>
        <w:tabs>
          <w:tab w:val="left" w:pos="2428"/>
        </w:tabs>
        <w:spacing w:after="0"/>
        <w:rPr>
          <w:rFonts w:cstheme="minorHAnsi"/>
        </w:rPr>
      </w:pPr>
      <w:r>
        <w:rPr>
          <w:rFonts w:cstheme="minorHAnsi"/>
        </w:rPr>
        <w:t>Population is an important source of development, yet it is a major source of environmental degradation. Population impacts on the environment primarily through the use of natural resources and production of wastes and is associated with environmental stresses like loss of biodiversity, air and water pollution and increased pressure on arable land.</w:t>
      </w:r>
    </w:p>
    <w:p w:rsidR="00845CBF" w:rsidRDefault="00845CBF" w:rsidP="00BF6A14">
      <w:pPr>
        <w:tabs>
          <w:tab w:val="left" w:pos="2428"/>
        </w:tabs>
        <w:spacing w:after="0"/>
        <w:rPr>
          <w:rFonts w:cstheme="minorHAnsi"/>
        </w:rPr>
      </w:pPr>
    </w:p>
    <w:p w:rsidR="00845CBF" w:rsidRDefault="00845CBF" w:rsidP="00BF6A14">
      <w:pPr>
        <w:tabs>
          <w:tab w:val="left" w:pos="2428"/>
        </w:tabs>
        <w:spacing w:after="0"/>
        <w:rPr>
          <w:rFonts w:cstheme="minorHAnsi"/>
        </w:rPr>
      </w:pPr>
      <w:r>
        <w:rPr>
          <w:rFonts w:cstheme="minorHAnsi"/>
        </w:rPr>
        <w:t>Poverty is said to be both cause and effect of environmental degradation. The circular link between poverty and the environment is a complex aspect. Inequality may foster unsustainability because the poor, who rely on natural resources more than the rich, deplete natural resources faster as they have no real prospects of gaining access to other types of resources.</w:t>
      </w:r>
    </w:p>
    <w:p w:rsidR="00845CBF" w:rsidRDefault="00845CBF" w:rsidP="00BF6A14">
      <w:pPr>
        <w:tabs>
          <w:tab w:val="left" w:pos="2428"/>
        </w:tabs>
        <w:spacing w:after="0"/>
        <w:rPr>
          <w:rFonts w:cstheme="minorHAnsi"/>
        </w:rPr>
      </w:pPr>
    </w:p>
    <w:p w:rsidR="00845CBF" w:rsidRDefault="00845CBF" w:rsidP="00BF6A14">
      <w:pPr>
        <w:tabs>
          <w:tab w:val="left" w:pos="2428"/>
        </w:tabs>
        <w:spacing w:after="0"/>
        <w:rPr>
          <w:rFonts w:cstheme="minorHAnsi"/>
        </w:rPr>
      </w:pPr>
      <w:r>
        <w:rPr>
          <w:rFonts w:cstheme="minorHAnsi"/>
        </w:rPr>
        <w:t>Lack of opportunities for gainful employment in rural areas and the ecological stresses is leading to an ever increased movement of poor families to towns and cities. Mega cities are emerging and urban slums are expanding. Rapid and unplanned expansion of cities has resulted in degradation of urban environments. It has widened the gaps between demand and supply of infrastructural services such as energy, housing, transport, communication, education, water supply and sewerage and recreational amenities, therefore depleting the previous environmental resource</w:t>
      </w:r>
      <w:r w:rsidR="00EE0ADF">
        <w:rPr>
          <w:rFonts w:cstheme="minorHAnsi"/>
        </w:rPr>
        <w:t xml:space="preserve"> base of the cities. The result is the growing trend in deterioration of air and water quality, generation of wastes, the proliferation of slums and undesirable land use changes, all of which contribute to urban poverty.</w:t>
      </w:r>
    </w:p>
    <w:p w:rsidR="00EE0ADF" w:rsidRDefault="00EE0ADF" w:rsidP="00BF6A14">
      <w:pPr>
        <w:tabs>
          <w:tab w:val="left" w:pos="2428"/>
        </w:tabs>
        <w:spacing w:after="0"/>
        <w:rPr>
          <w:rFonts w:cstheme="minorHAnsi"/>
        </w:rPr>
      </w:pPr>
    </w:p>
    <w:p w:rsidR="00EE0ADF" w:rsidRDefault="00EE0ADF" w:rsidP="00BF6A14">
      <w:pPr>
        <w:tabs>
          <w:tab w:val="left" w:pos="2428"/>
        </w:tabs>
        <w:spacing w:after="0"/>
        <w:rPr>
          <w:rFonts w:cstheme="minorHAnsi"/>
          <w:b/>
        </w:rPr>
      </w:pPr>
      <w:r>
        <w:rPr>
          <w:rFonts w:cstheme="minorHAnsi"/>
          <w:b/>
        </w:rPr>
        <w:t>Economic Factors</w:t>
      </w:r>
    </w:p>
    <w:p w:rsidR="00EE0ADF" w:rsidRDefault="00EE0ADF" w:rsidP="00BF6A14">
      <w:pPr>
        <w:tabs>
          <w:tab w:val="left" w:pos="2428"/>
        </w:tabs>
        <w:spacing w:after="0"/>
        <w:rPr>
          <w:rFonts w:cstheme="minorHAnsi"/>
        </w:rPr>
      </w:pPr>
      <w:r>
        <w:rPr>
          <w:rFonts w:cstheme="minorHAnsi"/>
        </w:rPr>
        <w:t>To a large extent the environmental degradation is the result of market failure. For example, the non-existent or poorly functioning markets for environmental goods and services. In this context, environmental degradation is a particular case of consumption or production externalities reflected by divergence between private and social costs or benefits.</w:t>
      </w:r>
    </w:p>
    <w:p w:rsidR="00EE0ADF" w:rsidRDefault="00EE0ADF" w:rsidP="00BF6A14">
      <w:pPr>
        <w:tabs>
          <w:tab w:val="left" w:pos="2428"/>
        </w:tabs>
        <w:spacing w:after="0"/>
        <w:rPr>
          <w:rFonts w:cstheme="minorHAnsi"/>
        </w:rPr>
      </w:pPr>
    </w:p>
    <w:p w:rsidR="00EE0ADF" w:rsidRDefault="00EE0ADF" w:rsidP="00BF6A14">
      <w:pPr>
        <w:tabs>
          <w:tab w:val="left" w:pos="2428"/>
        </w:tabs>
        <w:spacing w:after="0"/>
        <w:rPr>
          <w:rFonts w:cstheme="minorHAnsi"/>
        </w:rPr>
      </w:pPr>
      <w:r>
        <w:rPr>
          <w:rFonts w:cstheme="minorHAnsi"/>
        </w:rPr>
        <w:lastRenderedPageBreak/>
        <w:t>The level and pattern of economic development also affect the nature of environmental problems. The country’s policies and programmes for economic growth and social welfare play an important role.</w:t>
      </w:r>
    </w:p>
    <w:p w:rsidR="00EE0ADF" w:rsidRDefault="00EE0ADF" w:rsidP="00BF6A14">
      <w:pPr>
        <w:tabs>
          <w:tab w:val="left" w:pos="2428"/>
        </w:tabs>
        <w:spacing w:after="0"/>
        <w:rPr>
          <w:rFonts w:cstheme="minorHAnsi"/>
        </w:rPr>
      </w:pPr>
    </w:p>
    <w:p w:rsidR="00EE0ADF" w:rsidRDefault="00EE0ADF" w:rsidP="00BF6A14">
      <w:pPr>
        <w:tabs>
          <w:tab w:val="left" w:pos="2428"/>
        </w:tabs>
        <w:spacing w:after="0"/>
        <w:rPr>
          <w:rFonts w:cstheme="minorHAnsi"/>
        </w:rPr>
      </w:pPr>
      <w:r>
        <w:rPr>
          <w:rFonts w:cstheme="minorHAnsi"/>
        </w:rPr>
        <w:t xml:space="preserve">Transport activities have a wide variety of effects on the environment such as air pollution, noise from road traffic and oil spills from marine shipping. Direct impacts of agricultural development on the environment arise from farming activities which contribute to soil erosion, land </w:t>
      </w:r>
      <w:proofErr w:type="spellStart"/>
      <w:r>
        <w:rPr>
          <w:rFonts w:cstheme="minorHAnsi"/>
        </w:rPr>
        <w:t>salination</w:t>
      </w:r>
      <w:proofErr w:type="spellEnd"/>
      <w:r>
        <w:rPr>
          <w:rFonts w:cstheme="minorHAnsi"/>
        </w:rPr>
        <w:t xml:space="preserve"> and loss of nutrients. The spread of green revolution has been accompanied by over exploitation of land and water resources, and use of fertilisers and pesticides have increased also.</w:t>
      </w:r>
    </w:p>
    <w:p w:rsidR="00EE0ADF" w:rsidRPr="00F06AC7" w:rsidRDefault="00EE0ADF" w:rsidP="00EE0ADF">
      <w:pPr>
        <w:autoSpaceDE w:val="0"/>
        <w:autoSpaceDN w:val="0"/>
        <w:adjustRightInd w:val="0"/>
        <w:spacing w:after="0" w:line="240" w:lineRule="auto"/>
        <w:rPr>
          <w:rFonts w:ascii="Arial" w:hAnsi="Arial" w:cs="Arial"/>
          <w:color w:val="000000"/>
        </w:rPr>
      </w:pPr>
    </w:p>
    <w:p w:rsidR="00EE0ADF" w:rsidRDefault="00EE0ADF" w:rsidP="00EE0ADF">
      <w:pPr>
        <w:shd w:val="clear" w:color="auto" w:fill="97A7CF" w:themeFill="accent3" w:themeFillTint="99"/>
        <w:rPr>
          <w:b/>
          <w:sz w:val="24"/>
          <w:szCs w:val="24"/>
        </w:rPr>
      </w:pPr>
      <w:r>
        <w:rPr>
          <w:noProof/>
          <w:lang w:val="en-US"/>
        </w:rPr>
        <w:drawing>
          <wp:inline distT="0" distB="0" distL="0" distR="0" wp14:anchorId="772A0595" wp14:editId="22251872">
            <wp:extent cx="75247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7 – This Task needs to be completed and placed in your </w:t>
      </w:r>
      <w:proofErr w:type="spellStart"/>
      <w:r>
        <w:rPr>
          <w:b/>
          <w:sz w:val="24"/>
          <w:szCs w:val="24"/>
        </w:rPr>
        <w:t>PoE</w:t>
      </w:r>
      <w:proofErr w:type="spellEnd"/>
    </w:p>
    <w:p w:rsidR="00EE0ADF" w:rsidRDefault="00EE0ADF" w:rsidP="00EE0ADF">
      <w:pPr>
        <w:shd w:val="clear" w:color="auto" w:fill="97A7CF" w:themeFill="accent3" w:themeFillTint="99"/>
        <w:spacing w:after="0" w:line="240" w:lineRule="auto"/>
      </w:pPr>
      <w:r>
        <w:t>How should the causes of environmental impacts be recorded and reported on and why?</w:t>
      </w:r>
    </w:p>
    <w:p w:rsidR="00EE0ADF" w:rsidRDefault="00EE0ADF" w:rsidP="00EE0ADF">
      <w:pPr>
        <w:shd w:val="clear" w:color="auto" w:fill="97A7CF" w:themeFill="accent3" w:themeFillTint="99"/>
        <w:spacing w:after="0" w:line="240" w:lineRule="auto"/>
      </w:pPr>
    </w:p>
    <w:p w:rsidR="00EE0ADF" w:rsidRPr="002044A0" w:rsidRDefault="00EE0ADF" w:rsidP="00EE0ADF">
      <w:pPr>
        <w:shd w:val="clear" w:color="auto" w:fill="97A7CF" w:themeFill="accent3" w:themeFillTint="99"/>
        <w:spacing w:after="0" w:line="240" w:lineRule="auto"/>
        <w:rPr>
          <w:rFonts w:ascii="Arial" w:hAnsi="Arial" w:cs="Arial"/>
          <w:b/>
        </w:rPr>
      </w:pPr>
      <w:r>
        <w:t xml:space="preserve">This Task is aligned to </w:t>
      </w:r>
      <w:r>
        <w:rPr>
          <w:b/>
        </w:rPr>
        <w:t>Specific Outcome 5, Assessment Criterion 2</w:t>
      </w:r>
    </w:p>
    <w:p w:rsidR="00EE0ADF" w:rsidRDefault="00EE0ADF" w:rsidP="00BF6A14">
      <w:pPr>
        <w:tabs>
          <w:tab w:val="left" w:pos="2428"/>
        </w:tabs>
        <w:spacing w:after="0"/>
        <w:rPr>
          <w:rFonts w:cstheme="minorHAnsi"/>
        </w:rPr>
      </w:pPr>
    </w:p>
    <w:p w:rsidR="00845CBF" w:rsidRDefault="00845CBF" w:rsidP="00FB29DB">
      <w:pPr>
        <w:tabs>
          <w:tab w:val="left" w:pos="2428"/>
        </w:tabs>
        <w:spacing w:after="0"/>
        <w:rPr>
          <w:rFonts w:ascii="Arial" w:hAnsi="Arial" w:cs="Arial"/>
          <w:sz w:val="21"/>
          <w:szCs w:val="21"/>
        </w:rPr>
      </w:pPr>
    </w:p>
    <w:p w:rsidR="00845CBF" w:rsidRDefault="00845CBF" w:rsidP="00FB29DB">
      <w:pPr>
        <w:tabs>
          <w:tab w:val="left" w:pos="2428"/>
        </w:tabs>
        <w:spacing w:after="0"/>
        <w:rPr>
          <w:rFonts w:cstheme="minorHAnsi"/>
        </w:rPr>
      </w:pPr>
    </w:p>
    <w:sectPr w:rsidR="00845CBF" w:rsidSect="00E0179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29" w:rsidRDefault="00725529" w:rsidP="005F537F">
      <w:pPr>
        <w:spacing w:after="0" w:line="240" w:lineRule="auto"/>
      </w:pPr>
      <w:r>
        <w:separator/>
      </w:r>
    </w:p>
  </w:endnote>
  <w:endnote w:type="continuationSeparator" w:id="0">
    <w:p w:rsidR="00725529" w:rsidRDefault="00725529" w:rsidP="005F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itstream Vera Sans">
    <w:altName w:val="Times New Roman"/>
    <w:panose1 w:val="00000000000000000000"/>
    <w:charset w:val="00"/>
    <w:family w:val="auto"/>
    <w:notTrueType/>
    <w:pitch w:val="default"/>
    <w:sig w:usb0="00000003" w:usb1="00000000" w:usb2="00000000" w:usb3="00000000" w:csb0="00000001" w:csb1="00000000"/>
  </w:font>
  <w:font w:name="OKNPG A+ 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E10" w:rsidRDefault="005D3E10">
    <w:pPr>
      <w:pStyle w:val="Footer"/>
      <w:pBdr>
        <w:top w:val="thinThickSmallGap" w:sz="24" w:space="1" w:color="796000" w:themeColor="accent2" w:themeShade="7F"/>
      </w:pBdr>
      <w:rPr>
        <w:rFonts w:asciiTheme="majorHAnsi" w:eastAsiaTheme="majorEastAsia" w:hAnsiTheme="majorHAnsi" w:cstheme="majorBidi"/>
      </w:rPr>
    </w:pPr>
    <w:r>
      <w:t xml:space="preserve">119554 </w:t>
    </w:r>
    <w:proofErr w:type="gramStart"/>
    <w:r>
      <w:t>L</w:t>
    </w:r>
    <w:r>
      <w:rPr>
        <w:sz w:val="18"/>
        <w:szCs w:val="18"/>
      </w:rPr>
      <w:t xml:space="preserve">EARNER  </w:t>
    </w:r>
    <w:r>
      <w:t>G</w:t>
    </w:r>
    <w:r>
      <w:rPr>
        <w:sz w:val="18"/>
        <w:szCs w:val="18"/>
      </w:rPr>
      <w:t>UIDE</w:t>
    </w:r>
    <w:proofErr w:type="gramEnd"/>
    <w:r>
      <w:rPr>
        <w:sz w:val="20"/>
        <w:szCs w:val="20"/>
      </w:rPr>
      <w:t>- ENVIRONMENTAL MANAGEMENT TOOLS</w:t>
    </w:r>
    <w:r>
      <w:rPr>
        <w:sz w:val="20"/>
        <w:szCs w:val="20"/>
      </w:rPr>
      <w:t xml:space="preserve"> SAKHISISIZWE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5D3E10">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2D7B95" w:rsidRDefault="002D7B95" w:rsidP="00B67FD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29" w:rsidRDefault="00725529" w:rsidP="005F537F">
      <w:pPr>
        <w:spacing w:after="0" w:line="240" w:lineRule="auto"/>
      </w:pPr>
      <w:r>
        <w:separator/>
      </w:r>
    </w:p>
  </w:footnote>
  <w:footnote w:type="continuationSeparator" w:id="0">
    <w:p w:rsidR="00725529" w:rsidRDefault="00725529" w:rsidP="005F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19C5"/>
    <w:multiLevelType w:val="hybridMultilevel"/>
    <w:tmpl w:val="94BA4846"/>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1DB2E40"/>
    <w:multiLevelType w:val="hybridMultilevel"/>
    <w:tmpl w:val="2BC8F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9686644"/>
    <w:multiLevelType w:val="hybridMultilevel"/>
    <w:tmpl w:val="02E69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C97F51"/>
    <w:multiLevelType w:val="hybridMultilevel"/>
    <w:tmpl w:val="18D404DE"/>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5F27AB5"/>
    <w:multiLevelType w:val="hybridMultilevel"/>
    <w:tmpl w:val="87BE2706"/>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92B0F2A"/>
    <w:multiLevelType w:val="hybridMultilevel"/>
    <w:tmpl w:val="E5C4222C"/>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0C237D9"/>
    <w:multiLevelType w:val="hybridMultilevel"/>
    <w:tmpl w:val="5D3AF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775245"/>
    <w:multiLevelType w:val="hybridMultilevel"/>
    <w:tmpl w:val="D90AD0B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87E0B84"/>
    <w:multiLevelType w:val="hybridMultilevel"/>
    <w:tmpl w:val="3C38BD54"/>
    <w:lvl w:ilvl="0" w:tplc="CA50EC00">
      <w:start w:val="1"/>
      <w:numFmt w:val="lowerLetter"/>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84D64C1"/>
    <w:multiLevelType w:val="hybridMultilevel"/>
    <w:tmpl w:val="1834E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C146C66"/>
    <w:multiLevelType w:val="hybridMultilevel"/>
    <w:tmpl w:val="99DE7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DF27BA5"/>
    <w:multiLevelType w:val="hybridMultilevel"/>
    <w:tmpl w:val="8C8A2E4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0EF214A"/>
    <w:multiLevelType w:val="hybridMultilevel"/>
    <w:tmpl w:val="57E08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2960E09"/>
    <w:multiLevelType w:val="hybridMultilevel"/>
    <w:tmpl w:val="395CE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85015FE"/>
    <w:multiLevelType w:val="hybridMultilevel"/>
    <w:tmpl w:val="DD22044C"/>
    <w:lvl w:ilvl="0" w:tplc="4484DD48">
      <w:start w:val="1"/>
      <w:numFmt w:val="bullet"/>
      <w:lvlText w:val=""/>
      <w:lvlJc w:val="left"/>
      <w:pPr>
        <w:tabs>
          <w:tab w:val="num" w:pos="720"/>
        </w:tabs>
        <w:ind w:left="720" w:hanging="360"/>
      </w:pPr>
      <w:rPr>
        <w:rFonts w:ascii="Wingdings 3" w:hAnsi="Wingdings 3" w:hint="default"/>
      </w:rPr>
    </w:lvl>
    <w:lvl w:ilvl="1" w:tplc="9886C4F2">
      <w:start w:val="1"/>
      <w:numFmt w:val="bullet"/>
      <w:lvlText w:val=""/>
      <w:lvlJc w:val="left"/>
      <w:pPr>
        <w:tabs>
          <w:tab w:val="num" w:pos="1440"/>
        </w:tabs>
        <w:ind w:left="1440" w:hanging="360"/>
      </w:pPr>
      <w:rPr>
        <w:rFonts w:ascii="Wingdings 3" w:hAnsi="Wingdings 3" w:hint="default"/>
      </w:rPr>
    </w:lvl>
    <w:lvl w:ilvl="2" w:tplc="EB802570" w:tentative="1">
      <w:start w:val="1"/>
      <w:numFmt w:val="bullet"/>
      <w:lvlText w:val=""/>
      <w:lvlJc w:val="left"/>
      <w:pPr>
        <w:tabs>
          <w:tab w:val="num" w:pos="2160"/>
        </w:tabs>
        <w:ind w:left="2160" w:hanging="360"/>
      </w:pPr>
      <w:rPr>
        <w:rFonts w:ascii="Wingdings 3" w:hAnsi="Wingdings 3" w:hint="default"/>
      </w:rPr>
    </w:lvl>
    <w:lvl w:ilvl="3" w:tplc="B8F417CA" w:tentative="1">
      <w:start w:val="1"/>
      <w:numFmt w:val="bullet"/>
      <w:lvlText w:val=""/>
      <w:lvlJc w:val="left"/>
      <w:pPr>
        <w:tabs>
          <w:tab w:val="num" w:pos="2880"/>
        </w:tabs>
        <w:ind w:left="2880" w:hanging="360"/>
      </w:pPr>
      <w:rPr>
        <w:rFonts w:ascii="Wingdings 3" w:hAnsi="Wingdings 3" w:hint="default"/>
      </w:rPr>
    </w:lvl>
    <w:lvl w:ilvl="4" w:tplc="0BB43F50" w:tentative="1">
      <w:start w:val="1"/>
      <w:numFmt w:val="bullet"/>
      <w:lvlText w:val=""/>
      <w:lvlJc w:val="left"/>
      <w:pPr>
        <w:tabs>
          <w:tab w:val="num" w:pos="3600"/>
        </w:tabs>
        <w:ind w:left="3600" w:hanging="360"/>
      </w:pPr>
      <w:rPr>
        <w:rFonts w:ascii="Wingdings 3" w:hAnsi="Wingdings 3" w:hint="default"/>
      </w:rPr>
    </w:lvl>
    <w:lvl w:ilvl="5" w:tplc="29AE4006" w:tentative="1">
      <w:start w:val="1"/>
      <w:numFmt w:val="bullet"/>
      <w:lvlText w:val=""/>
      <w:lvlJc w:val="left"/>
      <w:pPr>
        <w:tabs>
          <w:tab w:val="num" w:pos="4320"/>
        </w:tabs>
        <w:ind w:left="4320" w:hanging="360"/>
      </w:pPr>
      <w:rPr>
        <w:rFonts w:ascii="Wingdings 3" w:hAnsi="Wingdings 3" w:hint="default"/>
      </w:rPr>
    </w:lvl>
    <w:lvl w:ilvl="6" w:tplc="A37A0658" w:tentative="1">
      <w:start w:val="1"/>
      <w:numFmt w:val="bullet"/>
      <w:lvlText w:val=""/>
      <w:lvlJc w:val="left"/>
      <w:pPr>
        <w:tabs>
          <w:tab w:val="num" w:pos="5040"/>
        </w:tabs>
        <w:ind w:left="5040" w:hanging="360"/>
      </w:pPr>
      <w:rPr>
        <w:rFonts w:ascii="Wingdings 3" w:hAnsi="Wingdings 3" w:hint="default"/>
      </w:rPr>
    </w:lvl>
    <w:lvl w:ilvl="7" w:tplc="D138D45E" w:tentative="1">
      <w:start w:val="1"/>
      <w:numFmt w:val="bullet"/>
      <w:lvlText w:val=""/>
      <w:lvlJc w:val="left"/>
      <w:pPr>
        <w:tabs>
          <w:tab w:val="num" w:pos="5760"/>
        </w:tabs>
        <w:ind w:left="5760" w:hanging="360"/>
      </w:pPr>
      <w:rPr>
        <w:rFonts w:ascii="Wingdings 3" w:hAnsi="Wingdings 3" w:hint="default"/>
      </w:rPr>
    </w:lvl>
    <w:lvl w:ilvl="8" w:tplc="B1741E1A" w:tentative="1">
      <w:start w:val="1"/>
      <w:numFmt w:val="bullet"/>
      <w:lvlText w:val=""/>
      <w:lvlJc w:val="left"/>
      <w:pPr>
        <w:tabs>
          <w:tab w:val="num" w:pos="6480"/>
        </w:tabs>
        <w:ind w:left="6480" w:hanging="360"/>
      </w:pPr>
      <w:rPr>
        <w:rFonts w:ascii="Wingdings 3" w:hAnsi="Wingdings 3" w:hint="default"/>
      </w:rPr>
    </w:lvl>
  </w:abstractNum>
  <w:abstractNum w:abstractNumId="15">
    <w:nsid w:val="707456BB"/>
    <w:multiLevelType w:val="hybridMultilevel"/>
    <w:tmpl w:val="169818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09A033D"/>
    <w:multiLevelType w:val="hybridMultilevel"/>
    <w:tmpl w:val="BF2ECCF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41F1CA6"/>
    <w:multiLevelType w:val="hybridMultilevel"/>
    <w:tmpl w:val="E05A8F82"/>
    <w:lvl w:ilvl="0" w:tplc="881036F0">
      <w:start w:val="1"/>
      <w:numFmt w:val="bullet"/>
      <w:pStyle w:val="bullet1"/>
      <w:lvlText w:val=""/>
      <w:lvlJc w:val="left"/>
      <w:pPr>
        <w:tabs>
          <w:tab w:val="num" w:pos="432"/>
        </w:tabs>
        <w:ind w:left="432" w:hanging="432"/>
      </w:pPr>
      <w:rPr>
        <w:rFonts w:ascii="Symbol" w:hAnsi="Symbol" w:hint="default"/>
        <w:sz w:val="24"/>
        <w:szCs w:val="24"/>
      </w:rPr>
    </w:lvl>
    <w:lvl w:ilvl="1" w:tplc="8834BC08">
      <w:start w:val="1"/>
      <w:numFmt w:val="bullet"/>
      <w:lvlText w:val=""/>
      <w:lvlJc w:val="left"/>
      <w:pPr>
        <w:tabs>
          <w:tab w:val="num" w:pos="360"/>
        </w:tabs>
        <w:ind w:left="360" w:hanging="360"/>
      </w:pPr>
      <w:rPr>
        <w:rFonts w:ascii="Wingdings" w:hAnsi="Wingdings" w:hint="default"/>
        <w:sz w:val="22"/>
        <w:szCs w:val="22"/>
      </w:rPr>
    </w:lvl>
    <w:lvl w:ilvl="2" w:tplc="580055AE">
      <w:start w:val="1"/>
      <w:numFmt w:val="bullet"/>
      <w:lvlText w:val=""/>
      <w:lvlJc w:val="left"/>
      <w:pPr>
        <w:tabs>
          <w:tab w:val="num" w:pos="720"/>
        </w:tabs>
        <w:ind w:left="720" w:hanging="360"/>
      </w:pPr>
      <w:rPr>
        <w:rFonts w:ascii="Symbol" w:hAnsi="Symbol" w:hint="default"/>
        <w:color w:val="auto"/>
        <w:sz w:val="22"/>
        <w:szCs w:val="22"/>
      </w:rPr>
    </w:lvl>
    <w:lvl w:ilvl="3" w:tplc="0409000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8E06EE"/>
    <w:multiLevelType w:val="hybridMultilevel"/>
    <w:tmpl w:val="00D42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18"/>
  </w:num>
  <w:num w:numId="5">
    <w:abstractNumId w:val="15"/>
  </w:num>
  <w:num w:numId="6">
    <w:abstractNumId w:val="13"/>
  </w:num>
  <w:num w:numId="7">
    <w:abstractNumId w:val="1"/>
  </w:num>
  <w:num w:numId="8">
    <w:abstractNumId w:val="10"/>
  </w:num>
  <w:num w:numId="9">
    <w:abstractNumId w:val="9"/>
  </w:num>
  <w:num w:numId="10">
    <w:abstractNumId w:val="6"/>
  </w:num>
  <w:num w:numId="11">
    <w:abstractNumId w:val="2"/>
  </w:num>
  <w:num w:numId="12">
    <w:abstractNumId w:val="5"/>
  </w:num>
  <w:num w:numId="13">
    <w:abstractNumId w:val="14"/>
  </w:num>
  <w:num w:numId="14">
    <w:abstractNumId w:val="8"/>
  </w:num>
  <w:num w:numId="15">
    <w:abstractNumId w:val="11"/>
  </w:num>
  <w:num w:numId="16">
    <w:abstractNumId w:val="3"/>
  </w:num>
  <w:num w:numId="17">
    <w:abstractNumId w:val="0"/>
  </w:num>
  <w:num w:numId="18">
    <w:abstractNumId w:val="7"/>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5"/>
    <w:rsid w:val="00000220"/>
    <w:rsid w:val="00001CE2"/>
    <w:rsid w:val="000110C2"/>
    <w:rsid w:val="00012B82"/>
    <w:rsid w:val="000136C4"/>
    <w:rsid w:val="00017A14"/>
    <w:rsid w:val="00031BCE"/>
    <w:rsid w:val="00032EA7"/>
    <w:rsid w:val="00041FF5"/>
    <w:rsid w:val="000450BE"/>
    <w:rsid w:val="00046115"/>
    <w:rsid w:val="00046FA8"/>
    <w:rsid w:val="00050289"/>
    <w:rsid w:val="00060078"/>
    <w:rsid w:val="0006315F"/>
    <w:rsid w:val="000641D0"/>
    <w:rsid w:val="00064352"/>
    <w:rsid w:val="00064C4E"/>
    <w:rsid w:val="00080B2E"/>
    <w:rsid w:val="000841DE"/>
    <w:rsid w:val="0008739F"/>
    <w:rsid w:val="00093AFC"/>
    <w:rsid w:val="000A055D"/>
    <w:rsid w:val="000A2BA6"/>
    <w:rsid w:val="000B2AB4"/>
    <w:rsid w:val="000B34A4"/>
    <w:rsid w:val="000B7F5A"/>
    <w:rsid w:val="000C5F60"/>
    <w:rsid w:val="000C6D5C"/>
    <w:rsid w:val="000D1275"/>
    <w:rsid w:val="000E10E9"/>
    <w:rsid w:val="000E30A8"/>
    <w:rsid w:val="000E7155"/>
    <w:rsid w:val="000E7AA2"/>
    <w:rsid w:val="000F0A50"/>
    <w:rsid w:val="000F342F"/>
    <w:rsid w:val="000F4A6C"/>
    <w:rsid w:val="000F5FD2"/>
    <w:rsid w:val="000F6C5E"/>
    <w:rsid w:val="00111D8B"/>
    <w:rsid w:val="00116721"/>
    <w:rsid w:val="0012512C"/>
    <w:rsid w:val="00141714"/>
    <w:rsid w:val="00141A11"/>
    <w:rsid w:val="0014411A"/>
    <w:rsid w:val="00146486"/>
    <w:rsid w:val="00147994"/>
    <w:rsid w:val="0015112B"/>
    <w:rsid w:val="00153854"/>
    <w:rsid w:val="00156BE7"/>
    <w:rsid w:val="0016082E"/>
    <w:rsid w:val="00161B83"/>
    <w:rsid w:val="00161C03"/>
    <w:rsid w:val="00165848"/>
    <w:rsid w:val="00173FA2"/>
    <w:rsid w:val="001755DB"/>
    <w:rsid w:val="00176023"/>
    <w:rsid w:val="001777FB"/>
    <w:rsid w:val="00181960"/>
    <w:rsid w:val="001828E4"/>
    <w:rsid w:val="001978B9"/>
    <w:rsid w:val="001A1390"/>
    <w:rsid w:val="001B53D7"/>
    <w:rsid w:val="001C189E"/>
    <w:rsid w:val="001C7079"/>
    <w:rsid w:val="001D16D7"/>
    <w:rsid w:val="001D28F3"/>
    <w:rsid w:val="001D7FAC"/>
    <w:rsid w:val="001E0052"/>
    <w:rsid w:val="001E5FB6"/>
    <w:rsid w:val="001F46DB"/>
    <w:rsid w:val="001F4DF9"/>
    <w:rsid w:val="001F7781"/>
    <w:rsid w:val="002007CB"/>
    <w:rsid w:val="00202776"/>
    <w:rsid w:val="002044A0"/>
    <w:rsid w:val="00225283"/>
    <w:rsid w:val="00227AB7"/>
    <w:rsid w:val="00231894"/>
    <w:rsid w:val="00237220"/>
    <w:rsid w:val="0024515D"/>
    <w:rsid w:val="00253A25"/>
    <w:rsid w:val="00256C8D"/>
    <w:rsid w:val="00261D93"/>
    <w:rsid w:val="00261DEE"/>
    <w:rsid w:val="002630F9"/>
    <w:rsid w:val="002666C5"/>
    <w:rsid w:val="002674C2"/>
    <w:rsid w:val="00293FC9"/>
    <w:rsid w:val="002963EE"/>
    <w:rsid w:val="002B0B4B"/>
    <w:rsid w:val="002C40BD"/>
    <w:rsid w:val="002D7B95"/>
    <w:rsid w:val="002E26C8"/>
    <w:rsid w:val="002F1E59"/>
    <w:rsid w:val="002F3B0B"/>
    <w:rsid w:val="002F4BDB"/>
    <w:rsid w:val="002F5FCA"/>
    <w:rsid w:val="00304E56"/>
    <w:rsid w:val="0030615E"/>
    <w:rsid w:val="003072F1"/>
    <w:rsid w:val="00311219"/>
    <w:rsid w:val="00316F50"/>
    <w:rsid w:val="00317581"/>
    <w:rsid w:val="003225F6"/>
    <w:rsid w:val="003245A7"/>
    <w:rsid w:val="0034518A"/>
    <w:rsid w:val="0035184D"/>
    <w:rsid w:val="003601C6"/>
    <w:rsid w:val="003637C2"/>
    <w:rsid w:val="00365B2C"/>
    <w:rsid w:val="00365F90"/>
    <w:rsid w:val="00366576"/>
    <w:rsid w:val="00367636"/>
    <w:rsid w:val="00372735"/>
    <w:rsid w:val="00377454"/>
    <w:rsid w:val="003811F2"/>
    <w:rsid w:val="0038766C"/>
    <w:rsid w:val="00393CE6"/>
    <w:rsid w:val="003956EC"/>
    <w:rsid w:val="00396616"/>
    <w:rsid w:val="00396FAB"/>
    <w:rsid w:val="003A0830"/>
    <w:rsid w:val="003A0851"/>
    <w:rsid w:val="003A0FC6"/>
    <w:rsid w:val="003A77C9"/>
    <w:rsid w:val="003B2622"/>
    <w:rsid w:val="003B518F"/>
    <w:rsid w:val="003C69E9"/>
    <w:rsid w:val="003F4527"/>
    <w:rsid w:val="003F50A3"/>
    <w:rsid w:val="003F5356"/>
    <w:rsid w:val="003F6D0A"/>
    <w:rsid w:val="00403EB9"/>
    <w:rsid w:val="00404015"/>
    <w:rsid w:val="00411261"/>
    <w:rsid w:val="0041392A"/>
    <w:rsid w:val="004234F0"/>
    <w:rsid w:val="00423976"/>
    <w:rsid w:val="0042505A"/>
    <w:rsid w:val="004272DA"/>
    <w:rsid w:val="00444B1A"/>
    <w:rsid w:val="004534D4"/>
    <w:rsid w:val="00462B72"/>
    <w:rsid w:val="00477066"/>
    <w:rsid w:val="004843E3"/>
    <w:rsid w:val="00486536"/>
    <w:rsid w:val="00486890"/>
    <w:rsid w:val="004932E5"/>
    <w:rsid w:val="0049476F"/>
    <w:rsid w:val="00495BAF"/>
    <w:rsid w:val="00497F2D"/>
    <w:rsid w:val="004A7257"/>
    <w:rsid w:val="004B1992"/>
    <w:rsid w:val="004B2A26"/>
    <w:rsid w:val="004C1D6A"/>
    <w:rsid w:val="004C3353"/>
    <w:rsid w:val="004C55D2"/>
    <w:rsid w:val="004D09A0"/>
    <w:rsid w:val="004D1F19"/>
    <w:rsid w:val="004D37CC"/>
    <w:rsid w:val="004D41AA"/>
    <w:rsid w:val="004D7325"/>
    <w:rsid w:val="004D7536"/>
    <w:rsid w:val="004F2BD4"/>
    <w:rsid w:val="004F7055"/>
    <w:rsid w:val="00500992"/>
    <w:rsid w:val="00500F91"/>
    <w:rsid w:val="005208E3"/>
    <w:rsid w:val="0053502A"/>
    <w:rsid w:val="0054046E"/>
    <w:rsid w:val="00543B22"/>
    <w:rsid w:val="00555B19"/>
    <w:rsid w:val="00565FF2"/>
    <w:rsid w:val="00567538"/>
    <w:rsid w:val="00573B52"/>
    <w:rsid w:val="0057459F"/>
    <w:rsid w:val="00574CA8"/>
    <w:rsid w:val="00575910"/>
    <w:rsid w:val="005869A1"/>
    <w:rsid w:val="00587B9B"/>
    <w:rsid w:val="00590693"/>
    <w:rsid w:val="00592180"/>
    <w:rsid w:val="005942A8"/>
    <w:rsid w:val="00594D85"/>
    <w:rsid w:val="005A1630"/>
    <w:rsid w:val="005A5ADF"/>
    <w:rsid w:val="005B4771"/>
    <w:rsid w:val="005B7035"/>
    <w:rsid w:val="005D3E10"/>
    <w:rsid w:val="005F2159"/>
    <w:rsid w:val="005F44EE"/>
    <w:rsid w:val="005F537F"/>
    <w:rsid w:val="005F63FD"/>
    <w:rsid w:val="006002DB"/>
    <w:rsid w:val="00603DDB"/>
    <w:rsid w:val="0060542B"/>
    <w:rsid w:val="006133CF"/>
    <w:rsid w:val="00615719"/>
    <w:rsid w:val="006229D0"/>
    <w:rsid w:val="00622B16"/>
    <w:rsid w:val="00625933"/>
    <w:rsid w:val="00635979"/>
    <w:rsid w:val="006406E8"/>
    <w:rsid w:val="00650D37"/>
    <w:rsid w:val="0066092C"/>
    <w:rsid w:val="00661743"/>
    <w:rsid w:val="006666BC"/>
    <w:rsid w:val="00666D95"/>
    <w:rsid w:val="0067126D"/>
    <w:rsid w:val="00673CB8"/>
    <w:rsid w:val="00680549"/>
    <w:rsid w:val="006876B5"/>
    <w:rsid w:val="006958ED"/>
    <w:rsid w:val="00696508"/>
    <w:rsid w:val="006A1941"/>
    <w:rsid w:val="006A27F8"/>
    <w:rsid w:val="006A5D47"/>
    <w:rsid w:val="006B7DB9"/>
    <w:rsid w:val="006C3CB4"/>
    <w:rsid w:val="006D28A1"/>
    <w:rsid w:val="006D3102"/>
    <w:rsid w:val="006D5B4B"/>
    <w:rsid w:val="006D691F"/>
    <w:rsid w:val="006E0D91"/>
    <w:rsid w:val="006E275D"/>
    <w:rsid w:val="006E2DA2"/>
    <w:rsid w:val="006F0747"/>
    <w:rsid w:val="006F149E"/>
    <w:rsid w:val="006F3DC5"/>
    <w:rsid w:val="006F79B6"/>
    <w:rsid w:val="00700D69"/>
    <w:rsid w:val="00712DC2"/>
    <w:rsid w:val="0072211A"/>
    <w:rsid w:val="00722426"/>
    <w:rsid w:val="007225D7"/>
    <w:rsid w:val="00725529"/>
    <w:rsid w:val="007301CC"/>
    <w:rsid w:val="00732E5A"/>
    <w:rsid w:val="00747006"/>
    <w:rsid w:val="00747DD2"/>
    <w:rsid w:val="00750EDF"/>
    <w:rsid w:val="00752F5F"/>
    <w:rsid w:val="00753084"/>
    <w:rsid w:val="007671B5"/>
    <w:rsid w:val="007715CD"/>
    <w:rsid w:val="00772F11"/>
    <w:rsid w:val="00776AF8"/>
    <w:rsid w:val="00791089"/>
    <w:rsid w:val="007943D3"/>
    <w:rsid w:val="007954C2"/>
    <w:rsid w:val="007C7821"/>
    <w:rsid w:val="007D1E07"/>
    <w:rsid w:val="007E0E10"/>
    <w:rsid w:val="007E393B"/>
    <w:rsid w:val="007E5558"/>
    <w:rsid w:val="007E6BDB"/>
    <w:rsid w:val="007F00CB"/>
    <w:rsid w:val="007F0881"/>
    <w:rsid w:val="007F2B82"/>
    <w:rsid w:val="008031D1"/>
    <w:rsid w:val="00813355"/>
    <w:rsid w:val="008210CA"/>
    <w:rsid w:val="00821921"/>
    <w:rsid w:val="00830934"/>
    <w:rsid w:val="00840569"/>
    <w:rsid w:val="00841055"/>
    <w:rsid w:val="00842602"/>
    <w:rsid w:val="008455A6"/>
    <w:rsid w:val="00845CBF"/>
    <w:rsid w:val="00856AEF"/>
    <w:rsid w:val="00861033"/>
    <w:rsid w:val="008619F8"/>
    <w:rsid w:val="00862E8B"/>
    <w:rsid w:val="00870F47"/>
    <w:rsid w:val="00883F2F"/>
    <w:rsid w:val="008949FE"/>
    <w:rsid w:val="008B697C"/>
    <w:rsid w:val="008C0AE2"/>
    <w:rsid w:val="008D1B3B"/>
    <w:rsid w:val="008D552F"/>
    <w:rsid w:val="008E5DA7"/>
    <w:rsid w:val="008E73E0"/>
    <w:rsid w:val="008E7E3B"/>
    <w:rsid w:val="008F0EEF"/>
    <w:rsid w:val="008F2450"/>
    <w:rsid w:val="008F7072"/>
    <w:rsid w:val="00904FC8"/>
    <w:rsid w:val="009135CF"/>
    <w:rsid w:val="009238B0"/>
    <w:rsid w:val="00926334"/>
    <w:rsid w:val="00942F10"/>
    <w:rsid w:val="00957E5F"/>
    <w:rsid w:val="00961745"/>
    <w:rsid w:val="00962156"/>
    <w:rsid w:val="0096755B"/>
    <w:rsid w:val="0099508E"/>
    <w:rsid w:val="00995256"/>
    <w:rsid w:val="009A09B7"/>
    <w:rsid w:val="009A0B93"/>
    <w:rsid w:val="009A7AD4"/>
    <w:rsid w:val="009C2657"/>
    <w:rsid w:val="009C7FE7"/>
    <w:rsid w:val="009D4213"/>
    <w:rsid w:val="009D5EC7"/>
    <w:rsid w:val="009D6AC1"/>
    <w:rsid w:val="009E1C64"/>
    <w:rsid w:val="009E564A"/>
    <w:rsid w:val="009E6339"/>
    <w:rsid w:val="009F6708"/>
    <w:rsid w:val="00A06410"/>
    <w:rsid w:val="00A06CFB"/>
    <w:rsid w:val="00A11A11"/>
    <w:rsid w:val="00A13944"/>
    <w:rsid w:val="00A215DB"/>
    <w:rsid w:val="00A34A3F"/>
    <w:rsid w:val="00A3681D"/>
    <w:rsid w:val="00A50635"/>
    <w:rsid w:val="00A54A1D"/>
    <w:rsid w:val="00A55B34"/>
    <w:rsid w:val="00A64690"/>
    <w:rsid w:val="00A6594B"/>
    <w:rsid w:val="00A66704"/>
    <w:rsid w:val="00A678F8"/>
    <w:rsid w:val="00A71451"/>
    <w:rsid w:val="00A71528"/>
    <w:rsid w:val="00A74CFB"/>
    <w:rsid w:val="00A80401"/>
    <w:rsid w:val="00A82E24"/>
    <w:rsid w:val="00A9026F"/>
    <w:rsid w:val="00AA5CC2"/>
    <w:rsid w:val="00AA73B0"/>
    <w:rsid w:val="00AD64AD"/>
    <w:rsid w:val="00AE5135"/>
    <w:rsid w:val="00AE75E7"/>
    <w:rsid w:val="00B069AA"/>
    <w:rsid w:val="00B12B93"/>
    <w:rsid w:val="00B359E8"/>
    <w:rsid w:val="00B40A9A"/>
    <w:rsid w:val="00B619E9"/>
    <w:rsid w:val="00B67FD6"/>
    <w:rsid w:val="00B70AD5"/>
    <w:rsid w:val="00B75604"/>
    <w:rsid w:val="00B90F79"/>
    <w:rsid w:val="00B91B11"/>
    <w:rsid w:val="00BA387B"/>
    <w:rsid w:val="00BA7791"/>
    <w:rsid w:val="00BB39C7"/>
    <w:rsid w:val="00BB507F"/>
    <w:rsid w:val="00BC0388"/>
    <w:rsid w:val="00BE3E8C"/>
    <w:rsid w:val="00BF6A14"/>
    <w:rsid w:val="00BF6E9E"/>
    <w:rsid w:val="00C06F57"/>
    <w:rsid w:val="00C13B2B"/>
    <w:rsid w:val="00C149A1"/>
    <w:rsid w:val="00C21254"/>
    <w:rsid w:val="00C226B8"/>
    <w:rsid w:val="00C2621B"/>
    <w:rsid w:val="00C35CDA"/>
    <w:rsid w:val="00C36F9B"/>
    <w:rsid w:val="00C50487"/>
    <w:rsid w:val="00C555BA"/>
    <w:rsid w:val="00C73FD0"/>
    <w:rsid w:val="00C771A5"/>
    <w:rsid w:val="00C776BF"/>
    <w:rsid w:val="00C81F66"/>
    <w:rsid w:val="00C83072"/>
    <w:rsid w:val="00C91140"/>
    <w:rsid w:val="00C93624"/>
    <w:rsid w:val="00C9709A"/>
    <w:rsid w:val="00CA3501"/>
    <w:rsid w:val="00CC2824"/>
    <w:rsid w:val="00CC42AF"/>
    <w:rsid w:val="00CD1A08"/>
    <w:rsid w:val="00CD29F9"/>
    <w:rsid w:val="00CD51F6"/>
    <w:rsid w:val="00CD63F6"/>
    <w:rsid w:val="00CE02A0"/>
    <w:rsid w:val="00CE129B"/>
    <w:rsid w:val="00CE5197"/>
    <w:rsid w:val="00CF3FB2"/>
    <w:rsid w:val="00D03B1E"/>
    <w:rsid w:val="00D04BDA"/>
    <w:rsid w:val="00D1100A"/>
    <w:rsid w:val="00D11016"/>
    <w:rsid w:val="00D278F4"/>
    <w:rsid w:val="00D4664D"/>
    <w:rsid w:val="00D5167E"/>
    <w:rsid w:val="00D52F22"/>
    <w:rsid w:val="00D5421C"/>
    <w:rsid w:val="00D6635D"/>
    <w:rsid w:val="00D75AEB"/>
    <w:rsid w:val="00D8316B"/>
    <w:rsid w:val="00DA4550"/>
    <w:rsid w:val="00DB3B7D"/>
    <w:rsid w:val="00DB60C7"/>
    <w:rsid w:val="00DB6828"/>
    <w:rsid w:val="00DC48B8"/>
    <w:rsid w:val="00DD1A42"/>
    <w:rsid w:val="00DF2E0C"/>
    <w:rsid w:val="00DF4052"/>
    <w:rsid w:val="00E0179A"/>
    <w:rsid w:val="00E035EC"/>
    <w:rsid w:val="00E056EB"/>
    <w:rsid w:val="00E07402"/>
    <w:rsid w:val="00E10BD1"/>
    <w:rsid w:val="00E11B81"/>
    <w:rsid w:val="00E16D29"/>
    <w:rsid w:val="00E21421"/>
    <w:rsid w:val="00E37D26"/>
    <w:rsid w:val="00E41CFB"/>
    <w:rsid w:val="00E46424"/>
    <w:rsid w:val="00E51CE2"/>
    <w:rsid w:val="00E52200"/>
    <w:rsid w:val="00E53945"/>
    <w:rsid w:val="00E55213"/>
    <w:rsid w:val="00E607D4"/>
    <w:rsid w:val="00E74096"/>
    <w:rsid w:val="00E836D3"/>
    <w:rsid w:val="00E84FAF"/>
    <w:rsid w:val="00E867A1"/>
    <w:rsid w:val="00EA6D95"/>
    <w:rsid w:val="00EB2265"/>
    <w:rsid w:val="00EB2DA1"/>
    <w:rsid w:val="00ED355B"/>
    <w:rsid w:val="00ED4355"/>
    <w:rsid w:val="00ED7B71"/>
    <w:rsid w:val="00EE0ADF"/>
    <w:rsid w:val="00EE5CE2"/>
    <w:rsid w:val="00EE7E22"/>
    <w:rsid w:val="00F06AC7"/>
    <w:rsid w:val="00F14961"/>
    <w:rsid w:val="00F17A47"/>
    <w:rsid w:val="00F234C0"/>
    <w:rsid w:val="00F26474"/>
    <w:rsid w:val="00F3068D"/>
    <w:rsid w:val="00F40669"/>
    <w:rsid w:val="00F46B35"/>
    <w:rsid w:val="00F57EF4"/>
    <w:rsid w:val="00F6278E"/>
    <w:rsid w:val="00F7772D"/>
    <w:rsid w:val="00F8072F"/>
    <w:rsid w:val="00F91CF5"/>
    <w:rsid w:val="00F922CF"/>
    <w:rsid w:val="00F93403"/>
    <w:rsid w:val="00F95DE4"/>
    <w:rsid w:val="00F96C5A"/>
    <w:rsid w:val="00FA0DDD"/>
    <w:rsid w:val="00FA30C2"/>
    <w:rsid w:val="00FA45AF"/>
    <w:rsid w:val="00FA5341"/>
    <w:rsid w:val="00FB29DB"/>
    <w:rsid w:val="00FB38BA"/>
    <w:rsid w:val="00FC17CF"/>
    <w:rsid w:val="00FC2F16"/>
    <w:rsid w:val="00FD362A"/>
    <w:rsid w:val="00FD48FA"/>
    <w:rsid w:val="00FE7A89"/>
    <w:rsid w:val="00FF30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5DB"/>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Heading2">
    <w:name w:val="heading 2"/>
    <w:basedOn w:val="Normal"/>
    <w:next w:val="Normal"/>
    <w:link w:val="Heading2Char"/>
    <w:uiPriority w:val="9"/>
    <w:semiHidden/>
    <w:unhideWhenUsed/>
    <w:qFormat/>
    <w:rsid w:val="00F40669"/>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54046E"/>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semiHidden/>
    <w:unhideWhenUsed/>
    <w:qFormat/>
    <w:rsid w:val="0008739F"/>
    <w:pPr>
      <w:keepNext/>
      <w:keepLines/>
      <w:spacing w:before="200" w:after="0"/>
      <w:outlineLvl w:val="3"/>
    </w:pPr>
    <w:rPr>
      <w:rFonts w:asciiTheme="majorHAnsi" w:eastAsiaTheme="majorEastAsia" w:hAnsiTheme="majorHAnsi" w:cstheme="majorBidi"/>
      <w:b/>
      <w:bCs/>
      <w:i/>
      <w:iCs/>
      <w:color w:val="7A7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rsid w:val="00E7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paragraph" w:customStyle="1" w:styleId="oncolor">
    <w:name w:val="oncolor"/>
    <w:basedOn w:val="Normal"/>
    <w:rsid w:val="00046FA8"/>
    <w:pPr>
      <w:spacing w:before="100" w:beforeAutospacing="1" w:after="100" w:afterAutospacing="1" w:line="240" w:lineRule="auto"/>
    </w:pPr>
    <w:rPr>
      <w:rFonts w:ascii="Times New Roman" w:eastAsia="Times New Roman" w:hAnsi="Times New Roman" w:cs="Times New Roman"/>
      <w:color w:val="7E3517"/>
      <w:sz w:val="24"/>
      <w:szCs w:val="24"/>
      <w:lang w:eastAsia="en-ZA"/>
    </w:rPr>
  </w:style>
  <w:style w:type="paragraph" w:customStyle="1" w:styleId="Handouttextbullet">
    <w:name w:val="Handout text bullet"/>
    <w:basedOn w:val="Normal"/>
    <w:rsid w:val="007E5558"/>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customStyle="1" w:styleId="TableText">
    <w:name w:val="Table Text"/>
    <w:basedOn w:val="Normal"/>
    <w:rsid w:val="007E5558"/>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paragraph" w:styleId="BodyText">
    <w:name w:val="Body Text"/>
    <w:basedOn w:val="Normal"/>
    <w:link w:val="BodyTextChar"/>
    <w:rsid w:val="007E555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E5558"/>
    <w:rPr>
      <w:rFonts w:ascii="Times New Roman" w:eastAsia="Times New Roman" w:hAnsi="Times New Roman" w:cs="Times New Roman"/>
      <w:sz w:val="24"/>
      <w:szCs w:val="24"/>
      <w:lang w:val="en-US"/>
    </w:rPr>
  </w:style>
  <w:style w:type="paragraph" w:customStyle="1" w:styleId="TableHeaderText">
    <w:name w:val="Table Header Text"/>
    <w:basedOn w:val="TableText"/>
    <w:rsid w:val="00FC17CF"/>
    <w:pPr>
      <w:jc w:val="center"/>
    </w:pPr>
    <w:rPr>
      <w:rFonts w:ascii="Bitstream Vera Sans" w:hAnsi="Bitstream Vera Sans"/>
      <w:b/>
    </w:rPr>
  </w:style>
  <w:style w:type="paragraph" w:styleId="BodyText3">
    <w:name w:val="Body Text 3"/>
    <w:basedOn w:val="Normal"/>
    <w:link w:val="BodyText3Char"/>
    <w:rsid w:val="00FC17C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C17CF"/>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F40669"/>
    <w:rPr>
      <w:rFonts w:asciiTheme="majorHAnsi" w:eastAsiaTheme="majorEastAsia" w:hAnsiTheme="majorHAnsi" w:cstheme="majorBidi"/>
      <w:b/>
      <w:bCs/>
      <w:color w:val="7A7A7A" w:themeColor="accent1"/>
      <w:sz w:val="26"/>
      <w:szCs w:val="26"/>
    </w:rPr>
  </w:style>
  <w:style w:type="paragraph" w:customStyle="1" w:styleId="CM17">
    <w:name w:val="CM17"/>
    <w:basedOn w:val="Default"/>
    <w:next w:val="Default"/>
    <w:uiPriority w:val="99"/>
    <w:rsid w:val="002F4BDB"/>
    <w:rPr>
      <w:rFonts w:ascii="OKNPG A+ Helvetica Neue" w:hAnsi="OKNPG A+ Helvetica Neue" w:cstheme="minorBidi"/>
      <w:color w:val="auto"/>
    </w:rPr>
  </w:style>
  <w:style w:type="paragraph" w:customStyle="1" w:styleId="CM9">
    <w:name w:val="CM9"/>
    <w:basedOn w:val="Default"/>
    <w:next w:val="Default"/>
    <w:uiPriority w:val="99"/>
    <w:rsid w:val="002F4BDB"/>
    <w:rPr>
      <w:rFonts w:ascii="OKNPG A+ Helvetica Neue" w:hAnsi="OKNPG A+ Helvetica Neue" w:cstheme="minorBidi"/>
      <w:color w:val="auto"/>
    </w:rPr>
  </w:style>
  <w:style w:type="paragraph" w:customStyle="1" w:styleId="blackten1">
    <w:name w:val="blackten1"/>
    <w:basedOn w:val="Normal"/>
    <w:rsid w:val="003225F6"/>
    <w:pPr>
      <w:spacing w:before="100" w:beforeAutospacing="1" w:after="100" w:afterAutospacing="1" w:line="240" w:lineRule="auto"/>
    </w:pPr>
    <w:rPr>
      <w:rFonts w:ascii="Times New Roman" w:eastAsia="Times New Roman" w:hAnsi="Times New Roman" w:cs="Times New Roman"/>
      <w:color w:val="000000"/>
      <w:sz w:val="19"/>
      <w:szCs w:val="19"/>
      <w:lang w:eastAsia="en-ZA"/>
    </w:rPr>
  </w:style>
  <w:style w:type="paragraph" w:customStyle="1" w:styleId="blackboldten1">
    <w:name w:val="blackboldten1"/>
    <w:basedOn w:val="Normal"/>
    <w:rsid w:val="003225F6"/>
    <w:pPr>
      <w:spacing w:before="100" w:beforeAutospacing="1" w:after="100" w:afterAutospacing="1" w:line="240" w:lineRule="auto"/>
    </w:pPr>
    <w:rPr>
      <w:rFonts w:ascii="Times New Roman" w:eastAsia="Times New Roman" w:hAnsi="Times New Roman" w:cs="Times New Roman"/>
      <w:b/>
      <w:bCs/>
      <w:color w:val="000000"/>
      <w:sz w:val="19"/>
      <w:szCs w:val="19"/>
      <w:lang w:eastAsia="en-ZA"/>
    </w:rPr>
  </w:style>
  <w:style w:type="character" w:customStyle="1" w:styleId="Heading1Char">
    <w:name w:val="Heading 1 Char"/>
    <w:basedOn w:val="DefaultParagraphFont"/>
    <w:link w:val="Heading1"/>
    <w:uiPriority w:val="9"/>
    <w:rsid w:val="001755DB"/>
    <w:rPr>
      <w:rFonts w:asciiTheme="majorHAnsi" w:eastAsiaTheme="majorEastAsia" w:hAnsiTheme="majorHAnsi" w:cstheme="majorBidi"/>
      <w:b/>
      <w:bCs/>
      <w:color w:val="5B5B5B" w:themeColor="accent1" w:themeShade="BF"/>
      <w:sz w:val="28"/>
      <w:szCs w:val="28"/>
    </w:rPr>
  </w:style>
  <w:style w:type="character" w:customStyle="1" w:styleId="Heading4Char">
    <w:name w:val="Heading 4 Char"/>
    <w:basedOn w:val="DefaultParagraphFont"/>
    <w:link w:val="Heading4"/>
    <w:uiPriority w:val="9"/>
    <w:semiHidden/>
    <w:rsid w:val="0008739F"/>
    <w:rPr>
      <w:rFonts w:asciiTheme="majorHAnsi" w:eastAsiaTheme="majorEastAsia" w:hAnsiTheme="majorHAnsi" w:cstheme="majorBidi"/>
      <w:b/>
      <w:bCs/>
      <w:i/>
      <w:iCs/>
      <w:color w:val="7A7A7A" w:themeColor="accent1"/>
    </w:rPr>
  </w:style>
  <w:style w:type="paragraph" w:styleId="Caption">
    <w:name w:val="caption"/>
    <w:basedOn w:val="Default"/>
    <w:next w:val="Default"/>
    <w:uiPriority w:val="99"/>
    <w:qFormat/>
    <w:rsid w:val="0008739F"/>
    <w:rPr>
      <w:rFonts w:ascii="Arial" w:hAnsi="Arial" w:cs="Arial"/>
      <w:color w:val="auto"/>
    </w:rPr>
  </w:style>
  <w:style w:type="paragraph" w:styleId="CommentText">
    <w:name w:val="annotation text"/>
    <w:basedOn w:val="Default"/>
    <w:next w:val="Default"/>
    <w:link w:val="CommentTextChar"/>
    <w:uiPriority w:val="99"/>
    <w:rsid w:val="0008739F"/>
    <w:rPr>
      <w:rFonts w:ascii="Arial" w:hAnsi="Arial" w:cs="Arial"/>
      <w:color w:val="auto"/>
    </w:rPr>
  </w:style>
  <w:style w:type="character" w:customStyle="1" w:styleId="CommentTextChar">
    <w:name w:val="Comment Text Char"/>
    <w:basedOn w:val="DefaultParagraphFont"/>
    <w:link w:val="CommentText"/>
    <w:uiPriority w:val="99"/>
    <w:rsid w:val="0008739F"/>
    <w:rPr>
      <w:rFonts w:ascii="Arial" w:hAnsi="Arial" w:cs="Arial"/>
      <w:sz w:val="24"/>
      <w:szCs w:val="24"/>
    </w:rPr>
  </w:style>
  <w:style w:type="character" w:customStyle="1" w:styleId="Heading3Char">
    <w:name w:val="Heading 3 Char"/>
    <w:basedOn w:val="DefaultParagraphFont"/>
    <w:link w:val="Heading3"/>
    <w:uiPriority w:val="9"/>
    <w:semiHidden/>
    <w:rsid w:val="0054046E"/>
    <w:rPr>
      <w:rFonts w:asciiTheme="majorHAnsi" w:eastAsiaTheme="majorEastAsia" w:hAnsiTheme="majorHAnsi" w:cstheme="majorBidi"/>
      <w:b/>
      <w:bCs/>
      <w:color w:val="7A7A7A" w:themeColor="accent1"/>
    </w:rPr>
  </w:style>
  <w:style w:type="character" w:customStyle="1" w:styleId="toctoggle">
    <w:name w:val="toctoggle"/>
    <w:basedOn w:val="DefaultParagraphFont"/>
    <w:rsid w:val="001777FB"/>
  </w:style>
  <w:style w:type="character" w:customStyle="1" w:styleId="tocnumber2">
    <w:name w:val="tocnumber2"/>
    <w:basedOn w:val="DefaultParagraphFont"/>
    <w:rsid w:val="001777FB"/>
  </w:style>
  <w:style w:type="character" w:customStyle="1" w:styleId="toctext">
    <w:name w:val="toctext"/>
    <w:basedOn w:val="DefaultParagraphFont"/>
    <w:rsid w:val="001777FB"/>
  </w:style>
  <w:style w:type="character" w:customStyle="1" w:styleId="editsection">
    <w:name w:val="editsection"/>
    <w:basedOn w:val="DefaultParagraphFont"/>
    <w:rsid w:val="001777FB"/>
  </w:style>
  <w:style w:type="character" w:customStyle="1" w:styleId="mw-headline">
    <w:name w:val="mw-headline"/>
    <w:basedOn w:val="DefaultParagraphFont"/>
    <w:rsid w:val="001777FB"/>
  </w:style>
  <w:style w:type="paragraph" w:customStyle="1" w:styleId="CM138">
    <w:name w:val="CM138"/>
    <w:basedOn w:val="Default"/>
    <w:next w:val="Default"/>
    <w:uiPriority w:val="99"/>
    <w:rsid w:val="003811F2"/>
    <w:rPr>
      <w:rFonts w:ascii="Arial" w:hAnsi="Arial" w:cs="Arial"/>
      <w:color w:val="auto"/>
    </w:rPr>
  </w:style>
  <w:style w:type="paragraph" w:customStyle="1" w:styleId="CM74">
    <w:name w:val="CM74"/>
    <w:basedOn w:val="Default"/>
    <w:next w:val="Default"/>
    <w:uiPriority w:val="99"/>
    <w:rsid w:val="003811F2"/>
    <w:rPr>
      <w:rFonts w:ascii="Arial" w:hAnsi="Arial" w:cs="Arial"/>
      <w:color w:val="auto"/>
    </w:rPr>
  </w:style>
  <w:style w:type="paragraph" w:customStyle="1" w:styleId="CM119">
    <w:name w:val="CM119"/>
    <w:basedOn w:val="Default"/>
    <w:next w:val="Default"/>
    <w:uiPriority w:val="99"/>
    <w:rsid w:val="003811F2"/>
    <w:rPr>
      <w:rFonts w:ascii="Arial" w:hAnsi="Arial" w:cs="Arial"/>
      <w:color w:val="auto"/>
    </w:rPr>
  </w:style>
  <w:style w:type="paragraph" w:customStyle="1" w:styleId="CM139">
    <w:name w:val="CM139"/>
    <w:basedOn w:val="Default"/>
    <w:next w:val="Default"/>
    <w:uiPriority w:val="99"/>
    <w:rsid w:val="003811F2"/>
    <w:rPr>
      <w:rFonts w:ascii="Arial" w:hAnsi="Arial" w:cs="Arial"/>
      <w:color w:val="auto"/>
    </w:rPr>
  </w:style>
  <w:style w:type="paragraph" w:customStyle="1" w:styleId="CM122">
    <w:name w:val="CM122"/>
    <w:basedOn w:val="Default"/>
    <w:next w:val="Default"/>
    <w:uiPriority w:val="99"/>
    <w:rsid w:val="003811F2"/>
    <w:rPr>
      <w:rFonts w:ascii="Arial" w:hAnsi="Arial" w:cs="Arial"/>
      <w:color w:val="auto"/>
    </w:rPr>
  </w:style>
  <w:style w:type="paragraph" w:customStyle="1" w:styleId="CM127">
    <w:name w:val="CM127"/>
    <w:basedOn w:val="Default"/>
    <w:next w:val="Default"/>
    <w:uiPriority w:val="99"/>
    <w:rsid w:val="0099508E"/>
    <w:rPr>
      <w:rFonts w:ascii="Arial" w:hAnsi="Arial" w:cs="Arial"/>
      <w:color w:val="auto"/>
    </w:rPr>
  </w:style>
  <w:style w:type="paragraph" w:customStyle="1" w:styleId="CM125">
    <w:name w:val="CM125"/>
    <w:basedOn w:val="Default"/>
    <w:next w:val="Default"/>
    <w:uiPriority w:val="99"/>
    <w:rsid w:val="00FA0DDD"/>
    <w:rPr>
      <w:rFonts w:ascii="Arial" w:hAnsi="Arial" w:cs="Arial"/>
      <w:color w:val="auto"/>
    </w:rPr>
  </w:style>
  <w:style w:type="character" w:customStyle="1" w:styleId="slide">
    <w:name w:val="slide"/>
    <w:basedOn w:val="DefaultParagraphFont"/>
    <w:rsid w:val="00F62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5DB"/>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Heading2">
    <w:name w:val="heading 2"/>
    <w:basedOn w:val="Normal"/>
    <w:next w:val="Normal"/>
    <w:link w:val="Heading2Char"/>
    <w:uiPriority w:val="9"/>
    <w:semiHidden/>
    <w:unhideWhenUsed/>
    <w:qFormat/>
    <w:rsid w:val="00F40669"/>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rsid w:val="0054046E"/>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semiHidden/>
    <w:unhideWhenUsed/>
    <w:qFormat/>
    <w:rsid w:val="0008739F"/>
    <w:pPr>
      <w:keepNext/>
      <w:keepLines/>
      <w:spacing w:before="200" w:after="0"/>
      <w:outlineLvl w:val="3"/>
    </w:pPr>
    <w:rPr>
      <w:rFonts w:asciiTheme="majorHAnsi" w:eastAsiaTheme="majorEastAsia" w:hAnsiTheme="majorHAnsi" w:cstheme="majorBidi"/>
      <w:b/>
      <w:bCs/>
      <w:i/>
      <w:iCs/>
      <w:color w:val="7A7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rsid w:val="00E7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paragraph" w:customStyle="1" w:styleId="oncolor">
    <w:name w:val="oncolor"/>
    <w:basedOn w:val="Normal"/>
    <w:rsid w:val="00046FA8"/>
    <w:pPr>
      <w:spacing w:before="100" w:beforeAutospacing="1" w:after="100" w:afterAutospacing="1" w:line="240" w:lineRule="auto"/>
    </w:pPr>
    <w:rPr>
      <w:rFonts w:ascii="Times New Roman" w:eastAsia="Times New Roman" w:hAnsi="Times New Roman" w:cs="Times New Roman"/>
      <w:color w:val="7E3517"/>
      <w:sz w:val="24"/>
      <w:szCs w:val="24"/>
      <w:lang w:eastAsia="en-ZA"/>
    </w:rPr>
  </w:style>
  <w:style w:type="paragraph" w:customStyle="1" w:styleId="Handouttextbullet">
    <w:name w:val="Handout text bullet"/>
    <w:basedOn w:val="Normal"/>
    <w:rsid w:val="007E5558"/>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customStyle="1" w:styleId="TableText">
    <w:name w:val="Table Text"/>
    <w:basedOn w:val="Normal"/>
    <w:rsid w:val="007E5558"/>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paragraph" w:styleId="BodyText">
    <w:name w:val="Body Text"/>
    <w:basedOn w:val="Normal"/>
    <w:link w:val="BodyTextChar"/>
    <w:rsid w:val="007E555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E5558"/>
    <w:rPr>
      <w:rFonts w:ascii="Times New Roman" w:eastAsia="Times New Roman" w:hAnsi="Times New Roman" w:cs="Times New Roman"/>
      <w:sz w:val="24"/>
      <w:szCs w:val="24"/>
      <w:lang w:val="en-US"/>
    </w:rPr>
  </w:style>
  <w:style w:type="paragraph" w:customStyle="1" w:styleId="TableHeaderText">
    <w:name w:val="Table Header Text"/>
    <w:basedOn w:val="TableText"/>
    <w:rsid w:val="00FC17CF"/>
    <w:pPr>
      <w:jc w:val="center"/>
    </w:pPr>
    <w:rPr>
      <w:rFonts w:ascii="Bitstream Vera Sans" w:hAnsi="Bitstream Vera Sans"/>
      <w:b/>
    </w:rPr>
  </w:style>
  <w:style w:type="paragraph" w:styleId="BodyText3">
    <w:name w:val="Body Text 3"/>
    <w:basedOn w:val="Normal"/>
    <w:link w:val="BodyText3Char"/>
    <w:rsid w:val="00FC17C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C17CF"/>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F40669"/>
    <w:rPr>
      <w:rFonts w:asciiTheme="majorHAnsi" w:eastAsiaTheme="majorEastAsia" w:hAnsiTheme="majorHAnsi" w:cstheme="majorBidi"/>
      <w:b/>
      <w:bCs/>
      <w:color w:val="7A7A7A" w:themeColor="accent1"/>
      <w:sz w:val="26"/>
      <w:szCs w:val="26"/>
    </w:rPr>
  </w:style>
  <w:style w:type="paragraph" w:customStyle="1" w:styleId="CM17">
    <w:name w:val="CM17"/>
    <w:basedOn w:val="Default"/>
    <w:next w:val="Default"/>
    <w:uiPriority w:val="99"/>
    <w:rsid w:val="002F4BDB"/>
    <w:rPr>
      <w:rFonts w:ascii="OKNPG A+ Helvetica Neue" w:hAnsi="OKNPG A+ Helvetica Neue" w:cstheme="minorBidi"/>
      <w:color w:val="auto"/>
    </w:rPr>
  </w:style>
  <w:style w:type="paragraph" w:customStyle="1" w:styleId="CM9">
    <w:name w:val="CM9"/>
    <w:basedOn w:val="Default"/>
    <w:next w:val="Default"/>
    <w:uiPriority w:val="99"/>
    <w:rsid w:val="002F4BDB"/>
    <w:rPr>
      <w:rFonts w:ascii="OKNPG A+ Helvetica Neue" w:hAnsi="OKNPG A+ Helvetica Neue" w:cstheme="minorBidi"/>
      <w:color w:val="auto"/>
    </w:rPr>
  </w:style>
  <w:style w:type="paragraph" w:customStyle="1" w:styleId="blackten1">
    <w:name w:val="blackten1"/>
    <w:basedOn w:val="Normal"/>
    <w:rsid w:val="003225F6"/>
    <w:pPr>
      <w:spacing w:before="100" w:beforeAutospacing="1" w:after="100" w:afterAutospacing="1" w:line="240" w:lineRule="auto"/>
    </w:pPr>
    <w:rPr>
      <w:rFonts w:ascii="Times New Roman" w:eastAsia="Times New Roman" w:hAnsi="Times New Roman" w:cs="Times New Roman"/>
      <w:color w:val="000000"/>
      <w:sz w:val="19"/>
      <w:szCs w:val="19"/>
      <w:lang w:eastAsia="en-ZA"/>
    </w:rPr>
  </w:style>
  <w:style w:type="paragraph" w:customStyle="1" w:styleId="blackboldten1">
    <w:name w:val="blackboldten1"/>
    <w:basedOn w:val="Normal"/>
    <w:rsid w:val="003225F6"/>
    <w:pPr>
      <w:spacing w:before="100" w:beforeAutospacing="1" w:after="100" w:afterAutospacing="1" w:line="240" w:lineRule="auto"/>
    </w:pPr>
    <w:rPr>
      <w:rFonts w:ascii="Times New Roman" w:eastAsia="Times New Roman" w:hAnsi="Times New Roman" w:cs="Times New Roman"/>
      <w:b/>
      <w:bCs/>
      <w:color w:val="000000"/>
      <w:sz w:val="19"/>
      <w:szCs w:val="19"/>
      <w:lang w:eastAsia="en-ZA"/>
    </w:rPr>
  </w:style>
  <w:style w:type="character" w:customStyle="1" w:styleId="Heading1Char">
    <w:name w:val="Heading 1 Char"/>
    <w:basedOn w:val="DefaultParagraphFont"/>
    <w:link w:val="Heading1"/>
    <w:uiPriority w:val="9"/>
    <w:rsid w:val="001755DB"/>
    <w:rPr>
      <w:rFonts w:asciiTheme="majorHAnsi" w:eastAsiaTheme="majorEastAsia" w:hAnsiTheme="majorHAnsi" w:cstheme="majorBidi"/>
      <w:b/>
      <w:bCs/>
      <w:color w:val="5B5B5B" w:themeColor="accent1" w:themeShade="BF"/>
      <w:sz w:val="28"/>
      <w:szCs w:val="28"/>
    </w:rPr>
  </w:style>
  <w:style w:type="character" w:customStyle="1" w:styleId="Heading4Char">
    <w:name w:val="Heading 4 Char"/>
    <w:basedOn w:val="DefaultParagraphFont"/>
    <w:link w:val="Heading4"/>
    <w:uiPriority w:val="9"/>
    <w:semiHidden/>
    <w:rsid w:val="0008739F"/>
    <w:rPr>
      <w:rFonts w:asciiTheme="majorHAnsi" w:eastAsiaTheme="majorEastAsia" w:hAnsiTheme="majorHAnsi" w:cstheme="majorBidi"/>
      <w:b/>
      <w:bCs/>
      <w:i/>
      <w:iCs/>
      <w:color w:val="7A7A7A" w:themeColor="accent1"/>
    </w:rPr>
  </w:style>
  <w:style w:type="paragraph" w:styleId="Caption">
    <w:name w:val="caption"/>
    <w:basedOn w:val="Default"/>
    <w:next w:val="Default"/>
    <w:uiPriority w:val="99"/>
    <w:qFormat/>
    <w:rsid w:val="0008739F"/>
    <w:rPr>
      <w:rFonts w:ascii="Arial" w:hAnsi="Arial" w:cs="Arial"/>
      <w:color w:val="auto"/>
    </w:rPr>
  </w:style>
  <w:style w:type="paragraph" w:styleId="CommentText">
    <w:name w:val="annotation text"/>
    <w:basedOn w:val="Default"/>
    <w:next w:val="Default"/>
    <w:link w:val="CommentTextChar"/>
    <w:uiPriority w:val="99"/>
    <w:rsid w:val="0008739F"/>
    <w:rPr>
      <w:rFonts w:ascii="Arial" w:hAnsi="Arial" w:cs="Arial"/>
      <w:color w:val="auto"/>
    </w:rPr>
  </w:style>
  <w:style w:type="character" w:customStyle="1" w:styleId="CommentTextChar">
    <w:name w:val="Comment Text Char"/>
    <w:basedOn w:val="DefaultParagraphFont"/>
    <w:link w:val="CommentText"/>
    <w:uiPriority w:val="99"/>
    <w:rsid w:val="0008739F"/>
    <w:rPr>
      <w:rFonts w:ascii="Arial" w:hAnsi="Arial" w:cs="Arial"/>
      <w:sz w:val="24"/>
      <w:szCs w:val="24"/>
    </w:rPr>
  </w:style>
  <w:style w:type="character" w:customStyle="1" w:styleId="Heading3Char">
    <w:name w:val="Heading 3 Char"/>
    <w:basedOn w:val="DefaultParagraphFont"/>
    <w:link w:val="Heading3"/>
    <w:uiPriority w:val="9"/>
    <w:semiHidden/>
    <w:rsid w:val="0054046E"/>
    <w:rPr>
      <w:rFonts w:asciiTheme="majorHAnsi" w:eastAsiaTheme="majorEastAsia" w:hAnsiTheme="majorHAnsi" w:cstheme="majorBidi"/>
      <w:b/>
      <w:bCs/>
      <w:color w:val="7A7A7A" w:themeColor="accent1"/>
    </w:rPr>
  </w:style>
  <w:style w:type="character" w:customStyle="1" w:styleId="toctoggle">
    <w:name w:val="toctoggle"/>
    <w:basedOn w:val="DefaultParagraphFont"/>
    <w:rsid w:val="001777FB"/>
  </w:style>
  <w:style w:type="character" w:customStyle="1" w:styleId="tocnumber2">
    <w:name w:val="tocnumber2"/>
    <w:basedOn w:val="DefaultParagraphFont"/>
    <w:rsid w:val="001777FB"/>
  </w:style>
  <w:style w:type="character" w:customStyle="1" w:styleId="toctext">
    <w:name w:val="toctext"/>
    <w:basedOn w:val="DefaultParagraphFont"/>
    <w:rsid w:val="001777FB"/>
  </w:style>
  <w:style w:type="character" w:customStyle="1" w:styleId="editsection">
    <w:name w:val="editsection"/>
    <w:basedOn w:val="DefaultParagraphFont"/>
    <w:rsid w:val="001777FB"/>
  </w:style>
  <w:style w:type="character" w:customStyle="1" w:styleId="mw-headline">
    <w:name w:val="mw-headline"/>
    <w:basedOn w:val="DefaultParagraphFont"/>
    <w:rsid w:val="001777FB"/>
  </w:style>
  <w:style w:type="paragraph" w:customStyle="1" w:styleId="CM138">
    <w:name w:val="CM138"/>
    <w:basedOn w:val="Default"/>
    <w:next w:val="Default"/>
    <w:uiPriority w:val="99"/>
    <w:rsid w:val="003811F2"/>
    <w:rPr>
      <w:rFonts w:ascii="Arial" w:hAnsi="Arial" w:cs="Arial"/>
      <w:color w:val="auto"/>
    </w:rPr>
  </w:style>
  <w:style w:type="paragraph" w:customStyle="1" w:styleId="CM74">
    <w:name w:val="CM74"/>
    <w:basedOn w:val="Default"/>
    <w:next w:val="Default"/>
    <w:uiPriority w:val="99"/>
    <w:rsid w:val="003811F2"/>
    <w:rPr>
      <w:rFonts w:ascii="Arial" w:hAnsi="Arial" w:cs="Arial"/>
      <w:color w:val="auto"/>
    </w:rPr>
  </w:style>
  <w:style w:type="paragraph" w:customStyle="1" w:styleId="CM119">
    <w:name w:val="CM119"/>
    <w:basedOn w:val="Default"/>
    <w:next w:val="Default"/>
    <w:uiPriority w:val="99"/>
    <w:rsid w:val="003811F2"/>
    <w:rPr>
      <w:rFonts w:ascii="Arial" w:hAnsi="Arial" w:cs="Arial"/>
      <w:color w:val="auto"/>
    </w:rPr>
  </w:style>
  <w:style w:type="paragraph" w:customStyle="1" w:styleId="CM139">
    <w:name w:val="CM139"/>
    <w:basedOn w:val="Default"/>
    <w:next w:val="Default"/>
    <w:uiPriority w:val="99"/>
    <w:rsid w:val="003811F2"/>
    <w:rPr>
      <w:rFonts w:ascii="Arial" w:hAnsi="Arial" w:cs="Arial"/>
      <w:color w:val="auto"/>
    </w:rPr>
  </w:style>
  <w:style w:type="paragraph" w:customStyle="1" w:styleId="CM122">
    <w:name w:val="CM122"/>
    <w:basedOn w:val="Default"/>
    <w:next w:val="Default"/>
    <w:uiPriority w:val="99"/>
    <w:rsid w:val="003811F2"/>
    <w:rPr>
      <w:rFonts w:ascii="Arial" w:hAnsi="Arial" w:cs="Arial"/>
      <w:color w:val="auto"/>
    </w:rPr>
  </w:style>
  <w:style w:type="paragraph" w:customStyle="1" w:styleId="CM127">
    <w:name w:val="CM127"/>
    <w:basedOn w:val="Default"/>
    <w:next w:val="Default"/>
    <w:uiPriority w:val="99"/>
    <w:rsid w:val="0099508E"/>
    <w:rPr>
      <w:rFonts w:ascii="Arial" w:hAnsi="Arial" w:cs="Arial"/>
      <w:color w:val="auto"/>
    </w:rPr>
  </w:style>
  <w:style w:type="paragraph" w:customStyle="1" w:styleId="CM125">
    <w:name w:val="CM125"/>
    <w:basedOn w:val="Default"/>
    <w:next w:val="Default"/>
    <w:uiPriority w:val="99"/>
    <w:rsid w:val="00FA0DDD"/>
    <w:rPr>
      <w:rFonts w:ascii="Arial" w:hAnsi="Arial" w:cs="Arial"/>
      <w:color w:val="auto"/>
    </w:rPr>
  </w:style>
  <w:style w:type="character" w:customStyle="1" w:styleId="slide">
    <w:name w:val="slide"/>
    <w:basedOn w:val="DefaultParagraphFont"/>
    <w:rsid w:val="00F6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7861">
      <w:bodyDiv w:val="1"/>
      <w:marLeft w:val="0"/>
      <w:marRight w:val="0"/>
      <w:marTop w:val="0"/>
      <w:marBottom w:val="0"/>
      <w:divBdr>
        <w:top w:val="none" w:sz="0" w:space="0" w:color="auto"/>
        <w:left w:val="none" w:sz="0" w:space="0" w:color="auto"/>
        <w:bottom w:val="none" w:sz="0" w:space="0" w:color="auto"/>
        <w:right w:val="none" w:sz="0" w:space="0" w:color="auto"/>
      </w:divBdr>
      <w:divsChild>
        <w:div w:id="1154183180">
          <w:marLeft w:val="432"/>
          <w:marRight w:val="0"/>
          <w:marTop w:val="120"/>
          <w:marBottom w:val="0"/>
          <w:divBdr>
            <w:top w:val="none" w:sz="0" w:space="0" w:color="auto"/>
            <w:left w:val="none" w:sz="0" w:space="0" w:color="auto"/>
            <w:bottom w:val="none" w:sz="0" w:space="0" w:color="auto"/>
            <w:right w:val="none" w:sz="0" w:space="0" w:color="auto"/>
          </w:divBdr>
        </w:div>
        <w:div w:id="753862258">
          <w:marLeft w:val="864"/>
          <w:marRight w:val="0"/>
          <w:marTop w:val="100"/>
          <w:marBottom w:val="0"/>
          <w:divBdr>
            <w:top w:val="none" w:sz="0" w:space="0" w:color="auto"/>
            <w:left w:val="none" w:sz="0" w:space="0" w:color="auto"/>
            <w:bottom w:val="none" w:sz="0" w:space="0" w:color="auto"/>
            <w:right w:val="none" w:sz="0" w:space="0" w:color="auto"/>
          </w:divBdr>
        </w:div>
        <w:div w:id="1861814486">
          <w:marLeft w:val="864"/>
          <w:marRight w:val="0"/>
          <w:marTop w:val="100"/>
          <w:marBottom w:val="0"/>
          <w:divBdr>
            <w:top w:val="none" w:sz="0" w:space="0" w:color="auto"/>
            <w:left w:val="none" w:sz="0" w:space="0" w:color="auto"/>
            <w:bottom w:val="none" w:sz="0" w:space="0" w:color="auto"/>
            <w:right w:val="none" w:sz="0" w:space="0" w:color="auto"/>
          </w:divBdr>
        </w:div>
        <w:div w:id="875436193">
          <w:marLeft w:val="864"/>
          <w:marRight w:val="0"/>
          <w:marTop w:val="100"/>
          <w:marBottom w:val="0"/>
          <w:divBdr>
            <w:top w:val="none" w:sz="0" w:space="0" w:color="auto"/>
            <w:left w:val="none" w:sz="0" w:space="0" w:color="auto"/>
            <w:bottom w:val="none" w:sz="0" w:space="0" w:color="auto"/>
            <w:right w:val="none" w:sz="0" w:space="0" w:color="auto"/>
          </w:divBdr>
        </w:div>
        <w:div w:id="356086219">
          <w:marLeft w:val="864"/>
          <w:marRight w:val="0"/>
          <w:marTop w:val="100"/>
          <w:marBottom w:val="0"/>
          <w:divBdr>
            <w:top w:val="none" w:sz="0" w:space="0" w:color="auto"/>
            <w:left w:val="none" w:sz="0" w:space="0" w:color="auto"/>
            <w:bottom w:val="none" w:sz="0" w:space="0" w:color="auto"/>
            <w:right w:val="none" w:sz="0" w:space="0" w:color="auto"/>
          </w:divBdr>
        </w:div>
        <w:div w:id="401879543">
          <w:marLeft w:val="864"/>
          <w:marRight w:val="0"/>
          <w:marTop w:val="100"/>
          <w:marBottom w:val="0"/>
          <w:divBdr>
            <w:top w:val="none" w:sz="0" w:space="0" w:color="auto"/>
            <w:left w:val="none" w:sz="0" w:space="0" w:color="auto"/>
            <w:bottom w:val="none" w:sz="0" w:space="0" w:color="auto"/>
            <w:right w:val="none" w:sz="0" w:space="0" w:color="auto"/>
          </w:divBdr>
        </w:div>
        <w:div w:id="46492855">
          <w:marLeft w:val="864"/>
          <w:marRight w:val="0"/>
          <w:marTop w:val="100"/>
          <w:marBottom w:val="0"/>
          <w:divBdr>
            <w:top w:val="none" w:sz="0" w:space="0" w:color="auto"/>
            <w:left w:val="none" w:sz="0" w:space="0" w:color="auto"/>
            <w:bottom w:val="none" w:sz="0" w:space="0" w:color="auto"/>
            <w:right w:val="none" w:sz="0" w:space="0" w:color="auto"/>
          </w:divBdr>
        </w:div>
        <w:div w:id="1353652480">
          <w:marLeft w:val="864"/>
          <w:marRight w:val="0"/>
          <w:marTop w:val="100"/>
          <w:marBottom w:val="0"/>
          <w:divBdr>
            <w:top w:val="none" w:sz="0" w:space="0" w:color="auto"/>
            <w:left w:val="none" w:sz="0" w:space="0" w:color="auto"/>
            <w:bottom w:val="none" w:sz="0" w:space="0" w:color="auto"/>
            <w:right w:val="none" w:sz="0" w:space="0" w:color="auto"/>
          </w:divBdr>
        </w:div>
        <w:div w:id="1410612539">
          <w:marLeft w:val="864"/>
          <w:marRight w:val="0"/>
          <w:marTop w:val="100"/>
          <w:marBottom w:val="0"/>
          <w:divBdr>
            <w:top w:val="none" w:sz="0" w:space="0" w:color="auto"/>
            <w:left w:val="none" w:sz="0" w:space="0" w:color="auto"/>
            <w:bottom w:val="none" w:sz="0" w:space="0" w:color="auto"/>
            <w:right w:val="none" w:sz="0" w:space="0" w:color="auto"/>
          </w:divBdr>
        </w:div>
      </w:divsChild>
    </w:div>
    <w:div w:id="161823900">
      <w:bodyDiv w:val="1"/>
      <w:marLeft w:val="0"/>
      <w:marRight w:val="0"/>
      <w:marTop w:val="0"/>
      <w:marBottom w:val="0"/>
      <w:divBdr>
        <w:top w:val="none" w:sz="0" w:space="0" w:color="auto"/>
        <w:left w:val="none" w:sz="0" w:space="0" w:color="auto"/>
        <w:bottom w:val="none" w:sz="0" w:space="0" w:color="auto"/>
        <w:right w:val="none" w:sz="0" w:space="0" w:color="auto"/>
      </w:divBdr>
      <w:divsChild>
        <w:div w:id="847214912">
          <w:marLeft w:val="648"/>
          <w:marRight w:val="0"/>
          <w:marTop w:val="140"/>
          <w:marBottom w:val="0"/>
          <w:divBdr>
            <w:top w:val="none" w:sz="0" w:space="0" w:color="auto"/>
            <w:left w:val="none" w:sz="0" w:space="0" w:color="auto"/>
            <w:bottom w:val="none" w:sz="0" w:space="0" w:color="auto"/>
            <w:right w:val="none" w:sz="0" w:space="0" w:color="auto"/>
          </w:divBdr>
        </w:div>
        <w:div w:id="699866414">
          <w:marLeft w:val="648"/>
          <w:marRight w:val="0"/>
          <w:marTop w:val="140"/>
          <w:marBottom w:val="0"/>
          <w:divBdr>
            <w:top w:val="none" w:sz="0" w:space="0" w:color="auto"/>
            <w:left w:val="none" w:sz="0" w:space="0" w:color="auto"/>
            <w:bottom w:val="none" w:sz="0" w:space="0" w:color="auto"/>
            <w:right w:val="none" w:sz="0" w:space="0" w:color="auto"/>
          </w:divBdr>
        </w:div>
      </w:divsChild>
    </w:div>
    <w:div w:id="259685273">
      <w:bodyDiv w:val="1"/>
      <w:marLeft w:val="0"/>
      <w:marRight w:val="0"/>
      <w:marTop w:val="0"/>
      <w:marBottom w:val="0"/>
      <w:divBdr>
        <w:top w:val="none" w:sz="0" w:space="0" w:color="auto"/>
        <w:left w:val="none" w:sz="0" w:space="0" w:color="auto"/>
        <w:bottom w:val="none" w:sz="0" w:space="0" w:color="auto"/>
        <w:right w:val="none" w:sz="0" w:space="0" w:color="auto"/>
      </w:divBdr>
      <w:divsChild>
        <w:div w:id="253175483">
          <w:marLeft w:val="547"/>
          <w:marRight w:val="0"/>
          <w:marTop w:val="130"/>
          <w:marBottom w:val="0"/>
          <w:divBdr>
            <w:top w:val="none" w:sz="0" w:space="0" w:color="auto"/>
            <w:left w:val="none" w:sz="0" w:space="0" w:color="auto"/>
            <w:bottom w:val="none" w:sz="0" w:space="0" w:color="auto"/>
            <w:right w:val="none" w:sz="0" w:space="0" w:color="auto"/>
          </w:divBdr>
        </w:div>
        <w:div w:id="153184010">
          <w:marLeft w:val="1166"/>
          <w:marRight w:val="0"/>
          <w:marTop w:val="115"/>
          <w:marBottom w:val="0"/>
          <w:divBdr>
            <w:top w:val="none" w:sz="0" w:space="0" w:color="auto"/>
            <w:left w:val="none" w:sz="0" w:space="0" w:color="auto"/>
            <w:bottom w:val="none" w:sz="0" w:space="0" w:color="auto"/>
            <w:right w:val="none" w:sz="0" w:space="0" w:color="auto"/>
          </w:divBdr>
        </w:div>
        <w:div w:id="2102219702">
          <w:marLeft w:val="1166"/>
          <w:marRight w:val="0"/>
          <w:marTop w:val="115"/>
          <w:marBottom w:val="0"/>
          <w:divBdr>
            <w:top w:val="none" w:sz="0" w:space="0" w:color="auto"/>
            <w:left w:val="none" w:sz="0" w:space="0" w:color="auto"/>
            <w:bottom w:val="none" w:sz="0" w:space="0" w:color="auto"/>
            <w:right w:val="none" w:sz="0" w:space="0" w:color="auto"/>
          </w:divBdr>
        </w:div>
        <w:div w:id="232856999">
          <w:marLeft w:val="1166"/>
          <w:marRight w:val="0"/>
          <w:marTop w:val="115"/>
          <w:marBottom w:val="0"/>
          <w:divBdr>
            <w:top w:val="none" w:sz="0" w:space="0" w:color="auto"/>
            <w:left w:val="none" w:sz="0" w:space="0" w:color="auto"/>
            <w:bottom w:val="none" w:sz="0" w:space="0" w:color="auto"/>
            <w:right w:val="none" w:sz="0" w:space="0" w:color="auto"/>
          </w:divBdr>
        </w:div>
        <w:div w:id="1556622826">
          <w:marLeft w:val="1166"/>
          <w:marRight w:val="0"/>
          <w:marTop w:val="115"/>
          <w:marBottom w:val="0"/>
          <w:divBdr>
            <w:top w:val="none" w:sz="0" w:space="0" w:color="auto"/>
            <w:left w:val="none" w:sz="0" w:space="0" w:color="auto"/>
            <w:bottom w:val="none" w:sz="0" w:space="0" w:color="auto"/>
            <w:right w:val="none" w:sz="0" w:space="0" w:color="auto"/>
          </w:divBdr>
        </w:div>
      </w:divsChild>
    </w:div>
    <w:div w:id="462506059">
      <w:bodyDiv w:val="1"/>
      <w:marLeft w:val="0"/>
      <w:marRight w:val="0"/>
      <w:marTop w:val="0"/>
      <w:marBottom w:val="0"/>
      <w:divBdr>
        <w:top w:val="none" w:sz="0" w:space="0" w:color="auto"/>
        <w:left w:val="none" w:sz="0" w:space="0" w:color="auto"/>
        <w:bottom w:val="none" w:sz="0" w:space="0" w:color="auto"/>
        <w:right w:val="none" w:sz="0" w:space="0" w:color="auto"/>
      </w:divBdr>
    </w:div>
    <w:div w:id="480191429">
      <w:bodyDiv w:val="1"/>
      <w:marLeft w:val="0"/>
      <w:marRight w:val="0"/>
      <w:marTop w:val="0"/>
      <w:marBottom w:val="0"/>
      <w:divBdr>
        <w:top w:val="none" w:sz="0" w:space="0" w:color="auto"/>
        <w:left w:val="none" w:sz="0" w:space="0" w:color="auto"/>
        <w:bottom w:val="none" w:sz="0" w:space="0" w:color="auto"/>
        <w:right w:val="none" w:sz="0" w:space="0" w:color="auto"/>
      </w:divBdr>
      <w:divsChild>
        <w:div w:id="664820896">
          <w:marLeft w:val="864"/>
          <w:marRight w:val="0"/>
          <w:marTop w:val="100"/>
          <w:marBottom w:val="0"/>
          <w:divBdr>
            <w:top w:val="none" w:sz="0" w:space="0" w:color="auto"/>
            <w:left w:val="none" w:sz="0" w:space="0" w:color="auto"/>
            <w:bottom w:val="none" w:sz="0" w:space="0" w:color="auto"/>
            <w:right w:val="none" w:sz="0" w:space="0" w:color="auto"/>
          </w:divBdr>
        </w:div>
        <w:div w:id="2038386606">
          <w:marLeft w:val="864"/>
          <w:marRight w:val="0"/>
          <w:marTop w:val="100"/>
          <w:marBottom w:val="0"/>
          <w:divBdr>
            <w:top w:val="none" w:sz="0" w:space="0" w:color="auto"/>
            <w:left w:val="none" w:sz="0" w:space="0" w:color="auto"/>
            <w:bottom w:val="none" w:sz="0" w:space="0" w:color="auto"/>
            <w:right w:val="none" w:sz="0" w:space="0" w:color="auto"/>
          </w:divBdr>
        </w:div>
        <w:div w:id="377122491">
          <w:marLeft w:val="1426"/>
          <w:marRight w:val="0"/>
          <w:marTop w:val="100"/>
          <w:marBottom w:val="0"/>
          <w:divBdr>
            <w:top w:val="none" w:sz="0" w:space="0" w:color="auto"/>
            <w:left w:val="none" w:sz="0" w:space="0" w:color="auto"/>
            <w:bottom w:val="none" w:sz="0" w:space="0" w:color="auto"/>
            <w:right w:val="none" w:sz="0" w:space="0" w:color="auto"/>
          </w:divBdr>
        </w:div>
        <w:div w:id="1874926478">
          <w:marLeft w:val="1426"/>
          <w:marRight w:val="0"/>
          <w:marTop w:val="100"/>
          <w:marBottom w:val="0"/>
          <w:divBdr>
            <w:top w:val="none" w:sz="0" w:space="0" w:color="auto"/>
            <w:left w:val="none" w:sz="0" w:space="0" w:color="auto"/>
            <w:bottom w:val="none" w:sz="0" w:space="0" w:color="auto"/>
            <w:right w:val="none" w:sz="0" w:space="0" w:color="auto"/>
          </w:divBdr>
        </w:div>
        <w:div w:id="2145197086">
          <w:marLeft w:val="1426"/>
          <w:marRight w:val="0"/>
          <w:marTop w:val="100"/>
          <w:marBottom w:val="0"/>
          <w:divBdr>
            <w:top w:val="none" w:sz="0" w:space="0" w:color="auto"/>
            <w:left w:val="none" w:sz="0" w:space="0" w:color="auto"/>
            <w:bottom w:val="none" w:sz="0" w:space="0" w:color="auto"/>
            <w:right w:val="none" w:sz="0" w:space="0" w:color="auto"/>
          </w:divBdr>
        </w:div>
        <w:div w:id="208691815">
          <w:marLeft w:val="1426"/>
          <w:marRight w:val="0"/>
          <w:marTop w:val="100"/>
          <w:marBottom w:val="0"/>
          <w:divBdr>
            <w:top w:val="none" w:sz="0" w:space="0" w:color="auto"/>
            <w:left w:val="none" w:sz="0" w:space="0" w:color="auto"/>
            <w:bottom w:val="none" w:sz="0" w:space="0" w:color="auto"/>
            <w:right w:val="none" w:sz="0" w:space="0" w:color="auto"/>
          </w:divBdr>
        </w:div>
      </w:divsChild>
    </w:div>
    <w:div w:id="502666586">
      <w:bodyDiv w:val="1"/>
      <w:marLeft w:val="0"/>
      <w:marRight w:val="0"/>
      <w:marTop w:val="0"/>
      <w:marBottom w:val="0"/>
      <w:divBdr>
        <w:top w:val="none" w:sz="0" w:space="0" w:color="auto"/>
        <w:left w:val="none" w:sz="0" w:space="0" w:color="auto"/>
        <w:bottom w:val="none" w:sz="0" w:space="0" w:color="auto"/>
        <w:right w:val="none" w:sz="0" w:space="0" w:color="auto"/>
      </w:divBdr>
      <w:divsChild>
        <w:div w:id="289290535">
          <w:marLeft w:val="0"/>
          <w:marRight w:val="0"/>
          <w:marTop w:val="0"/>
          <w:marBottom w:val="0"/>
          <w:divBdr>
            <w:top w:val="single" w:sz="2" w:space="0" w:color="454545"/>
            <w:left w:val="single" w:sz="6" w:space="0" w:color="454545"/>
            <w:bottom w:val="single" w:sz="6" w:space="0" w:color="454545"/>
            <w:right w:val="single" w:sz="6" w:space="0" w:color="454545"/>
          </w:divBdr>
          <w:divsChild>
            <w:div w:id="1526019563">
              <w:marLeft w:val="0"/>
              <w:marRight w:val="0"/>
              <w:marTop w:val="0"/>
              <w:marBottom w:val="0"/>
              <w:divBdr>
                <w:top w:val="none" w:sz="0" w:space="0" w:color="auto"/>
                <w:left w:val="none" w:sz="0" w:space="0" w:color="auto"/>
                <w:bottom w:val="none" w:sz="0" w:space="0" w:color="auto"/>
                <w:right w:val="none" w:sz="0" w:space="0" w:color="auto"/>
              </w:divBdr>
              <w:divsChild>
                <w:div w:id="8432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3466">
      <w:bodyDiv w:val="1"/>
      <w:marLeft w:val="0"/>
      <w:marRight w:val="0"/>
      <w:marTop w:val="0"/>
      <w:marBottom w:val="0"/>
      <w:divBdr>
        <w:top w:val="none" w:sz="0" w:space="0" w:color="auto"/>
        <w:left w:val="none" w:sz="0" w:space="0" w:color="auto"/>
        <w:bottom w:val="none" w:sz="0" w:space="0" w:color="auto"/>
        <w:right w:val="none" w:sz="0" w:space="0" w:color="auto"/>
      </w:divBdr>
      <w:divsChild>
        <w:div w:id="182481870">
          <w:marLeft w:val="547"/>
          <w:marRight w:val="0"/>
          <w:marTop w:val="130"/>
          <w:marBottom w:val="0"/>
          <w:divBdr>
            <w:top w:val="none" w:sz="0" w:space="0" w:color="auto"/>
            <w:left w:val="none" w:sz="0" w:space="0" w:color="auto"/>
            <w:bottom w:val="none" w:sz="0" w:space="0" w:color="auto"/>
            <w:right w:val="none" w:sz="0" w:space="0" w:color="auto"/>
          </w:divBdr>
        </w:div>
        <w:div w:id="1422339303">
          <w:marLeft w:val="1166"/>
          <w:marRight w:val="0"/>
          <w:marTop w:val="115"/>
          <w:marBottom w:val="0"/>
          <w:divBdr>
            <w:top w:val="none" w:sz="0" w:space="0" w:color="auto"/>
            <w:left w:val="none" w:sz="0" w:space="0" w:color="auto"/>
            <w:bottom w:val="none" w:sz="0" w:space="0" w:color="auto"/>
            <w:right w:val="none" w:sz="0" w:space="0" w:color="auto"/>
          </w:divBdr>
        </w:div>
      </w:divsChild>
    </w:div>
    <w:div w:id="584798640">
      <w:bodyDiv w:val="1"/>
      <w:marLeft w:val="0"/>
      <w:marRight w:val="0"/>
      <w:marTop w:val="0"/>
      <w:marBottom w:val="0"/>
      <w:divBdr>
        <w:top w:val="none" w:sz="0" w:space="0" w:color="auto"/>
        <w:left w:val="none" w:sz="0" w:space="0" w:color="auto"/>
        <w:bottom w:val="none" w:sz="0" w:space="0" w:color="auto"/>
        <w:right w:val="none" w:sz="0" w:space="0" w:color="auto"/>
      </w:divBdr>
      <w:divsChild>
        <w:div w:id="1186871709">
          <w:marLeft w:val="432"/>
          <w:marRight w:val="0"/>
          <w:marTop w:val="120"/>
          <w:marBottom w:val="0"/>
          <w:divBdr>
            <w:top w:val="none" w:sz="0" w:space="0" w:color="auto"/>
            <w:left w:val="none" w:sz="0" w:space="0" w:color="auto"/>
            <w:bottom w:val="none" w:sz="0" w:space="0" w:color="auto"/>
            <w:right w:val="none" w:sz="0" w:space="0" w:color="auto"/>
          </w:divBdr>
        </w:div>
        <w:div w:id="413014778">
          <w:marLeft w:val="864"/>
          <w:marRight w:val="0"/>
          <w:marTop w:val="100"/>
          <w:marBottom w:val="0"/>
          <w:divBdr>
            <w:top w:val="none" w:sz="0" w:space="0" w:color="auto"/>
            <w:left w:val="none" w:sz="0" w:space="0" w:color="auto"/>
            <w:bottom w:val="none" w:sz="0" w:space="0" w:color="auto"/>
            <w:right w:val="none" w:sz="0" w:space="0" w:color="auto"/>
          </w:divBdr>
        </w:div>
        <w:div w:id="25180715">
          <w:marLeft w:val="864"/>
          <w:marRight w:val="0"/>
          <w:marTop w:val="100"/>
          <w:marBottom w:val="0"/>
          <w:divBdr>
            <w:top w:val="none" w:sz="0" w:space="0" w:color="auto"/>
            <w:left w:val="none" w:sz="0" w:space="0" w:color="auto"/>
            <w:bottom w:val="none" w:sz="0" w:space="0" w:color="auto"/>
            <w:right w:val="none" w:sz="0" w:space="0" w:color="auto"/>
          </w:divBdr>
        </w:div>
        <w:div w:id="605117001">
          <w:marLeft w:val="864"/>
          <w:marRight w:val="0"/>
          <w:marTop w:val="100"/>
          <w:marBottom w:val="0"/>
          <w:divBdr>
            <w:top w:val="none" w:sz="0" w:space="0" w:color="auto"/>
            <w:left w:val="none" w:sz="0" w:space="0" w:color="auto"/>
            <w:bottom w:val="none" w:sz="0" w:space="0" w:color="auto"/>
            <w:right w:val="none" w:sz="0" w:space="0" w:color="auto"/>
          </w:divBdr>
        </w:div>
        <w:div w:id="311830029">
          <w:marLeft w:val="432"/>
          <w:marRight w:val="0"/>
          <w:marTop w:val="120"/>
          <w:marBottom w:val="0"/>
          <w:divBdr>
            <w:top w:val="none" w:sz="0" w:space="0" w:color="auto"/>
            <w:left w:val="none" w:sz="0" w:space="0" w:color="auto"/>
            <w:bottom w:val="none" w:sz="0" w:space="0" w:color="auto"/>
            <w:right w:val="none" w:sz="0" w:space="0" w:color="auto"/>
          </w:divBdr>
        </w:div>
        <w:div w:id="746607974">
          <w:marLeft w:val="864"/>
          <w:marRight w:val="0"/>
          <w:marTop w:val="100"/>
          <w:marBottom w:val="0"/>
          <w:divBdr>
            <w:top w:val="none" w:sz="0" w:space="0" w:color="auto"/>
            <w:left w:val="none" w:sz="0" w:space="0" w:color="auto"/>
            <w:bottom w:val="none" w:sz="0" w:space="0" w:color="auto"/>
            <w:right w:val="none" w:sz="0" w:space="0" w:color="auto"/>
          </w:divBdr>
        </w:div>
        <w:div w:id="1853183356">
          <w:marLeft w:val="864"/>
          <w:marRight w:val="0"/>
          <w:marTop w:val="100"/>
          <w:marBottom w:val="0"/>
          <w:divBdr>
            <w:top w:val="none" w:sz="0" w:space="0" w:color="auto"/>
            <w:left w:val="none" w:sz="0" w:space="0" w:color="auto"/>
            <w:bottom w:val="none" w:sz="0" w:space="0" w:color="auto"/>
            <w:right w:val="none" w:sz="0" w:space="0" w:color="auto"/>
          </w:divBdr>
        </w:div>
        <w:div w:id="2058553295">
          <w:marLeft w:val="864"/>
          <w:marRight w:val="0"/>
          <w:marTop w:val="100"/>
          <w:marBottom w:val="0"/>
          <w:divBdr>
            <w:top w:val="none" w:sz="0" w:space="0" w:color="auto"/>
            <w:left w:val="none" w:sz="0" w:space="0" w:color="auto"/>
            <w:bottom w:val="none" w:sz="0" w:space="0" w:color="auto"/>
            <w:right w:val="none" w:sz="0" w:space="0" w:color="auto"/>
          </w:divBdr>
        </w:div>
      </w:divsChild>
    </w:div>
    <w:div w:id="669259091">
      <w:bodyDiv w:val="1"/>
      <w:marLeft w:val="0"/>
      <w:marRight w:val="0"/>
      <w:marTop w:val="0"/>
      <w:marBottom w:val="0"/>
      <w:divBdr>
        <w:top w:val="none" w:sz="0" w:space="0" w:color="auto"/>
        <w:left w:val="none" w:sz="0" w:space="0" w:color="auto"/>
        <w:bottom w:val="none" w:sz="0" w:space="0" w:color="auto"/>
        <w:right w:val="none" w:sz="0" w:space="0" w:color="auto"/>
      </w:divBdr>
      <w:divsChild>
        <w:div w:id="1750082432">
          <w:marLeft w:val="0"/>
          <w:marRight w:val="0"/>
          <w:marTop w:val="0"/>
          <w:marBottom w:val="0"/>
          <w:divBdr>
            <w:top w:val="none" w:sz="0" w:space="0" w:color="auto"/>
            <w:left w:val="none" w:sz="0" w:space="0" w:color="auto"/>
            <w:bottom w:val="none" w:sz="0" w:space="0" w:color="auto"/>
            <w:right w:val="none" w:sz="0" w:space="0" w:color="auto"/>
          </w:divBdr>
          <w:divsChild>
            <w:div w:id="2050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1246">
      <w:bodyDiv w:val="1"/>
      <w:marLeft w:val="0"/>
      <w:marRight w:val="0"/>
      <w:marTop w:val="0"/>
      <w:marBottom w:val="0"/>
      <w:divBdr>
        <w:top w:val="none" w:sz="0" w:space="0" w:color="auto"/>
        <w:left w:val="none" w:sz="0" w:space="0" w:color="auto"/>
        <w:bottom w:val="none" w:sz="0" w:space="0" w:color="auto"/>
        <w:right w:val="none" w:sz="0" w:space="0" w:color="auto"/>
      </w:divBdr>
    </w:div>
    <w:div w:id="761144664">
      <w:bodyDiv w:val="1"/>
      <w:marLeft w:val="0"/>
      <w:marRight w:val="0"/>
      <w:marTop w:val="0"/>
      <w:marBottom w:val="0"/>
      <w:divBdr>
        <w:top w:val="none" w:sz="0" w:space="0" w:color="auto"/>
        <w:left w:val="none" w:sz="0" w:space="0" w:color="auto"/>
        <w:bottom w:val="none" w:sz="0" w:space="0" w:color="auto"/>
        <w:right w:val="none" w:sz="0" w:space="0" w:color="auto"/>
      </w:divBdr>
      <w:divsChild>
        <w:div w:id="305011884">
          <w:marLeft w:val="547"/>
          <w:marRight w:val="0"/>
          <w:marTop w:val="130"/>
          <w:marBottom w:val="0"/>
          <w:divBdr>
            <w:top w:val="none" w:sz="0" w:space="0" w:color="auto"/>
            <w:left w:val="none" w:sz="0" w:space="0" w:color="auto"/>
            <w:bottom w:val="none" w:sz="0" w:space="0" w:color="auto"/>
            <w:right w:val="none" w:sz="0" w:space="0" w:color="auto"/>
          </w:divBdr>
        </w:div>
        <w:div w:id="1678266555">
          <w:marLeft w:val="1166"/>
          <w:marRight w:val="0"/>
          <w:marTop w:val="115"/>
          <w:marBottom w:val="0"/>
          <w:divBdr>
            <w:top w:val="none" w:sz="0" w:space="0" w:color="auto"/>
            <w:left w:val="none" w:sz="0" w:space="0" w:color="auto"/>
            <w:bottom w:val="none" w:sz="0" w:space="0" w:color="auto"/>
            <w:right w:val="none" w:sz="0" w:space="0" w:color="auto"/>
          </w:divBdr>
        </w:div>
      </w:divsChild>
    </w:div>
    <w:div w:id="772165317">
      <w:bodyDiv w:val="1"/>
      <w:marLeft w:val="0"/>
      <w:marRight w:val="0"/>
      <w:marTop w:val="0"/>
      <w:marBottom w:val="0"/>
      <w:divBdr>
        <w:top w:val="none" w:sz="0" w:space="0" w:color="auto"/>
        <w:left w:val="none" w:sz="0" w:space="0" w:color="auto"/>
        <w:bottom w:val="none" w:sz="0" w:space="0" w:color="auto"/>
        <w:right w:val="none" w:sz="0" w:space="0" w:color="auto"/>
      </w:divBdr>
      <w:divsChild>
        <w:div w:id="1773238237">
          <w:marLeft w:val="547"/>
          <w:marRight w:val="0"/>
          <w:marTop w:val="130"/>
          <w:marBottom w:val="0"/>
          <w:divBdr>
            <w:top w:val="none" w:sz="0" w:space="0" w:color="auto"/>
            <w:left w:val="none" w:sz="0" w:space="0" w:color="auto"/>
            <w:bottom w:val="none" w:sz="0" w:space="0" w:color="auto"/>
            <w:right w:val="none" w:sz="0" w:space="0" w:color="auto"/>
          </w:divBdr>
        </w:div>
        <w:div w:id="526141696">
          <w:marLeft w:val="547"/>
          <w:marRight w:val="0"/>
          <w:marTop w:val="130"/>
          <w:marBottom w:val="0"/>
          <w:divBdr>
            <w:top w:val="none" w:sz="0" w:space="0" w:color="auto"/>
            <w:left w:val="none" w:sz="0" w:space="0" w:color="auto"/>
            <w:bottom w:val="none" w:sz="0" w:space="0" w:color="auto"/>
            <w:right w:val="none" w:sz="0" w:space="0" w:color="auto"/>
          </w:divBdr>
        </w:div>
        <w:div w:id="1786846114">
          <w:marLeft w:val="547"/>
          <w:marRight w:val="0"/>
          <w:marTop w:val="130"/>
          <w:marBottom w:val="0"/>
          <w:divBdr>
            <w:top w:val="none" w:sz="0" w:space="0" w:color="auto"/>
            <w:left w:val="none" w:sz="0" w:space="0" w:color="auto"/>
            <w:bottom w:val="none" w:sz="0" w:space="0" w:color="auto"/>
            <w:right w:val="none" w:sz="0" w:space="0" w:color="auto"/>
          </w:divBdr>
        </w:div>
        <w:div w:id="994843938">
          <w:marLeft w:val="547"/>
          <w:marRight w:val="0"/>
          <w:marTop w:val="130"/>
          <w:marBottom w:val="0"/>
          <w:divBdr>
            <w:top w:val="none" w:sz="0" w:space="0" w:color="auto"/>
            <w:left w:val="none" w:sz="0" w:space="0" w:color="auto"/>
            <w:bottom w:val="none" w:sz="0" w:space="0" w:color="auto"/>
            <w:right w:val="none" w:sz="0" w:space="0" w:color="auto"/>
          </w:divBdr>
        </w:div>
      </w:divsChild>
    </w:div>
    <w:div w:id="867639742">
      <w:bodyDiv w:val="1"/>
      <w:marLeft w:val="0"/>
      <w:marRight w:val="0"/>
      <w:marTop w:val="0"/>
      <w:marBottom w:val="0"/>
      <w:divBdr>
        <w:top w:val="none" w:sz="0" w:space="0" w:color="auto"/>
        <w:left w:val="none" w:sz="0" w:space="0" w:color="auto"/>
        <w:bottom w:val="none" w:sz="0" w:space="0" w:color="auto"/>
        <w:right w:val="none" w:sz="0" w:space="0" w:color="auto"/>
      </w:divBdr>
      <w:divsChild>
        <w:div w:id="66341863">
          <w:marLeft w:val="547"/>
          <w:marRight w:val="0"/>
          <w:marTop w:val="130"/>
          <w:marBottom w:val="0"/>
          <w:divBdr>
            <w:top w:val="none" w:sz="0" w:space="0" w:color="auto"/>
            <w:left w:val="none" w:sz="0" w:space="0" w:color="auto"/>
            <w:bottom w:val="none" w:sz="0" w:space="0" w:color="auto"/>
            <w:right w:val="none" w:sz="0" w:space="0" w:color="auto"/>
          </w:divBdr>
        </w:div>
        <w:div w:id="416756418">
          <w:marLeft w:val="1166"/>
          <w:marRight w:val="0"/>
          <w:marTop w:val="115"/>
          <w:marBottom w:val="0"/>
          <w:divBdr>
            <w:top w:val="none" w:sz="0" w:space="0" w:color="auto"/>
            <w:left w:val="none" w:sz="0" w:space="0" w:color="auto"/>
            <w:bottom w:val="none" w:sz="0" w:space="0" w:color="auto"/>
            <w:right w:val="none" w:sz="0" w:space="0" w:color="auto"/>
          </w:divBdr>
        </w:div>
        <w:div w:id="1714694322">
          <w:marLeft w:val="1166"/>
          <w:marRight w:val="0"/>
          <w:marTop w:val="115"/>
          <w:marBottom w:val="0"/>
          <w:divBdr>
            <w:top w:val="none" w:sz="0" w:space="0" w:color="auto"/>
            <w:left w:val="none" w:sz="0" w:space="0" w:color="auto"/>
            <w:bottom w:val="none" w:sz="0" w:space="0" w:color="auto"/>
            <w:right w:val="none" w:sz="0" w:space="0" w:color="auto"/>
          </w:divBdr>
        </w:div>
        <w:div w:id="1118648831">
          <w:marLeft w:val="1166"/>
          <w:marRight w:val="0"/>
          <w:marTop w:val="115"/>
          <w:marBottom w:val="0"/>
          <w:divBdr>
            <w:top w:val="none" w:sz="0" w:space="0" w:color="auto"/>
            <w:left w:val="none" w:sz="0" w:space="0" w:color="auto"/>
            <w:bottom w:val="none" w:sz="0" w:space="0" w:color="auto"/>
            <w:right w:val="none" w:sz="0" w:space="0" w:color="auto"/>
          </w:divBdr>
        </w:div>
        <w:div w:id="1555701116">
          <w:marLeft w:val="1166"/>
          <w:marRight w:val="0"/>
          <w:marTop w:val="115"/>
          <w:marBottom w:val="0"/>
          <w:divBdr>
            <w:top w:val="none" w:sz="0" w:space="0" w:color="auto"/>
            <w:left w:val="none" w:sz="0" w:space="0" w:color="auto"/>
            <w:bottom w:val="none" w:sz="0" w:space="0" w:color="auto"/>
            <w:right w:val="none" w:sz="0" w:space="0" w:color="auto"/>
          </w:divBdr>
        </w:div>
      </w:divsChild>
    </w:div>
    <w:div w:id="877399328">
      <w:bodyDiv w:val="1"/>
      <w:marLeft w:val="0"/>
      <w:marRight w:val="0"/>
      <w:marTop w:val="0"/>
      <w:marBottom w:val="0"/>
      <w:divBdr>
        <w:top w:val="none" w:sz="0" w:space="0" w:color="auto"/>
        <w:left w:val="none" w:sz="0" w:space="0" w:color="auto"/>
        <w:bottom w:val="none" w:sz="0" w:space="0" w:color="auto"/>
        <w:right w:val="none" w:sz="0" w:space="0" w:color="auto"/>
      </w:divBdr>
      <w:divsChild>
        <w:div w:id="380713184">
          <w:marLeft w:val="547"/>
          <w:marRight w:val="0"/>
          <w:marTop w:val="130"/>
          <w:marBottom w:val="0"/>
          <w:divBdr>
            <w:top w:val="none" w:sz="0" w:space="0" w:color="auto"/>
            <w:left w:val="none" w:sz="0" w:space="0" w:color="auto"/>
            <w:bottom w:val="none" w:sz="0" w:space="0" w:color="auto"/>
            <w:right w:val="none" w:sz="0" w:space="0" w:color="auto"/>
          </w:divBdr>
        </w:div>
        <w:div w:id="248345992">
          <w:marLeft w:val="1166"/>
          <w:marRight w:val="0"/>
          <w:marTop w:val="115"/>
          <w:marBottom w:val="0"/>
          <w:divBdr>
            <w:top w:val="none" w:sz="0" w:space="0" w:color="auto"/>
            <w:left w:val="none" w:sz="0" w:space="0" w:color="auto"/>
            <w:bottom w:val="none" w:sz="0" w:space="0" w:color="auto"/>
            <w:right w:val="none" w:sz="0" w:space="0" w:color="auto"/>
          </w:divBdr>
        </w:div>
        <w:div w:id="2084134576">
          <w:marLeft w:val="1166"/>
          <w:marRight w:val="0"/>
          <w:marTop w:val="115"/>
          <w:marBottom w:val="0"/>
          <w:divBdr>
            <w:top w:val="none" w:sz="0" w:space="0" w:color="auto"/>
            <w:left w:val="none" w:sz="0" w:space="0" w:color="auto"/>
            <w:bottom w:val="none" w:sz="0" w:space="0" w:color="auto"/>
            <w:right w:val="none" w:sz="0" w:space="0" w:color="auto"/>
          </w:divBdr>
        </w:div>
        <w:div w:id="2029594930">
          <w:marLeft w:val="1166"/>
          <w:marRight w:val="0"/>
          <w:marTop w:val="115"/>
          <w:marBottom w:val="0"/>
          <w:divBdr>
            <w:top w:val="none" w:sz="0" w:space="0" w:color="auto"/>
            <w:left w:val="none" w:sz="0" w:space="0" w:color="auto"/>
            <w:bottom w:val="none" w:sz="0" w:space="0" w:color="auto"/>
            <w:right w:val="none" w:sz="0" w:space="0" w:color="auto"/>
          </w:divBdr>
        </w:div>
        <w:div w:id="1641693597">
          <w:marLeft w:val="1166"/>
          <w:marRight w:val="0"/>
          <w:marTop w:val="115"/>
          <w:marBottom w:val="0"/>
          <w:divBdr>
            <w:top w:val="none" w:sz="0" w:space="0" w:color="auto"/>
            <w:left w:val="none" w:sz="0" w:space="0" w:color="auto"/>
            <w:bottom w:val="none" w:sz="0" w:space="0" w:color="auto"/>
            <w:right w:val="none" w:sz="0" w:space="0" w:color="auto"/>
          </w:divBdr>
        </w:div>
      </w:divsChild>
    </w:div>
    <w:div w:id="925384522">
      <w:bodyDiv w:val="1"/>
      <w:marLeft w:val="0"/>
      <w:marRight w:val="0"/>
      <w:marTop w:val="0"/>
      <w:marBottom w:val="0"/>
      <w:divBdr>
        <w:top w:val="none" w:sz="0" w:space="0" w:color="auto"/>
        <w:left w:val="none" w:sz="0" w:space="0" w:color="auto"/>
        <w:bottom w:val="none" w:sz="0" w:space="0" w:color="auto"/>
        <w:right w:val="none" w:sz="0" w:space="0" w:color="auto"/>
      </w:divBdr>
    </w:div>
    <w:div w:id="1020934240">
      <w:bodyDiv w:val="1"/>
      <w:marLeft w:val="0"/>
      <w:marRight w:val="0"/>
      <w:marTop w:val="0"/>
      <w:marBottom w:val="0"/>
      <w:divBdr>
        <w:top w:val="none" w:sz="0" w:space="0" w:color="auto"/>
        <w:left w:val="none" w:sz="0" w:space="0" w:color="auto"/>
        <w:bottom w:val="none" w:sz="0" w:space="0" w:color="auto"/>
        <w:right w:val="none" w:sz="0" w:space="0" w:color="auto"/>
      </w:divBdr>
      <w:divsChild>
        <w:div w:id="1644433720">
          <w:marLeft w:val="547"/>
          <w:marRight w:val="0"/>
          <w:marTop w:val="130"/>
          <w:marBottom w:val="0"/>
          <w:divBdr>
            <w:top w:val="none" w:sz="0" w:space="0" w:color="auto"/>
            <w:left w:val="none" w:sz="0" w:space="0" w:color="auto"/>
            <w:bottom w:val="none" w:sz="0" w:space="0" w:color="auto"/>
            <w:right w:val="none" w:sz="0" w:space="0" w:color="auto"/>
          </w:divBdr>
        </w:div>
        <w:div w:id="1063286347">
          <w:marLeft w:val="1166"/>
          <w:marRight w:val="0"/>
          <w:marTop w:val="115"/>
          <w:marBottom w:val="0"/>
          <w:divBdr>
            <w:top w:val="none" w:sz="0" w:space="0" w:color="auto"/>
            <w:left w:val="none" w:sz="0" w:space="0" w:color="auto"/>
            <w:bottom w:val="none" w:sz="0" w:space="0" w:color="auto"/>
            <w:right w:val="none" w:sz="0" w:space="0" w:color="auto"/>
          </w:divBdr>
        </w:div>
        <w:div w:id="1972861517">
          <w:marLeft w:val="1166"/>
          <w:marRight w:val="0"/>
          <w:marTop w:val="115"/>
          <w:marBottom w:val="0"/>
          <w:divBdr>
            <w:top w:val="none" w:sz="0" w:space="0" w:color="auto"/>
            <w:left w:val="none" w:sz="0" w:space="0" w:color="auto"/>
            <w:bottom w:val="none" w:sz="0" w:space="0" w:color="auto"/>
            <w:right w:val="none" w:sz="0" w:space="0" w:color="auto"/>
          </w:divBdr>
        </w:div>
        <w:div w:id="420565873">
          <w:marLeft w:val="1166"/>
          <w:marRight w:val="0"/>
          <w:marTop w:val="115"/>
          <w:marBottom w:val="0"/>
          <w:divBdr>
            <w:top w:val="none" w:sz="0" w:space="0" w:color="auto"/>
            <w:left w:val="none" w:sz="0" w:space="0" w:color="auto"/>
            <w:bottom w:val="none" w:sz="0" w:space="0" w:color="auto"/>
            <w:right w:val="none" w:sz="0" w:space="0" w:color="auto"/>
          </w:divBdr>
        </w:div>
      </w:divsChild>
    </w:div>
    <w:div w:id="10211292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827">
          <w:marLeft w:val="547"/>
          <w:marRight w:val="0"/>
          <w:marTop w:val="130"/>
          <w:marBottom w:val="0"/>
          <w:divBdr>
            <w:top w:val="none" w:sz="0" w:space="0" w:color="auto"/>
            <w:left w:val="none" w:sz="0" w:space="0" w:color="auto"/>
            <w:bottom w:val="none" w:sz="0" w:space="0" w:color="auto"/>
            <w:right w:val="none" w:sz="0" w:space="0" w:color="auto"/>
          </w:divBdr>
        </w:div>
        <w:div w:id="1850754500">
          <w:marLeft w:val="1166"/>
          <w:marRight w:val="0"/>
          <w:marTop w:val="115"/>
          <w:marBottom w:val="0"/>
          <w:divBdr>
            <w:top w:val="none" w:sz="0" w:space="0" w:color="auto"/>
            <w:left w:val="none" w:sz="0" w:space="0" w:color="auto"/>
            <w:bottom w:val="none" w:sz="0" w:space="0" w:color="auto"/>
            <w:right w:val="none" w:sz="0" w:space="0" w:color="auto"/>
          </w:divBdr>
        </w:div>
        <w:div w:id="471407917">
          <w:marLeft w:val="1166"/>
          <w:marRight w:val="0"/>
          <w:marTop w:val="115"/>
          <w:marBottom w:val="0"/>
          <w:divBdr>
            <w:top w:val="none" w:sz="0" w:space="0" w:color="auto"/>
            <w:left w:val="none" w:sz="0" w:space="0" w:color="auto"/>
            <w:bottom w:val="none" w:sz="0" w:space="0" w:color="auto"/>
            <w:right w:val="none" w:sz="0" w:space="0" w:color="auto"/>
          </w:divBdr>
        </w:div>
        <w:div w:id="1353141581">
          <w:marLeft w:val="1166"/>
          <w:marRight w:val="0"/>
          <w:marTop w:val="115"/>
          <w:marBottom w:val="0"/>
          <w:divBdr>
            <w:top w:val="none" w:sz="0" w:space="0" w:color="auto"/>
            <w:left w:val="none" w:sz="0" w:space="0" w:color="auto"/>
            <w:bottom w:val="none" w:sz="0" w:space="0" w:color="auto"/>
            <w:right w:val="none" w:sz="0" w:space="0" w:color="auto"/>
          </w:divBdr>
        </w:div>
        <w:div w:id="1859467231">
          <w:marLeft w:val="547"/>
          <w:marRight w:val="0"/>
          <w:marTop w:val="130"/>
          <w:marBottom w:val="0"/>
          <w:divBdr>
            <w:top w:val="none" w:sz="0" w:space="0" w:color="auto"/>
            <w:left w:val="none" w:sz="0" w:space="0" w:color="auto"/>
            <w:bottom w:val="none" w:sz="0" w:space="0" w:color="auto"/>
            <w:right w:val="none" w:sz="0" w:space="0" w:color="auto"/>
          </w:divBdr>
        </w:div>
        <w:div w:id="897012408">
          <w:marLeft w:val="1166"/>
          <w:marRight w:val="0"/>
          <w:marTop w:val="115"/>
          <w:marBottom w:val="0"/>
          <w:divBdr>
            <w:top w:val="none" w:sz="0" w:space="0" w:color="auto"/>
            <w:left w:val="none" w:sz="0" w:space="0" w:color="auto"/>
            <w:bottom w:val="none" w:sz="0" w:space="0" w:color="auto"/>
            <w:right w:val="none" w:sz="0" w:space="0" w:color="auto"/>
          </w:divBdr>
        </w:div>
        <w:div w:id="430004288">
          <w:marLeft w:val="1166"/>
          <w:marRight w:val="0"/>
          <w:marTop w:val="115"/>
          <w:marBottom w:val="0"/>
          <w:divBdr>
            <w:top w:val="none" w:sz="0" w:space="0" w:color="auto"/>
            <w:left w:val="none" w:sz="0" w:space="0" w:color="auto"/>
            <w:bottom w:val="none" w:sz="0" w:space="0" w:color="auto"/>
            <w:right w:val="none" w:sz="0" w:space="0" w:color="auto"/>
          </w:divBdr>
        </w:div>
      </w:divsChild>
    </w:div>
    <w:div w:id="1166439219">
      <w:bodyDiv w:val="1"/>
      <w:marLeft w:val="0"/>
      <w:marRight w:val="0"/>
      <w:marTop w:val="0"/>
      <w:marBottom w:val="0"/>
      <w:divBdr>
        <w:top w:val="none" w:sz="0" w:space="0" w:color="auto"/>
        <w:left w:val="none" w:sz="0" w:space="0" w:color="auto"/>
        <w:bottom w:val="none" w:sz="0" w:space="0" w:color="auto"/>
        <w:right w:val="none" w:sz="0" w:space="0" w:color="auto"/>
      </w:divBdr>
      <w:divsChild>
        <w:div w:id="1068721224">
          <w:marLeft w:val="0"/>
          <w:marRight w:val="0"/>
          <w:marTop w:val="0"/>
          <w:marBottom w:val="0"/>
          <w:divBdr>
            <w:top w:val="none" w:sz="0" w:space="0" w:color="auto"/>
            <w:left w:val="none" w:sz="0" w:space="0" w:color="auto"/>
            <w:bottom w:val="none" w:sz="0" w:space="0" w:color="auto"/>
            <w:right w:val="none" w:sz="0" w:space="0" w:color="auto"/>
          </w:divBdr>
          <w:divsChild>
            <w:div w:id="469136260">
              <w:marLeft w:val="0"/>
              <w:marRight w:val="0"/>
              <w:marTop w:val="975"/>
              <w:marBottom w:val="0"/>
              <w:divBdr>
                <w:top w:val="none" w:sz="0" w:space="0" w:color="auto"/>
                <w:left w:val="none" w:sz="0" w:space="0" w:color="auto"/>
                <w:bottom w:val="none" w:sz="0" w:space="0" w:color="auto"/>
                <w:right w:val="none" w:sz="0" w:space="0" w:color="auto"/>
              </w:divBdr>
              <w:divsChild>
                <w:div w:id="1685087163">
                  <w:marLeft w:val="0"/>
                  <w:marRight w:val="0"/>
                  <w:marTop w:val="0"/>
                  <w:marBottom w:val="0"/>
                  <w:divBdr>
                    <w:top w:val="single" w:sz="6" w:space="0" w:color="666666"/>
                    <w:left w:val="none" w:sz="0" w:space="0" w:color="auto"/>
                    <w:bottom w:val="none" w:sz="0" w:space="0" w:color="auto"/>
                    <w:right w:val="none" w:sz="0" w:space="0" w:color="auto"/>
                  </w:divBdr>
                  <w:divsChild>
                    <w:div w:id="1363172450">
                      <w:marLeft w:val="0"/>
                      <w:marRight w:val="0"/>
                      <w:marTop w:val="0"/>
                      <w:marBottom w:val="0"/>
                      <w:divBdr>
                        <w:top w:val="none" w:sz="0" w:space="0" w:color="auto"/>
                        <w:left w:val="none" w:sz="0" w:space="0" w:color="auto"/>
                        <w:bottom w:val="none" w:sz="0" w:space="0" w:color="auto"/>
                        <w:right w:val="none" w:sz="0" w:space="0" w:color="auto"/>
                      </w:divBdr>
                      <w:divsChild>
                        <w:div w:id="426997343">
                          <w:marLeft w:val="0"/>
                          <w:marRight w:val="0"/>
                          <w:marTop w:val="0"/>
                          <w:marBottom w:val="0"/>
                          <w:divBdr>
                            <w:top w:val="none" w:sz="0" w:space="0" w:color="auto"/>
                            <w:left w:val="none" w:sz="0" w:space="0" w:color="auto"/>
                            <w:bottom w:val="none" w:sz="0" w:space="0" w:color="auto"/>
                            <w:right w:val="none" w:sz="0" w:space="0" w:color="auto"/>
                          </w:divBdr>
                          <w:divsChild>
                            <w:div w:id="1857117088">
                              <w:marLeft w:val="0"/>
                              <w:marRight w:val="0"/>
                              <w:marTop w:val="0"/>
                              <w:marBottom w:val="315"/>
                              <w:divBdr>
                                <w:top w:val="none" w:sz="0" w:space="0" w:color="auto"/>
                                <w:left w:val="none" w:sz="0" w:space="0" w:color="auto"/>
                                <w:bottom w:val="none" w:sz="0" w:space="0" w:color="auto"/>
                                <w:right w:val="none" w:sz="0" w:space="0" w:color="auto"/>
                              </w:divBdr>
                              <w:divsChild>
                                <w:div w:id="317074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9576691">
                          <w:marLeft w:val="0"/>
                          <w:marRight w:val="0"/>
                          <w:marTop w:val="0"/>
                          <w:marBottom w:val="0"/>
                          <w:divBdr>
                            <w:top w:val="none" w:sz="0" w:space="0" w:color="auto"/>
                            <w:left w:val="none" w:sz="0" w:space="0" w:color="auto"/>
                            <w:bottom w:val="none" w:sz="0" w:space="0" w:color="auto"/>
                            <w:right w:val="none" w:sz="0" w:space="0" w:color="auto"/>
                          </w:divBdr>
                          <w:divsChild>
                            <w:div w:id="1557160399">
                              <w:marLeft w:val="0"/>
                              <w:marRight w:val="0"/>
                              <w:marTop w:val="0"/>
                              <w:marBottom w:val="450"/>
                              <w:divBdr>
                                <w:top w:val="none" w:sz="0" w:space="0" w:color="auto"/>
                                <w:left w:val="none" w:sz="0" w:space="0" w:color="auto"/>
                                <w:bottom w:val="none" w:sz="0" w:space="0" w:color="auto"/>
                                <w:right w:val="none" w:sz="0" w:space="0" w:color="auto"/>
                              </w:divBdr>
                              <w:divsChild>
                                <w:div w:id="447506875">
                                  <w:marLeft w:val="0"/>
                                  <w:marRight w:val="0"/>
                                  <w:marTop w:val="0"/>
                                  <w:marBottom w:val="210"/>
                                  <w:divBdr>
                                    <w:top w:val="none" w:sz="0" w:space="0" w:color="auto"/>
                                    <w:left w:val="none" w:sz="0" w:space="0" w:color="auto"/>
                                    <w:bottom w:val="none" w:sz="0" w:space="0" w:color="auto"/>
                                    <w:right w:val="none" w:sz="0" w:space="0" w:color="auto"/>
                                  </w:divBdr>
                                  <w:divsChild>
                                    <w:div w:id="1362978547">
                                      <w:marLeft w:val="0"/>
                                      <w:marRight w:val="0"/>
                                      <w:marTop w:val="0"/>
                                      <w:marBottom w:val="450"/>
                                      <w:divBdr>
                                        <w:top w:val="none" w:sz="0" w:space="0" w:color="auto"/>
                                        <w:left w:val="none" w:sz="0" w:space="0" w:color="auto"/>
                                        <w:bottom w:val="none" w:sz="0" w:space="0" w:color="auto"/>
                                        <w:right w:val="none" w:sz="0" w:space="0" w:color="auto"/>
                                      </w:divBdr>
                                    </w:div>
                                    <w:div w:id="352346690">
                                      <w:marLeft w:val="0"/>
                                      <w:marRight w:val="0"/>
                                      <w:marTop w:val="0"/>
                                      <w:marBottom w:val="0"/>
                                      <w:divBdr>
                                        <w:top w:val="none" w:sz="0" w:space="0" w:color="auto"/>
                                        <w:left w:val="none" w:sz="0" w:space="0" w:color="auto"/>
                                        <w:bottom w:val="single" w:sz="6" w:space="6" w:color="CCCCCC"/>
                                        <w:right w:val="none" w:sz="0" w:space="0" w:color="auto"/>
                                      </w:divBdr>
                                    </w:div>
                                  </w:divsChild>
                                </w:div>
                              </w:divsChild>
                            </w:div>
                          </w:divsChild>
                        </w:div>
                      </w:divsChild>
                    </w:div>
                    <w:div w:id="542253550">
                      <w:marLeft w:val="0"/>
                      <w:marRight w:val="0"/>
                      <w:marTop w:val="0"/>
                      <w:marBottom w:val="0"/>
                      <w:divBdr>
                        <w:top w:val="none" w:sz="0" w:space="0" w:color="auto"/>
                        <w:left w:val="none" w:sz="0" w:space="0" w:color="auto"/>
                        <w:bottom w:val="none" w:sz="0" w:space="0" w:color="auto"/>
                        <w:right w:val="none" w:sz="0" w:space="0" w:color="auto"/>
                      </w:divBdr>
                      <w:divsChild>
                        <w:div w:id="1314406416">
                          <w:marLeft w:val="0"/>
                          <w:marRight w:val="0"/>
                          <w:marTop w:val="0"/>
                          <w:marBottom w:val="0"/>
                          <w:divBdr>
                            <w:top w:val="none" w:sz="0" w:space="0" w:color="auto"/>
                            <w:left w:val="none" w:sz="0" w:space="0" w:color="auto"/>
                            <w:bottom w:val="none" w:sz="0" w:space="0" w:color="auto"/>
                            <w:right w:val="none" w:sz="0" w:space="0" w:color="auto"/>
                          </w:divBdr>
                          <w:divsChild>
                            <w:div w:id="1695886037">
                              <w:marLeft w:val="0"/>
                              <w:marRight w:val="0"/>
                              <w:marTop w:val="0"/>
                              <w:marBottom w:val="315"/>
                              <w:divBdr>
                                <w:top w:val="none" w:sz="0" w:space="0" w:color="auto"/>
                                <w:left w:val="none" w:sz="0" w:space="0" w:color="auto"/>
                                <w:bottom w:val="none" w:sz="0" w:space="0" w:color="auto"/>
                                <w:right w:val="none" w:sz="0" w:space="0" w:color="auto"/>
                              </w:divBdr>
                              <w:divsChild>
                                <w:div w:id="850408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0760">
                          <w:marLeft w:val="0"/>
                          <w:marRight w:val="0"/>
                          <w:marTop w:val="0"/>
                          <w:marBottom w:val="0"/>
                          <w:divBdr>
                            <w:top w:val="none" w:sz="0" w:space="0" w:color="auto"/>
                            <w:left w:val="none" w:sz="0" w:space="0" w:color="auto"/>
                            <w:bottom w:val="none" w:sz="0" w:space="0" w:color="auto"/>
                            <w:right w:val="none" w:sz="0" w:space="0" w:color="auto"/>
                          </w:divBdr>
                          <w:divsChild>
                            <w:div w:id="478688313">
                              <w:marLeft w:val="0"/>
                              <w:marRight w:val="0"/>
                              <w:marTop w:val="0"/>
                              <w:marBottom w:val="450"/>
                              <w:divBdr>
                                <w:top w:val="none" w:sz="0" w:space="0" w:color="auto"/>
                                <w:left w:val="none" w:sz="0" w:space="0" w:color="auto"/>
                                <w:bottom w:val="none" w:sz="0" w:space="0" w:color="auto"/>
                                <w:right w:val="none" w:sz="0" w:space="0" w:color="auto"/>
                              </w:divBdr>
                              <w:divsChild>
                                <w:div w:id="2098357179">
                                  <w:marLeft w:val="0"/>
                                  <w:marRight w:val="0"/>
                                  <w:marTop w:val="0"/>
                                  <w:marBottom w:val="210"/>
                                  <w:divBdr>
                                    <w:top w:val="none" w:sz="0" w:space="0" w:color="auto"/>
                                    <w:left w:val="none" w:sz="0" w:space="0" w:color="auto"/>
                                    <w:bottom w:val="none" w:sz="0" w:space="0" w:color="auto"/>
                                    <w:right w:val="none" w:sz="0" w:space="0" w:color="auto"/>
                                  </w:divBdr>
                                  <w:divsChild>
                                    <w:div w:id="1206794541">
                                      <w:marLeft w:val="0"/>
                                      <w:marRight w:val="0"/>
                                      <w:marTop w:val="0"/>
                                      <w:marBottom w:val="450"/>
                                      <w:divBdr>
                                        <w:top w:val="none" w:sz="0" w:space="0" w:color="auto"/>
                                        <w:left w:val="none" w:sz="0" w:space="0" w:color="auto"/>
                                        <w:bottom w:val="none" w:sz="0" w:space="0" w:color="auto"/>
                                        <w:right w:val="none" w:sz="0" w:space="0" w:color="auto"/>
                                      </w:divBdr>
                                    </w:div>
                                    <w:div w:id="455755187">
                                      <w:marLeft w:val="0"/>
                                      <w:marRight w:val="0"/>
                                      <w:marTop w:val="0"/>
                                      <w:marBottom w:val="0"/>
                                      <w:divBdr>
                                        <w:top w:val="none" w:sz="0" w:space="0" w:color="auto"/>
                                        <w:left w:val="none" w:sz="0" w:space="0" w:color="auto"/>
                                        <w:bottom w:val="single" w:sz="6" w:space="6" w:color="CCCCCC"/>
                                        <w:right w:val="none" w:sz="0" w:space="0" w:color="auto"/>
                                      </w:divBdr>
                                    </w:div>
                                  </w:divsChild>
                                </w:div>
                              </w:divsChild>
                            </w:div>
                          </w:divsChild>
                        </w:div>
                      </w:divsChild>
                    </w:div>
                    <w:div w:id="545873415">
                      <w:marLeft w:val="0"/>
                      <w:marRight w:val="0"/>
                      <w:marTop w:val="0"/>
                      <w:marBottom w:val="0"/>
                      <w:divBdr>
                        <w:top w:val="none" w:sz="0" w:space="0" w:color="auto"/>
                        <w:left w:val="none" w:sz="0" w:space="0" w:color="auto"/>
                        <w:bottom w:val="none" w:sz="0" w:space="0" w:color="auto"/>
                        <w:right w:val="none" w:sz="0" w:space="0" w:color="auto"/>
                      </w:divBdr>
                      <w:divsChild>
                        <w:div w:id="41252059">
                          <w:marLeft w:val="0"/>
                          <w:marRight w:val="0"/>
                          <w:marTop w:val="0"/>
                          <w:marBottom w:val="0"/>
                          <w:divBdr>
                            <w:top w:val="none" w:sz="0" w:space="0" w:color="auto"/>
                            <w:left w:val="none" w:sz="0" w:space="0" w:color="auto"/>
                            <w:bottom w:val="none" w:sz="0" w:space="0" w:color="auto"/>
                            <w:right w:val="none" w:sz="0" w:space="0" w:color="auto"/>
                          </w:divBdr>
                          <w:divsChild>
                            <w:div w:id="1283727432">
                              <w:marLeft w:val="0"/>
                              <w:marRight w:val="0"/>
                              <w:marTop w:val="0"/>
                              <w:marBottom w:val="315"/>
                              <w:divBdr>
                                <w:top w:val="none" w:sz="0" w:space="0" w:color="auto"/>
                                <w:left w:val="none" w:sz="0" w:space="0" w:color="auto"/>
                                <w:bottom w:val="none" w:sz="0" w:space="0" w:color="auto"/>
                                <w:right w:val="none" w:sz="0" w:space="0" w:color="auto"/>
                              </w:divBdr>
                              <w:divsChild>
                                <w:div w:id="686903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6257361">
                      <w:marLeft w:val="0"/>
                      <w:marRight w:val="0"/>
                      <w:marTop w:val="0"/>
                      <w:marBottom w:val="0"/>
                      <w:divBdr>
                        <w:top w:val="none" w:sz="0" w:space="0" w:color="auto"/>
                        <w:left w:val="none" w:sz="0" w:space="0" w:color="auto"/>
                        <w:bottom w:val="none" w:sz="0" w:space="0" w:color="auto"/>
                        <w:right w:val="none" w:sz="0" w:space="0" w:color="auto"/>
                      </w:divBdr>
                      <w:divsChild>
                        <w:div w:id="998314399">
                          <w:marLeft w:val="0"/>
                          <w:marRight w:val="0"/>
                          <w:marTop w:val="0"/>
                          <w:marBottom w:val="0"/>
                          <w:divBdr>
                            <w:top w:val="none" w:sz="0" w:space="0" w:color="auto"/>
                            <w:left w:val="none" w:sz="0" w:space="0" w:color="auto"/>
                            <w:bottom w:val="none" w:sz="0" w:space="0" w:color="auto"/>
                            <w:right w:val="none" w:sz="0" w:space="0" w:color="auto"/>
                          </w:divBdr>
                          <w:divsChild>
                            <w:div w:id="373626573">
                              <w:marLeft w:val="0"/>
                              <w:marRight w:val="0"/>
                              <w:marTop w:val="0"/>
                              <w:marBottom w:val="315"/>
                              <w:divBdr>
                                <w:top w:val="none" w:sz="0" w:space="0" w:color="auto"/>
                                <w:left w:val="none" w:sz="0" w:space="0" w:color="auto"/>
                                <w:bottom w:val="none" w:sz="0" w:space="0" w:color="auto"/>
                                <w:right w:val="none" w:sz="0" w:space="0" w:color="auto"/>
                              </w:divBdr>
                              <w:divsChild>
                                <w:div w:id="1363431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33116091">
                      <w:marLeft w:val="0"/>
                      <w:marRight w:val="0"/>
                      <w:marTop w:val="0"/>
                      <w:marBottom w:val="0"/>
                      <w:divBdr>
                        <w:top w:val="none" w:sz="0" w:space="0" w:color="auto"/>
                        <w:left w:val="none" w:sz="0" w:space="0" w:color="auto"/>
                        <w:bottom w:val="none" w:sz="0" w:space="0" w:color="auto"/>
                        <w:right w:val="none" w:sz="0" w:space="0" w:color="auto"/>
                      </w:divBdr>
                      <w:divsChild>
                        <w:div w:id="235359357">
                          <w:marLeft w:val="0"/>
                          <w:marRight w:val="0"/>
                          <w:marTop w:val="0"/>
                          <w:marBottom w:val="0"/>
                          <w:divBdr>
                            <w:top w:val="none" w:sz="0" w:space="0" w:color="auto"/>
                            <w:left w:val="none" w:sz="0" w:space="0" w:color="auto"/>
                            <w:bottom w:val="none" w:sz="0" w:space="0" w:color="auto"/>
                            <w:right w:val="none" w:sz="0" w:space="0" w:color="auto"/>
                          </w:divBdr>
                          <w:divsChild>
                            <w:div w:id="1909269170">
                              <w:marLeft w:val="0"/>
                              <w:marRight w:val="0"/>
                              <w:marTop w:val="0"/>
                              <w:marBottom w:val="315"/>
                              <w:divBdr>
                                <w:top w:val="none" w:sz="0" w:space="0" w:color="auto"/>
                                <w:left w:val="none" w:sz="0" w:space="0" w:color="auto"/>
                                <w:bottom w:val="none" w:sz="0" w:space="0" w:color="auto"/>
                                <w:right w:val="none" w:sz="0" w:space="0" w:color="auto"/>
                              </w:divBdr>
                              <w:divsChild>
                                <w:div w:id="557932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410446">
      <w:bodyDiv w:val="1"/>
      <w:marLeft w:val="0"/>
      <w:marRight w:val="0"/>
      <w:marTop w:val="0"/>
      <w:marBottom w:val="0"/>
      <w:divBdr>
        <w:top w:val="none" w:sz="0" w:space="0" w:color="auto"/>
        <w:left w:val="none" w:sz="0" w:space="0" w:color="auto"/>
        <w:bottom w:val="none" w:sz="0" w:space="0" w:color="auto"/>
        <w:right w:val="none" w:sz="0" w:space="0" w:color="auto"/>
      </w:divBdr>
      <w:divsChild>
        <w:div w:id="1860969918">
          <w:marLeft w:val="864"/>
          <w:marRight w:val="0"/>
          <w:marTop w:val="100"/>
          <w:marBottom w:val="0"/>
          <w:divBdr>
            <w:top w:val="none" w:sz="0" w:space="0" w:color="auto"/>
            <w:left w:val="none" w:sz="0" w:space="0" w:color="auto"/>
            <w:bottom w:val="none" w:sz="0" w:space="0" w:color="auto"/>
            <w:right w:val="none" w:sz="0" w:space="0" w:color="auto"/>
          </w:divBdr>
        </w:div>
        <w:div w:id="135993794">
          <w:marLeft w:val="864"/>
          <w:marRight w:val="0"/>
          <w:marTop w:val="100"/>
          <w:marBottom w:val="0"/>
          <w:divBdr>
            <w:top w:val="none" w:sz="0" w:space="0" w:color="auto"/>
            <w:left w:val="none" w:sz="0" w:space="0" w:color="auto"/>
            <w:bottom w:val="none" w:sz="0" w:space="0" w:color="auto"/>
            <w:right w:val="none" w:sz="0" w:space="0" w:color="auto"/>
          </w:divBdr>
        </w:div>
      </w:divsChild>
    </w:div>
    <w:div w:id="1239289236">
      <w:bodyDiv w:val="1"/>
      <w:marLeft w:val="0"/>
      <w:marRight w:val="0"/>
      <w:marTop w:val="0"/>
      <w:marBottom w:val="0"/>
      <w:divBdr>
        <w:top w:val="none" w:sz="0" w:space="0" w:color="auto"/>
        <w:left w:val="none" w:sz="0" w:space="0" w:color="auto"/>
        <w:bottom w:val="none" w:sz="0" w:space="0" w:color="auto"/>
        <w:right w:val="none" w:sz="0" w:space="0" w:color="auto"/>
      </w:divBdr>
    </w:div>
    <w:div w:id="1582520344">
      <w:bodyDiv w:val="1"/>
      <w:marLeft w:val="0"/>
      <w:marRight w:val="100"/>
      <w:marTop w:val="0"/>
      <w:marBottom w:val="0"/>
      <w:divBdr>
        <w:top w:val="none" w:sz="0" w:space="0" w:color="auto"/>
        <w:left w:val="none" w:sz="0" w:space="0" w:color="auto"/>
        <w:bottom w:val="none" w:sz="0" w:space="0" w:color="auto"/>
        <w:right w:val="none" w:sz="0" w:space="0" w:color="auto"/>
      </w:divBdr>
    </w:div>
    <w:div w:id="168270360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66">
          <w:marLeft w:val="150"/>
          <w:marRight w:val="150"/>
          <w:marTop w:val="0"/>
          <w:marBottom w:val="0"/>
          <w:divBdr>
            <w:top w:val="none" w:sz="0" w:space="0" w:color="auto"/>
            <w:left w:val="none" w:sz="0" w:space="0" w:color="auto"/>
            <w:bottom w:val="none" w:sz="0" w:space="0" w:color="auto"/>
            <w:right w:val="none" w:sz="0" w:space="0" w:color="auto"/>
          </w:divBdr>
          <w:divsChild>
            <w:div w:id="212738249">
              <w:marLeft w:val="0"/>
              <w:marRight w:val="0"/>
              <w:marTop w:val="0"/>
              <w:marBottom w:val="0"/>
              <w:divBdr>
                <w:top w:val="none" w:sz="0" w:space="0" w:color="auto"/>
                <w:left w:val="none" w:sz="0" w:space="0" w:color="auto"/>
                <w:bottom w:val="none" w:sz="0" w:space="0" w:color="auto"/>
                <w:right w:val="none" w:sz="0" w:space="0" w:color="auto"/>
              </w:divBdr>
              <w:divsChild>
                <w:div w:id="1702586159">
                  <w:marLeft w:val="2550"/>
                  <w:marRight w:val="0"/>
                  <w:marTop w:val="0"/>
                  <w:marBottom w:val="0"/>
                  <w:divBdr>
                    <w:top w:val="none" w:sz="0" w:space="0" w:color="auto"/>
                    <w:left w:val="none" w:sz="0" w:space="0" w:color="auto"/>
                    <w:bottom w:val="none" w:sz="0" w:space="0" w:color="auto"/>
                    <w:right w:val="none" w:sz="0" w:space="0" w:color="auto"/>
                  </w:divBdr>
                  <w:divsChild>
                    <w:div w:id="2101561128">
                      <w:marLeft w:val="0"/>
                      <w:marRight w:val="-3075"/>
                      <w:marTop w:val="0"/>
                      <w:marBottom w:val="0"/>
                      <w:divBdr>
                        <w:top w:val="none" w:sz="0" w:space="0" w:color="auto"/>
                        <w:left w:val="none" w:sz="0" w:space="0" w:color="auto"/>
                        <w:bottom w:val="none" w:sz="0" w:space="0" w:color="auto"/>
                        <w:right w:val="none" w:sz="0" w:space="0" w:color="auto"/>
                      </w:divBdr>
                      <w:divsChild>
                        <w:div w:id="1536428029">
                          <w:marLeft w:val="0"/>
                          <w:marRight w:val="3075"/>
                          <w:marTop w:val="0"/>
                          <w:marBottom w:val="0"/>
                          <w:divBdr>
                            <w:top w:val="none" w:sz="0" w:space="0" w:color="auto"/>
                            <w:left w:val="none" w:sz="0" w:space="0" w:color="auto"/>
                            <w:bottom w:val="none" w:sz="0" w:space="0" w:color="auto"/>
                            <w:right w:val="none" w:sz="0" w:space="0" w:color="auto"/>
                          </w:divBdr>
                          <w:divsChild>
                            <w:div w:id="150753641">
                              <w:marLeft w:val="0"/>
                              <w:marRight w:val="0"/>
                              <w:marTop w:val="0"/>
                              <w:marBottom w:val="0"/>
                              <w:divBdr>
                                <w:top w:val="none" w:sz="0" w:space="0" w:color="auto"/>
                                <w:left w:val="none" w:sz="0" w:space="0" w:color="auto"/>
                                <w:bottom w:val="none" w:sz="0" w:space="0" w:color="auto"/>
                                <w:right w:val="none" w:sz="0" w:space="0" w:color="auto"/>
                              </w:divBdr>
                              <w:divsChild>
                                <w:div w:id="1359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701859">
      <w:bodyDiv w:val="1"/>
      <w:marLeft w:val="0"/>
      <w:marRight w:val="0"/>
      <w:marTop w:val="0"/>
      <w:marBottom w:val="0"/>
      <w:divBdr>
        <w:top w:val="none" w:sz="0" w:space="0" w:color="auto"/>
        <w:left w:val="none" w:sz="0" w:space="0" w:color="auto"/>
        <w:bottom w:val="none" w:sz="0" w:space="0" w:color="auto"/>
        <w:right w:val="none" w:sz="0" w:space="0" w:color="auto"/>
      </w:divBdr>
      <w:divsChild>
        <w:div w:id="785924300">
          <w:marLeft w:val="0"/>
          <w:marRight w:val="0"/>
          <w:marTop w:val="0"/>
          <w:marBottom w:val="0"/>
          <w:divBdr>
            <w:top w:val="none" w:sz="0" w:space="0" w:color="auto"/>
            <w:left w:val="none" w:sz="0" w:space="0" w:color="auto"/>
            <w:bottom w:val="none" w:sz="0" w:space="0" w:color="auto"/>
            <w:right w:val="none" w:sz="0" w:space="0" w:color="auto"/>
          </w:divBdr>
          <w:divsChild>
            <w:div w:id="1891451206">
              <w:marLeft w:val="0"/>
              <w:marRight w:val="0"/>
              <w:marTop w:val="0"/>
              <w:marBottom w:val="0"/>
              <w:divBdr>
                <w:top w:val="none" w:sz="0" w:space="0" w:color="auto"/>
                <w:left w:val="none" w:sz="0" w:space="0" w:color="auto"/>
                <w:bottom w:val="none" w:sz="0" w:space="0" w:color="auto"/>
                <w:right w:val="none" w:sz="0" w:space="0" w:color="auto"/>
              </w:divBdr>
              <w:divsChild>
                <w:div w:id="7153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2375">
      <w:bodyDiv w:val="1"/>
      <w:marLeft w:val="0"/>
      <w:marRight w:val="0"/>
      <w:marTop w:val="0"/>
      <w:marBottom w:val="0"/>
      <w:divBdr>
        <w:top w:val="none" w:sz="0" w:space="0" w:color="auto"/>
        <w:left w:val="none" w:sz="0" w:space="0" w:color="auto"/>
        <w:bottom w:val="none" w:sz="0" w:space="0" w:color="auto"/>
        <w:right w:val="none" w:sz="0" w:space="0" w:color="auto"/>
      </w:divBdr>
      <w:divsChild>
        <w:div w:id="505097374">
          <w:marLeft w:val="547"/>
          <w:marRight w:val="0"/>
          <w:marTop w:val="130"/>
          <w:marBottom w:val="0"/>
          <w:divBdr>
            <w:top w:val="none" w:sz="0" w:space="0" w:color="auto"/>
            <w:left w:val="none" w:sz="0" w:space="0" w:color="auto"/>
            <w:bottom w:val="none" w:sz="0" w:space="0" w:color="auto"/>
            <w:right w:val="none" w:sz="0" w:space="0" w:color="auto"/>
          </w:divBdr>
        </w:div>
        <w:div w:id="1479762535">
          <w:marLeft w:val="1166"/>
          <w:marRight w:val="0"/>
          <w:marTop w:val="115"/>
          <w:marBottom w:val="0"/>
          <w:divBdr>
            <w:top w:val="none" w:sz="0" w:space="0" w:color="auto"/>
            <w:left w:val="none" w:sz="0" w:space="0" w:color="auto"/>
            <w:bottom w:val="none" w:sz="0" w:space="0" w:color="auto"/>
            <w:right w:val="none" w:sz="0" w:space="0" w:color="auto"/>
          </w:divBdr>
        </w:div>
        <w:div w:id="16321029">
          <w:marLeft w:val="1166"/>
          <w:marRight w:val="0"/>
          <w:marTop w:val="115"/>
          <w:marBottom w:val="0"/>
          <w:divBdr>
            <w:top w:val="none" w:sz="0" w:space="0" w:color="auto"/>
            <w:left w:val="none" w:sz="0" w:space="0" w:color="auto"/>
            <w:bottom w:val="none" w:sz="0" w:space="0" w:color="auto"/>
            <w:right w:val="none" w:sz="0" w:space="0" w:color="auto"/>
          </w:divBdr>
        </w:div>
        <w:div w:id="326515500">
          <w:marLeft w:val="1166"/>
          <w:marRight w:val="0"/>
          <w:marTop w:val="115"/>
          <w:marBottom w:val="0"/>
          <w:divBdr>
            <w:top w:val="none" w:sz="0" w:space="0" w:color="auto"/>
            <w:left w:val="none" w:sz="0" w:space="0" w:color="auto"/>
            <w:bottom w:val="none" w:sz="0" w:space="0" w:color="auto"/>
            <w:right w:val="none" w:sz="0" w:space="0" w:color="auto"/>
          </w:divBdr>
        </w:div>
        <w:div w:id="300504670">
          <w:marLeft w:val="1166"/>
          <w:marRight w:val="0"/>
          <w:marTop w:val="115"/>
          <w:marBottom w:val="0"/>
          <w:divBdr>
            <w:top w:val="none" w:sz="0" w:space="0" w:color="auto"/>
            <w:left w:val="none" w:sz="0" w:space="0" w:color="auto"/>
            <w:bottom w:val="none" w:sz="0" w:space="0" w:color="auto"/>
            <w:right w:val="none" w:sz="0" w:space="0" w:color="auto"/>
          </w:divBdr>
        </w:div>
      </w:divsChild>
    </w:div>
    <w:div w:id="1795636976">
      <w:bodyDiv w:val="1"/>
      <w:marLeft w:val="0"/>
      <w:marRight w:val="0"/>
      <w:marTop w:val="0"/>
      <w:marBottom w:val="0"/>
      <w:divBdr>
        <w:top w:val="none" w:sz="0" w:space="0" w:color="auto"/>
        <w:left w:val="none" w:sz="0" w:space="0" w:color="auto"/>
        <w:bottom w:val="none" w:sz="0" w:space="0" w:color="auto"/>
        <w:right w:val="none" w:sz="0" w:space="0" w:color="auto"/>
      </w:divBdr>
      <w:divsChild>
        <w:div w:id="54857895">
          <w:marLeft w:val="0"/>
          <w:marRight w:val="0"/>
          <w:marTop w:val="0"/>
          <w:marBottom w:val="0"/>
          <w:divBdr>
            <w:top w:val="none" w:sz="0" w:space="0" w:color="auto"/>
            <w:left w:val="none" w:sz="0" w:space="0" w:color="auto"/>
            <w:bottom w:val="none" w:sz="0" w:space="0" w:color="auto"/>
            <w:right w:val="none" w:sz="0" w:space="0" w:color="auto"/>
          </w:divBdr>
          <w:divsChild>
            <w:div w:id="395320639">
              <w:marLeft w:val="0"/>
              <w:marRight w:val="0"/>
              <w:marTop w:val="0"/>
              <w:marBottom w:val="0"/>
              <w:divBdr>
                <w:top w:val="none" w:sz="0" w:space="0" w:color="auto"/>
                <w:left w:val="none" w:sz="0" w:space="0" w:color="auto"/>
                <w:bottom w:val="none" w:sz="0" w:space="0" w:color="auto"/>
                <w:right w:val="none" w:sz="0" w:space="0" w:color="auto"/>
              </w:divBdr>
              <w:divsChild>
                <w:div w:id="1423836438">
                  <w:marLeft w:val="0"/>
                  <w:marRight w:val="0"/>
                  <w:marTop w:val="0"/>
                  <w:marBottom w:val="0"/>
                  <w:divBdr>
                    <w:top w:val="none" w:sz="0" w:space="0" w:color="auto"/>
                    <w:left w:val="none" w:sz="0" w:space="0" w:color="auto"/>
                    <w:bottom w:val="none" w:sz="0" w:space="0" w:color="auto"/>
                    <w:right w:val="none" w:sz="0" w:space="0" w:color="auto"/>
                  </w:divBdr>
                  <w:divsChild>
                    <w:div w:id="934097495">
                      <w:marLeft w:val="0"/>
                      <w:marRight w:val="0"/>
                      <w:marTop w:val="0"/>
                      <w:marBottom w:val="0"/>
                      <w:divBdr>
                        <w:top w:val="none" w:sz="0" w:space="0" w:color="auto"/>
                        <w:left w:val="none" w:sz="0" w:space="0" w:color="auto"/>
                        <w:bottom w:val="none" w:sz="0" w:space="0" w:color="auto"/>
                        <w:right w:val="none" w:sz="0" w:space="0" w:color="auto"/>
                      </w:divBdr>
                      <w:divsChild>
                        <w:div w:id="605235818">
                          <w:marLeft w:val="0"/>
                          <w:marRight w:val="0"/>
                          <w:marTop w:val="0"/>
                          <w:marBottom w:val="0"/>
                          <w:divBdr>
                            <w:top w:val="none" w:sz="0" w:space="0" w:color="auto"/>
                            <w:left w:val="none" w:sz="0" w:space="0" w:color="auto"/>
                            <w:bottom w:val="none" w:sz="0" w:space="0" w:color="auto"/>
                            <w:right w:val="none" w:sz="0" w:space="0" w:color="auto"/>
                          </w:divBdr>
                          <w:divsChild>
                            <w:div w:id="1663973184">
                              <w:marLeft w:val="0"/>
                              <w:marRight w:val="0"/>
                              <w:marTop w:val="0"/>
                              <w:marBottom w:val="0"/>
                              <w:divBdr>
                                <w:top w:val="none" w:sz="0" w:space="0" w:color="auto"/>
                                <w:left w:val="none" w:sz="0" w:space="0" w:color="auto"/>
                                <w:bottom w:val="none" w:sz="0" w:space="0" w:color="auto"/>
                                <w:right w:val="none" w:sz="0" w:space="0" w:color="auto"/>
                              </w:divBdr>
                              <w:divsChild>
                                <w:div w:id="19249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3368">
      <w:bodyDiv w:val="1"/>
      <w:marLeft w:val="0"/>
      <w:marRight w:val="0"/>
      <w:marTop w:val="0"/>
      <w:marBottom w:val="0"/>
      <w:divBdr>
        <w:top w:val="none" w:sz="0" w:space="0" w:color="auto"/>
        <w:left w:val="none" w:sz="0" w:space="0" w:color="auto"/>
        <w:bottom w:val="none" w:sz="0" w:space="0" w:color="auto"/>
        <w:right w:val="none" w:sz="0" w:space="0" w:color="auto"/>
      </w:divBdr>
      <w:divsChild>
        <w:div w:id="1067845353">
          <w:marLeft w:val="0"/>
          <w:marRight w:val="0"/>
          <w:marTop w:val="0"/>
          <w:marBottom w:val="0"/>
          <w:divBdr>
            <w:top w:val="none" w:sz="0" w:space="0" w:color="auto"/>
            <w:left w:val="none" w:sz="0" w:space="0" w:color="auto"/>
            <w:bottom w:val="none" w:sz="0" w:space="0" w:color="auto"/>
            <w:right w:val="none" w:sz="0" w:space="0" w:color="auto"/>
          </w:divBdr>
          <w:divsChild>
            <w:div w:id="807283806">
              <w:marLeft w:val="0"/>
              <w:marRight w:val="0"/>
              <w:marTop w:val="0"/>
              <w:marBottom w:val="0"/>
              <w:divBdr>
                <w:top w:val="none" w:sz="0" w:space="0" w:color="auto"/>
                <w:left w:val="none" w:sz="0" w:space="0" w:color="auto"/>
                <w:bottom w:val="none" w:sz="0" w:space="0" w:color="auto"/>
                <w:right w:val="none" w:sz="0" w:space="0" w:color="auto"/>
              </w:divBdr>
              <w:divsChild>
                <w:div w:id="211559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8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1382872">
      <w:bodyDiv w:val="1"/>
      <w:marLeft w:val="0"/>
      <w:marRight w:val="0"/>
      <w:marTop w:val="0"/>
      <w:marBottom w:val="0"/>
      <w:divBdr>
        <w:top w:val="none" w:sz="0" w:space="0" w:color="auto"/>
        <w:left w:val="none" w:sz="0" w:space="0" w:color="auto"/>
        <w:bottom w:val="none" w:sz="0" w:space="0" w:color="auto"/>
        <w:right w:val="none" w:sz="0" w:space="0" w:color="auto"/>
      </w:divBdr>
    </w:div>
    <w:div w:id="1871720764">
      <w:bodyDiv w:val="1"/>
      <w:marLeft w:val="0"/>
      <w:marRight w:val="0"/>
      <w:marTop w:val="0"/>
      <w:marBottom w:val="0"/>
      <w:divBdr>
        <w:top w:val="none" w:sz="0" w:space="0" w:color="auto"/>
        <w:left w:val="none" w:sz="0" w:space="0" w:color="auto"/>
        <w:bottom w:val="none" w:sz="0" w:space="0" w:color="auto"/>
        <w:right w:val="none" w:sz="0" w:space="0" w:color="auto"/>
      </w:divBdr>
      <w:divsChild>
        <w:div w:id="827785449">
          <w:marLeft w:val="0"/>
          <w:marRight w:val="0"/>
          <w:marTop w:val="0"/>
          <w:marBottom w:val="0"/>
          <w:divBdr>
            <w:top w:val="none" w:sz="0" w:space="0" w:color="auto"/>
            <w:left w:val="none" w:sz="0" w:space="0" w:color="auto"/>
            <w:bottom w:val="none" w:sz="0" w:space="0" w:color="auto"/>
            <w:right w:val="none" w:sz="0" w:space="0" w:color="auto"/>
          </w:divBdr>
          <w:divsChild>
            <w:div w:id="1901091124">
              <w:marLeft w:val="0"/>
              <w:marRight w:val="0"/>
              <w:marTop w:val="0"/>
              <w:marBottom w:val="0"/>
              <w:divBdr>
                <w:top w:val="none" w:sz="0" w:space="0" w:color="auto"/>
                <w:left w:val="none" w:sz="0" w:space="0" w:color="auto"/>
                <w:bottom w:val="none" w:sz="0" w:space="0" w:color="auto"/>
                <w:right w:val="none" w:sz="0" w:space="0" w:color="auto"/>
              </w:divBdr>
              <w:divsChild>
                <w:div w:id="167209164">
                  <w:marLeft w:val="0"/>
                  <w:marRight w:val="0"/>
                  <w:marTop w:val="0"/>
                  <w:marBottom w:val="0"/>
                  <w:divBdr>
                    <w:top w:val="none" w:sz="0" w:space="0" w:color="auto"/>
                    <w:left w:val="none" w:sz="0" w:space="0" w:color="auto"/>
                    <w:bottom w:val="none" w:sz="0" w:space="0" w:color="auto"/>
                    <w:right w:val="none" w:sz="0" w:space="0" w:color="auto"/>
                  </w:divBdr>
                  <w:divsChild>
                    <w:div w:id="297299847">
                      <w:marLeft w:val="0"/>
                      <w:marRight w:val="0"/>
                      <w:marTop w:val="0"/>
                      <w:marBottom w:val="0"/>
                      <w:divBdr>
                        <w:top w:val="none" w:sz="0" w:space="0" w:color="auto"/>
                        <w:left w:val="none" w:sz="0" w:space="0" w:color="auto"/>
                        <w:bottom w:val="none" w:sz="0" w:space="0" w:color="auto"/>
                        <w:right w:val="none" w:sz="0" w:space="0" w:color="auto"/>
                      </w:divBdr>
                    </w:div>
                    <w:div w:id="1840777322">
                      <w:marLeft w:val="0"/>
                      <w:marRight w:val="0"/>
                      <w:marTop w:val="0"/>
                      <w:marBottom w:val="120"/>
                      <w:divBdr>
                        <w:top w:val="none" w:sz="0" w:space="0" w:color="auto"/>
                        <w:left w:val="none" w:sz="0" w:space="0" w:color="auto"/>
                        <w:bottom w:val="none" w:sz="0" w:space="0" w:color="auto"/>
                        <w:right w:val="none" w:sz="0" w:space="0" w:color="auto"/>
                      </w:divBdr>
                    </w:div>
                    <w:div w:id="1209494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5529086">
      <w:bodyDiv w:val="1"/>
      <w:marLeft w:val="0"/>
      <w:marRight w:val="0"/>
      <w:marTop w:val="0"/>
      <w:marBottom w:val="0"/>
      <w:divBdr>
        <w:top w:val="none" w:sz="0" w:space="0" w:color="auto"/>
        <w:left w:val="none" w:sz="0" w:space="0" w:color="auto"/>
        <w:bottom w:val="none" w:sz="0" w:space="0" w:color="auto"/>
        <w:right w:val="none" w:sz="0" w:space="0" w:color="auto"/>
      </w:divBdr>
      <w:divsChild>
        <w:div w:id="394621225">
          <w:marLeft w:val="0"/>
          <w:marRight w:val="0"/>
          <w:marTop w:val="0"/>
          <w:marBottom w:val="0"/>
          <w:divBdr>
            <w:top w:val="double" w:sz="6" w:space="8" w:color="auto"/>
            <w:left w:val="double" w:sz="6" w:space="8" w:color="auto"/>
            <w:bottom w:val="double" w:sz="6" w:space="8" w:color="auto"/>
            <w:right w:val="double" w:sz="6" w:space="8" w:color="auto"/>
          </w:divBdr>
        </w:div>
      </w:divsChild>
    </w:div>
    <w:div w:id="2022855562">
      <w:bodyDiv w:val="1"/>
      <w:marLeft w:val="0"/>
      <w:marRight w:val="0"/>
      <w:marTop w:val="0"/>
      <w:marBottom w:val="0"/>
      <w:divBdr>
        <w:top w:val="none" w:sz="0" w:space="0" w:color="auto"/>
        <w:left w:val="none" w:sz="0" w:space="0" w:color="auto"/>
        <w:bottom w:val="none" w:sz="0" w:space="0" w:color="auto"/>
        <w:right w:val="none" w:sz="0" w:space="0" w:color="auto"/>
      </w:divBdr>
      <w:divsChild>
        <w:div w:id="2049797311">
          <w:marLeft w:val="547"/>
          <w:marRight w:val="0"/>
          <w:marTop w:val="130"/>
          <w:marBottom w:val="0"/>
          <w:divBdr>
            <w:top w:val="none" w:sz="0" w:space="0" w:color="auto"/>
            <w:left w:val="none" w:sz="0" w:space="0" w:color="auto"/>
            <w:bottom w:val="none" w:sz="0" w:space="0" w:color="auto"/>
            <w:right w:val="none" w:sz="0" w:space="0" w:color="auto"/>
          </w:divBdr>
        </w:div>
        <w:div w:id="961618990">
          <w:marLeft w:val="1166"/>
          <w:marRight w:val="0"/>
          <w:marTop w:val="115"/>
          <w:marBottom w:val="0"/>
          <w:divBdr>
            <w:top w:val="none" w:sz="0" w:space="0" w:color="auto"/>
            <w:left w:val="none" w:sz="0" w:space="0" w:color="auto"/>
            <w:bottom w:val="none" w:sz="0" w:space="0" w:color="auto"/>
            <w:right w:val="none" w:sz="0" w:space="0" w:color="auto"/>
          </w:divBdr>
        </w:div>
        <w:div w:id="695158726">
          <w:marLeft w:val="1166"/>
          <w:marRight w:val="0"/>
          <w:marTop w:val="115"/>
          <w:marBottom w:val="0"/>
          <w:divBdr>
            <w:top w:val="none" w:sz="0" w:space="0" w:color="auto"/>
            <w:left w:val="none" w:sz="0" w:space="0" w:color="auto"/>
            <w:bottom w:val="none" w:sz="0" w:space="0" w:color="auto"/>
            <w:right w:val="none" w:sz="0" w:space="0" w:color="auto"/>
          </w:divBdr>
        </w:div>
        <w:div w:id="1288464718">
          <w:marLeft w:val="1166"/>
          <w:marRight w:val="0"/>
          <w:marTop w:val="115"/>
          <w:marBottom w:val="0"/>
          <w:divBdr>
            <w:top w:val="none" w:sz="0" w:space="0" w:color="auto"/>
            <w:left w:val="none" w:sz="0" w:space="0" w:color="auto"/>
            <w:bottom w:val="none" w:sz="0" w:space="0" w:color="auto"/>
            <w:right w:val="none" w:sz="0" w:space="0" w:color="auto"/>
          </w:divBdr>
        </w:div>
      </w:divsChild>
    </w:div>
    <w:div w:id="2138448192">
      <w:bodyDiv w:val="1"/>
      <w:marLeft w:val="0"/>
      <w:marRight w:val="0"/>
      <w:marTop w:val="0"/>
      <w:marBottom w:val="0"/>
      <w:divBdr>
        <w:top w:val="none" w:sz="0" w:space="0" w:color="auto"/>
        <w:left w:val="none" w:sz="0" w:space="0" w:color="auto"/>
        <w:bottom w:val="none" w:sz="0" w:space="0" w:color="auto"/>
        <w:right w:val="none" w:sz="0" w:space="0" w:color="auto"/>
      </w:divBdr>
      <w:divsChild>
        <w:div w:id="748621910">
          <w:marLeft w:val="432"/>
          <w:marRight w:val="0"/>
          <w:marTop w:val="120"/>
          <w:marBottom w:val="0"/>
          <w:divBdr>
            <w:top w:val="none" w:sz="0" w:space="0" w:color="auto"/>
            <w:left w:val="none" w:sz="0" w:space="0" w:color="auto"/>
            <w:bottom w:val="none" w:sz="0" w:space="0" w:color="auto"/>
            <w:right w:val="none" w:sz="0" w:space="0" w:color="auto"/>
          </w:divBdr>
        </w:div>
        <w:div w:id="2100640722">
          <w:marLeft w:val="864"/>
          <w:marRight w:val="0"/>
          <w:marTop w:val="100"/>
          <w:marBottom w:val="0"/>
          <w:divBdr>
            <w:top w:val="none" w:sz="0" w:space="0" w:color="auto"/>
            <w:left w:val="none" w:sz="0" w:space="0" w:color="auto"/>
            <w:bottom w:val="none" w:sz="0" w:space="0" w:color="auto"/>
            <w:right w:val="none" w:sz="0" w:space="0" w:color="auto"/>
          </w:divBdr>
        </w:div>
        <w:div w:id="610943689">
          <w:marLeft w:val="864"/>
          <w:marRight w:val="0"/>
          <w:marTop w:val="100"/>
          <w:marBottom w:val="0"/>
          <w:divBdr>
            <w:top w:val="none" w:sz="0" w:space="0" w:color="auto"/>
            <w:left w:val="none" w:sz="0" w:space="0" w:color="auto"/>
            <w:bottom w:val="none" w:sz="0" w:space="0" w:color="auto"/>
            <w:right w:val="none" w:sz="0" w:space="0" w:color="auto"/>
          </w:divBdr>
        </w:div>
        <w:div w:id="297952395">
          <w:marLeft w:val="864"/>
          <w:marRight w:val="0"/>
          <w:marTop w:val="100"/>
          <w:marBottom w:val="0"/>
          <w:divBdr>
            <w:top w:val="none" w:sz="0" w:space="0" w:color="auto"/>
            <w:left w:val="none" w:sz="0" w:space="0" w:color="auto"/>
            <w:bottom w:val="none" w:sz="0" w:space="0" w:color="auto"/>
            <w:right w:val="none" w:sz="0" w:space="0" w:color="auto"/>
          </w:divBdr>
        </w:div>
        <w:div w:id="1741516469">
          <w:marLeft w:val="864"/>
          <w:marRight w:val="0"/>
          <w:marTop w:val="100"/>
          <w:marBottom w:val="0"/>
          <w:divBdr>
            <w:top w:val="none" w:sz="0" w:space="0" w:color="auto"/>
            <w:left w:val="none" w:sz="0" w:space="0" w:color="auto"/>
            <w:bottom w:val="none" w:sz="0" w:space="0" w:color="auto"/>
            <w:right w:val="none" w:sz="0" w:space="0" w:color="auto"/>
          </w:divBdr>
        </w:div>
        <w:div w:id="253436876">
          <w:marLeft w:val="432"/>
          <w:marRight w:val="0"/>
          <w:marTop w:val="120"/>
          <w:marBottom w:val="0"/>
          <w:divBdr>
            <w:top w:val="none" w:sz="0" w:space="0" w:color="auto"/>
            <w:left w:val="none" w:sz="0" w:space="0" w:color="auto"/>
            <w:bottom w:val="none" w:sz="0" w:space="0" w:color="auto"/>
            <w:right w:val="none" w:sz="0" w:space="0" w:color="auto"/>
          </w:divBdr>
        </w:div>
        <w:div w:id="1510214483">
          <w:marLeft w:val="86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microsoft.com/office/2007/relationships/diagramDrawing" Target="diagrams/drawing1.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image" Target="media/image3.wmf"/><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65FBBE-4B6E-45F0-9064-47F4CF4B9086}" type="doc">
      <dgm:prSet loTypeId="urn:microsoft.com/office/officeart/2005/8/layout/radial5" loCatId="relationship" qsTypeId="urn:microsoft.com/office/officeart/2005/8/quickstyle/3d8" qsCatId="3D" csTypeId="urn:microsoft.com/office/officeart/2005/8/colors/accent3_2" csCatId="accent3" phldr="1"/>
      <dgm:spPr/>
      <dgm:t>
        <a:bodyPr/>
        <a:lstStyle/>
        <a:p>
          <a:endParaRPr lang="en-IN"/>
        </a:p>
      </dgm:t>
    </dgm:pt>
    <dgm:pt modelId="{BBC0BB4C-A882-4A2A-9C6E-25967D174D2B}">
      <dgm:prSet phldrT="[Text]"/>
      <dgm:spPr/>
      <dgm:t>
        <a:bodyPr/>
        <a:lstStyle/>
        <a:p>
          <a:r>
            <a:rPr lang="en-US" b="1" dirty="0" smtClean="0">
              <a:solidFill>
                <a:schemeClr val="bg1"/>
              </a:solidFill>
              <a:latin typeface="Calibri" pitchFamily="34" charset="0"/>
            </a:rPr>
            <a:t>TYPES</a:t>
          </a:r>
          <a:endParaRPr lang="en-IN" b="1" dirty="0">
            <a:solidFill>
              <a:schemeClr val="bg1"/>
            </a:solidFill>
            <a:latin typeface="Calibri" pitchFamily="34" charset="0"/>
          </a:endParaRPr>
        </a:p>
      </dgm:t>
    </dgm:pt>
    <dgm:pt modelId="{9C428564-7AEB-4615-AFC6-5159DB40574D}" type="parTrans" cxnId="{4A1E0091-5C26-43CA-AAD5-E8E980BA74C5}">
      <dgm:prSet/>
      <dgm:spPr/>
      <dgm:t>
        <a:bodyPr/>
        <a:lstStyle/>
        <a:p>
          <a:endParaRPr lang="en-IN"/>
        </a:p>
      </dgm:t>
    </dgm:pt>
    <dgm:pt modelId="{46143780-9EF2-4A1B-9E3D-31FB9775687B}" type="sibTrans" cxnId="{4A1E0091-5C26-43CA-AAD5-E8E980BA74C5}">
      <dgm:prSet/>
      <dgm:spPr/>
      <dgm:t>
        <a:bodyPr/>
        <a:lstStyle/>
        <a:p>
          <a:endParaRPr lang="en-IN"/>
        </a:p>
      </dgm:t>
    </dgm:pt>
    <dgm:pt modelId="{FF186B45-5CCB-4863-8A99-092C15E6B388}">
      <dgm:prSet phldrT="[Text]"/>
      <dgm:spPr/>
      <dgm:t>
        <a:bodyPr/>
        <a:lstStyle/>
        <a:p>
          <a:r>
            <a:rPr lang="en-US" b="1" dirty="0" smtClean="0">
              <a:solidFill>
                <a:schemeClr val="bg1"/>
              </a:solidFill>
              <a:latin typeface="Calibri" pitchFamily="34" charset="0"/>
            </a:rPr>
            <a:t>HEALTH</a:t>
          </a:r>
          <a:endParaRPr lang="en-IN" b="1" dirty="0">
            <a:solidFill>
              <a:schemeClr val="bg1"/>
            </a:solidFill>
            <a:latin typeface="Calibri" pitchFamily="34" charset="0"/>
          </a:endParaRPr>
        </a:p>
      </dgm:t>
    </dgm:pt>
    <dgm:pt modelId="{37A10A81-0C0A-44E0-8306-A51E28F9E008}" type="parTrans" cxnId="{9508DA41-9CEA-4EB2-AA63-9EB9FEC1721A}">
      <dgm:prSet/>
      <dgm:spPr/>
      <dgm:t>
        <a:bodyPr/>
        <a:lstStyle/>
        <a:p>
          <a:endParaRPr lang="en-IN"/>
        </a:p>
      </dgm:t>
    </dgm:pt>
    <dgm:pt modelId="{A93766E5-2BF1-4A3C-9101-0F40F14C3D27}" type="sibTrans" cxnId="{9508DA41-9CEA-4EB2-AA63-9EB9FEC1721A}">
      <dgm:prSet/>
      <dgm:spPr/>
      <dgm:t>
        <a:bodyPr/>
        <a:lstStyle/>
        <a:p>
          <a:endParaRPr lang="en-IN"/>
        </a:p>
      </dgm:t>
    </dgm:pt>
    <dgm:pt modelId="{7856B2D8-654F-49B4-B7A8-20EA6EA0FB43}">
      <dgm:prSet phldrT="[Text]"/>
      <dgm:spPr/>
      <dgm:t>
        <a:bodyPr/>
        <a:lstStyle/>
        <a:p>
          <a:r>
            <a:rPr lang="en-US" b="1" dirty="0" smtClean="0">
              <a:solidFill>
                <a:schemeClr val="bg1"/>
              </a:solidFill>
              <a:latin typeface="Calibri" pitchFamily="34" charset="0"/>
            </a:rPr>
            <a:t>SOCIAL</a:t>
          </a:r>
          <a:endParaRPr lang="en-IN" b="1" dirty="0">
            <a:solidFill>
              <a:schemeClr val="bg1"/>
            </a:solidFill>
            <a:latin typeface="Calibri" pitchFamily="34" charset="0"/>
          </a:endParaRPr>
        </a:p>
      </dgm:t>
    </dgm:pt>
    <dgm:pt modelId="{2D2F0903-A6AC-43A3-B094-9AF98CCE6CD1}" type="parTrans" cxnId="{21621CCD-9C2A-41FE-85FF-AF1F96D20316}">
      <dgm:prSet/>
      <dgm:spPr/>
      <dgm:t>
        <a:bodyPr/>
        <a:lstStyle/>
        <a:p>
          <a:endParaRPr lang="en-IN"/>
        </a:p>
      </dgm:t>
    </dgm:pt>
    <dgm:pt modelId="{E2CB88B4-C79E-46B2-A2B1-426D95CFB596}" type="sibTrans" cxnId="{21621CCD-9C2A-41FE-85FF-AF1F96D20316}">
      <dgm:prSet/>
      <dgm:spPr/>
      <dgm:t>
        <a:bodyPr/>
        <a:lstStyle/>
        <a:p>
          <a:endParaRPr lang="en-IN"/>
        </a:p>
      </dgm:t>
    </dgm:pt>
    <dgm:pt modelId="{E6DC8FD7-48B3-4BD7-8444-428959A1F9F0}">
      <dgm:prSet phldrT="[Text]"/>
      <dgm:spPr/>
      <dgm:t>
        <a:bodyPr/>
        <a:lstStyle/>
        <a:p>
          <a:r>
            <a:rPr lang="en-US" b="1" dirty="0" smtClean="0">
              <a:solidFill>
                <a:schemeClr val="bg1"/>
              </a:solidFill>
              <a:latin typeface="Calibri" pitchFamily="34" charset="0"/>
            </a:rPr>
            <a:t>CLIMATE</a:t>
          </a:r>
          <a:endParaRPr lang="en-IN" b="1" dirty="0">
            <a:solidFill>
              <a:schemeClr val="bg1"/>
            </a:solidFill>
            <a:latin typeface="Calibri" pitchFamily="34" charset="0"/>
          </a:endParaRPr>
        </a:p>
      </dgm:t>
    </dgm:pt>
    <dgm:pt modelId="{DD44BED0-C3D4-4320-9E9E-2389DDAD183E}" type="parTrans" cxnId="{E0567DD7-16DB-4060-9193-EEA469432D4A}">
      <dgm:prSet/>
      <dgm:spPr/>
      <dgm:t>
        <a:bodyPr/>
        <a:lstStyle/>
        <a:p>
          <a:endParaRPr lang="en-IN"/>
        </a:p>
      </dgm:t>
    </dgm:pt>
    <dgm:pt modelId="{97B45CA8-FDB5-4D07-AFAF-F591F73B6A20}" type="sibTrans" cxnId="{E0567DD7-16DB-4060-9193-EEA469432D4A}">
      <dgm:prSet/>
      <dgm:spPr/>
      <dgm:t>
        <a:bodyPr/>
        <a:lstStyle/>
        <a:p>
          <a:endParaRPr lang="en-IN"/>
        </a:p>
      </dgm:t>
    </dgm:pt>
    <dgm:pt modelId="{B58B2989-2852-4B53-9FED-5EA85C2A8FC8}" type="pres">
      <dgm:prSet presAssocID="{C665FBBE-4B6E-45F0-9064-47F4CF4B9086}" presName="Name0" presStyleCnt="0">
        <dgm:presLayoutVars>
          <dgm:chMax val="1"/>
          <dgm:dir/>
          <dgm:animLvl val="ctr"/>
          <dgm:resizeHandles val="exact"/>
        </dgm:presLayoutVars>
      </dgm:prSet>
      <dgm:spPr/>
      <dgm:t>
        <a:bodyPr/>
        <a:lstStyle/>
        <a:p>
          <a:endParaRPr lang="en-IN"/>
        </a:p>
      </dgm:t>
    </dgm:pt>
    <dgm:pt modelId="{B97E1B51-4B10-419A-BA64-6FB0CF131352}" type="pres">
      <dgm:prSet presAssocID="{BBC0BB4C-A882-4A2A-9C6E-25967D174D2B}" presName="centerShape" presStyleLbl="node0" presStyleIdx="0" presStyleCnt="1"/>
      <dgm:spPr/>
      <dgm:t>
        <a:bodyPr/>
        <a:lstStyle/>
        <a:p>
          <a:endParaRPr lang="en-IN"/>
        </a:p>
      </dgm:t>
    </dgm:pt>
    <dgm:pt modelId="{C5A1BEBC-8862-4E5E-BBC5-78AB1C66359E}" type="pres">
      <dgm:prSet presAssocID="{37A10A81-0C0A-44E0-8306-A51E28F9E008}" presName="parTrans" presStyleLbl="sibTrans2D1" presStyleIdx="0" presStyleCnt="3"/>
      <dgm:spPr/>
      <dgm:t>
        <a:bodyPr/>
        <a:lstStyle/>
        <a:p>
          <a:endParaRPr lang="en-IN"/>
        </a:p>
      </dgm:t>
    </dgm:pt>
    <dgm:pt modelId="{7245165F-3A6D-4F42-AE53-CC345592A8EB}" type="pres">
      <dgm:prSet presAssocID="{37A10A81-0C0A-44E0-8306-A51E28F9E008}" presName="connectorText" presStyleLbl="sibTrans2D1" presStyleIdx="0" presStyleCnt="3"/>
      <dgm:spPr/>
      <dgm:t>
        <a:bodyPr/>
        <a:lstStyle/>
        <a:p>
          <a:endParaRPr lang="en-IN"/>
        </a:p>
      </dgm:t>
    </dgm:pt>
    <dgm:pt modelId="{CCE9719D-CBBE-426F-A70E-0E9D5FB65E73}" type="pres">
      <dgm:prSet presAssocID="{FF186B45-5CCB-4863-8A99-092C15E6B388}" presName="node" presStyleLbl="node1" presStyleIdx="0" presStyleCnt="3">
        <dgm:presLayoutVars>
          <dgm:bulletEnabled val="1"/>
        </dgm:presLayoutVars>
      </dgm:prSet>
      <dgm:spPr/>
      <dgm:t>
        <a:bodyPr/>
        <a:lstStyle/>
        <a:p>
          <a:endParaRPr lang="en-IN"/>
        </a:p>
      </dgm:t>
    </dgm:pt>
    <dgm:pt modelId="{87B9CE56-DB5A-4CE0-8E6C-83C52EB9736F}" type="pres">
      <dgm:prSet presAssocID="{2D2F0903-A6AC-43A3-B094-9AF98CCE6CD1}" presName="parTrans" presStyleLbl="sibTrans2D1" presStyleIdx="1" presStyleCnt="3"/>
      <dgm:spPr/>
      <dgm:t>
        <a:bodyPr/>
        <a:lstStyle/>
        <a:p>
          <a:endParaRPr lang="en-IN"/>
        </a:p>
      </dgm:t>
    </dgm:pt>
    <dgm:pt modelId="{6E2FA35D-270B-4520-8725-E76260B9CB68}" type="pres">
      <dgm:prSet presAssocID="{2D2F0903-A6AC-43A3-B094-9AF98CCE6CD1}" presName="connectorText" presStyleLbl="sibTrans2D1" presStyleIdx="1" presStyleCnt="3"/>
      <dgm:spPr/>
      <dgm:t>
        <a:bodyPr/>
        <a:lstStyle/>
        <a:p>
          <a:endParaRPr lang="en-IN"/>
        </a:p>
      </dgm:t>
    </dgm:pt>
    <dgm:pt modelId="{5B3C2517-A8B5-43F7-B62B-795C9E4D6BCB}" type="pres">
      <dgm:prSet presAssocID="{7856B2D8-654F-49B4-B7A8-20EA6EA0FB43}" presName="node" presStyleLbl="node1" presStyleIdx="1" presStyleCnt="3">
        <dgm:presLayoutVars>
          <dgm:bulletEnabled val="1"/>
        </dgm:presLayoutVars>
      </dgm:prSet>
      <dgm:spPr/>
      <dgm:t>
        <a:bodyPr/>
        <a:lstStyle/>
        <a:p>
          <a:endParaRPr lang="en-IN"/>
        </a:p>
      </dgm:t>
    </dgm:pt>
    <dgm:pt modelId="{2DD0318E-3E4A-429A-8E6F-0E15DC0CEAB2}" type="pres">
      <dgm:prSet presAssocID="{DD44BED0-C3D4-4320-9E9E-2389DDAD183E}" presName="parTrans" presStyleLbl="sibTrans2D1" presStyleIdx="2" presStyleCnt="3"/>
      <dgm:spPr/>
      <dgm:t>
        <a:bodyPr/>
        <a:lstStyle/>
        <a:p>
          <a:endParaRPr lang="en-IN"/>
        </a:p>
      </dgm:t>
    </dgm:pt>
    <dgm:pt modelId="{5964C99C-B44C-4B78-A984-01065F251FD3}" type="pres">
      <dgm:prSet presAssocID="{DD44BED0-C3D4-4320-9E9E-2389DDAD183E}" presName="connectorText" presStyleLbl="sibTrans2D1" presStyleIdx="2" presStyleCnt="3"/>
      <dgm:spPr/>
      <dgm:t>
        <a:bodyPr/>
        <a:lstStyle/>
        <a:p>
          <a:endParaRPr lang="en-IN"/>
        </a:p>
      </dgm:t>
    </dgm:pt>
    <dgm:pt modelId="{84FBB679-1D3E-4AB9-9DE9-ED63F3999BA0}" type="pres">
      <dgm:prSet presAssocID="{E6DC8FD7-48B3-4BD7-8444-428959A1F9F0}" presName="node" presStyleLbl="node1" presStyleIdx="2" presStyleCnt="3">
        <dgm:presLayoutVars>
          <dgm:bulletEnabled val="1"/>
        </dgm:presLayoutVars>
      </dgm:prSet>
      <dgm:spPr/>
      <dgm:t>
        <a:bodyPr/>
        <a:lstStyle/>
        <a:p>
          <a:endParaRPr lang="en-IN"/>
        </a:p>
      </dgm:t>
    </dgm:pt>
  </dgm:ptLst>
  <dgm:cxnLst>
    <dgm:cxn modelId="{DB931688-D2BD-42D5-9A0F-BBB2B0DCFF58}" type="presOf" srcId="{7856B2D8-654F-49B4-B7A8-20EA6EA0FB43}" destId="{5B3C2517-A8B5-43F7-B62B-795C9E4D6BCB}" srcOrd="0" destOrd="0" presId="urn:microsoft.com/office/officeart/2005/8/layout/radial5"/>
    <dgm:cxn modelId="{E4141BD3-BA49-4AAE-9A9E-461BBD8E3D64}" type="presOf" srcId="{C665FBBE-4B6E-45F0-9064-47F4CF4B9086}" destId="{B58B2989-2852-4B53-9FED-5EA85C2A8FC8}" srcOrd="0" destOrd="0" presId="urn:microsoft.com/office/officeart/2005/8/layout/radial5"/>
    <dgm:cxn modelId="{105439D4-95AE-4CC4-827E-201CBE7788E5}" type="presOf" srcId="{37A10A81-0C0A-44E0-8306-A51E28F9E008}" destId="{C5A1BEBC-8862-4E5E-BBC5-78AB1C66359E}" srcOrd="0" destOrd="0" presId="urn:microsoft.com/office/officeart/2005/8/layout/radial5"/>
    <dgm:cxn modelId="{6933F2B5-6BD3-403A-96C5-AF79B0110F07}" type="presOf" srcId="{DD44BED0-C3D4-4320-9E9E-2389DDAD183E}" destId="{5964C99C-B44C-4B78-A984-01065F251FD3}" srcOrd="1" destOrd="0" presId="urn:microsoft.com/office/officeart/2005/8/layout/radial5"/>
    <dgm:cxn modelId="{9508DA41-9CEA-4EB2-AA63-9EB9FEC1721A}" srcId="{BBC0BB4C-A882-4A2A-9C6E-25967D174D2B}" destId="{FF186B45-5CCB-4863-8A99-092C15E6B388}" srcOrd="0" destOrd="0" parTransId="{37A10A81-0C0A-44E0-8306-A51E28F9E008}" sibTransId="{A93766E5-2BF1-4A3C-9101-0F40F14C3D27}"/>
    <dgm:cxn modelId="{4A1E0091-5C26-43CA-AAD5-E8E980BA74C5}" srcId="{C665FBBE-4B6E-45F0-9064-47F4CF4B9086}" destId="{BBC0BB4C-A882-4A2A-9C6E-25967D174D2B}" srcOrd="0" destOrd="0" parTransId="{9C428564-7AEB-4615-AFC6-5159DB40574D}" sibTransId="{46143780-9EF2-4A1B-9E3D-31FB9775687B}"/>
    <dgm:cxn modelId="{CD4542B5-C2FD-4883-84DD-153877719322}" type="presOf" srcId="{37A10A81-0C0A-44E0-8306-A51E28F9E008}" destId="{7245165F-3A6D-4F42-AE53-CC345592A8EB}" srcOrd="1" destOrd="0" presId="urn:microsoft.com/office/officeart/2005/8/layout/radial5"/>
    <dgm:cxn modelId="{21621CCD-9C2A-41FE-85FF-AF1F96D20316}" srcId="{BBC0BB4C-A882-4A2A-9C6E-25967D174D2B}" destId="{7856B2D8-654F-49B4-B7A8-20EA6EA0FB43}" srcOrd="1" destOrd="0" parTransId="{2D2F0903-A6AC-43A3-B094-9AF98CCE6CD1}" sibTransId="{E2CB88B4-C79E-46B2-A2B1-426D95CFB596}"/>
    <dgm:cxn modelId="{E0567DD7-16DB-4060-9193-EEA469432D4A}" srcId="{BBC0BB4C-A882-4A2A-9C6E-25967D174D2B}" destId="{E6DC8FD7-48B3-4BD7-8444-428959A1F9F0}" srcOrd="2" destOrd="0" parTransId="{DD44BED0-C3D4-4320-9E9E-2389DDAD183E}" sibTransId="{97B45CA8-FDB5-4D07-AFAF-F591F73B6A20}"/>
    <dgm:cxn modelId="{A4CAE072-086A-4291-884F-ADA00D5E244E}" type="presOf" srcId="{E6DC8FD7-48B3-4BD7-8444-428959A1F9F0}" destId="{84FBB679-1D3E-4AB9-9DE9-ED63F3999BA0}" srcOrd="0" destOrd="0" presId="urn:microsoft.com/office/officeart/2005/8/layout/radial5"/>
    <dgm:cxn modelId="{FA67991A-C3DD-47ED-8F4B-8A14DB3D5AB5}" type="presOf" srcId="{DD44BED0-C3D4-4320-9E9E-2389DDAD183E}" destId="{2DD0318E-3E4A-429A-8E6F-0E15DC0CEAB2}" srcOrd="0" destOrd="0" presId="urn:microsoft.com/office/officeart/2005/8/layout/radial5"/>
    <dgm:cxn modelId="{F3C973C0-EB7E-4EBD-B739-5A31C3FD4B29}" type="presOf" srcId="{2D2F0903-A6AC-43A3-B094-9AF98CCE6CD1}" destId="{87B9CE56-DB5A-4CE0-8E6C-83C52EB9736F}" srcOrd="0" destOrd="0" presId="urn:microsoft.com/office/officeart/2005/8/layout/radial5"/>
    <dgm:cxn modelId="{FC394975-DA99-4EFC-BAD8-0DEBB6777EE1}" type="presOf" srcId="{BBC0BB4C-A882-4A2A-9C6E-25967D174D2B}" destId="{B97E1B51-4B10-419A-BA64-6FB0CF131352}" srcOrd="0" destOrd="0" presId="urn:microsoft.com/office/officeart/2005/8/layout/radial5"/>
    <dgm:cxn modelId="{A8047D9A-898D-4613-B3DE-321D92579DC6}" type="presOf" srcId="{FF186B45-5CCB-4863-8A99-092C15E6B388}" destId="{CCE9719D-CBBE-426F-A70E-0E9D5FB65E73}" srcOrd="0" destOrd="0" presId="urn:microsoft.com/office/officeart/2005/8/layout/radial5"/>
    <dgm:cxn modelId="{BD357011-0DDF-4A5D-831B-4A234E5BCDE2}" type="presOf" srcId="{2D2F0903-A6AC-43A3-B094-9AF98CCE6CD1}" destId="{6E2FA35D-270B-4520-8725-E76260B9CB68}" srcOrd="1" destOrd="0" presId="urn:microsoft.com/office/officeart/2005/8/layout/radial5"/>
    <dgm:cxn modelId="{C0775D5A-C05B-4464-B1EE-1B67FB21A415}" type="presParOf" srcId="{B58B2989-2852-4B53-9FED-5EA85C2A8FC8}" destId="{B97E1B51-4B10-419A-BA64-6FB0CF131352}" srcOrd="0" destOrd="0" presId="urn:microsoft.com/office/officeart/2005/8/layout/radial5"/>
    <dgm:cxn modelId="{F1D560F6-3D62-4BAB-8828-B56667B7BC3D}" type="presParOf" srcId="{B58B2989-2852-4B53-9FED-5EA85C2A8FC8}" destId="{C5A1BEBC-8862-4E5E-BBC5-78AB1C66359E}" srcOrd="1" destOrd="0" presId="urn:microsoft.com/office/officeart/2005/8/layout/radial5"/>
    <dgm:cxn modelId="{514E63BC-616C-47B0-9044-F96AD9BDA74A}" type="presParOf" srcId="{C5A1BEBC-8862-4E5E-BBC5-78AB1C66359E}" destId="{7245165F-3A6D-4F42-AE53-CC345592A8EB}" srcOrd="0" destOrd="0" presId="urn:microsoft.com/office/officeart/2005/8/layout/radial5"/>
    <dgm:cxn modelId="{618FB68C-E3EE-4D9B-8E57-7967BAE82090}" type="presParOf" srcId="{B58B2989-2852-4B53-9FED-5EA85C2A8FC8}" destId="{CCE9719D-CBBE-426F-A70E-0E9D5FB65E73}" srcOrd="2" destOrd="0" presId="urn:microsoft.com/office/officeart/2005/8/layout/radial5"/>
    <dgm:cxn modelId="{9C22B366-81AF-4283-9B8C-6D945551B295}" type="presParOf" srcId="{B58B2989-2852-4B53-9FED-5EA85C2A8FC8}" destId="{87B9CE56-DB5A-4CE0-8E6C-83C52EB9736F}" srcOrd="3" destOrd="0" presId="urn:microsoft.com/office/officeart/2005/8/layout/radial5"/>
    <dgm:cxn modelId="{5094A3A0-C1EF-4A57-8516-CE887B93BCE2}" type="presParOf" srcId="{87B9CE56-DB5A-4CE0-8E6C-83C52EB9736F}" destId="{6E2FA35D-270B-4520-8725-E76260B9CB68}" srcOrd="0" destOrd="0" presId="urn:microsoft.com/office/officeart/2005/8/layout/radial5"/>
    <dgm:cxn modelId="{FCD1D7C5-F812-4F1A-B00C-F0E07975E85B}" type="presParOf" srcId="{B58B2989-2852-4B53-9FED-5EA85C2A8FC8}" destId="{5B3C2517-A8B5-43F7-B62B-795C9E4D6BCB}" srcOrd="4" destOrd="0" presId="urn:microsoft.com/office/officeart/2005/8/layout/radial5"/>
    <dgm:cxn modelId="{44235C9F-7114-41CF-B77F-A489CD21D231}" type="presParOf" srcId="{B58B2989-2852-4B53-9FED-5EA85C2A8FC8}" destId="{2DD0318E-3E4A-429A-8E6F-0E15DC0CEAB2}" srcOrd="5" destOrd="0" presId="urn:microsoft.com/office/officeart/2005/8/layout/radial5"/>
    <dgm:cxn modelId="{F06A95C4-E414-42CF-AD1B-576278E6037A}" type="presParOf" srcId="{2DD0318E-3E4A-429A-8E6F-0E15DC0CEAB2}" destId="{5964C99C-B44C-4B78-A984-01065F251FD3}" srcOrd="0" destOrd="0" presId="urn:microsoft.com/office/officeart/2005/8/layout/radial5"/>
    <dgm:cxn modelId="{D750EBB9-EB32-411F-9748-5066F30CA6FD}" type="presParOf" srcId="{B58B2989-2852-4B53-9FED-5EA85C2A8FC8}" destId="{84FBB679-1D3E-4AB9-9DE9-ED63F3999BA0}" srcOrd="6"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5385A1-E1B0-4680-8D10-AF65E59D386D}" type="doc">
      <dgm:prSet loTypeId="urn:microsoft.com/office/officeart/2005/8/layout/cycle5" loCatId="cycle" qsTypeId="urn:microsoft.com/office/officeart/2005/8/quickstyle/simple1" qsCatId="simple" csTypeId="urn:microsoft.com/office/officeart/2005/8/colors/accent3_2" csCatId="accent3" phldr="1"/>
      <dgm:spPr/>
      <dgm:t>
        <a:bodyPr/>
        <a:lstStyle/>
        <a:p>
          <a:endParaRPr lang="en-ZA"/>
        </a:p>
      </dgm:t>
    </dgm:pt>
    <dgm:pt modelId="{A13B53AA-F1CA-4A20-8500-A9DF38F8DD56}">
      <dgm:prSet phldrT="[Text]"/>
      <dgm:spPr/>
      <dgm:t>
        <a:bodyPr/>
        <a:lstStyle/>
        <a:p>
          <a:r>
            <a:rPr lang="en-ZA"/>
            <a:t>1. Initial Assessment</a:t>
          </a:r>
        </a:p>
      </dgm:t>
    </dgm:pt>
    <dgm:pt modelId="{22DC2576-6CD4-4A24-980F-FA98AF2AF6A7}" type="parTrans" cxnId="{6D05FAED-D6F5-4EBE-AEE2-3334A20CCDA6}">
      <dgm:prSet/>
      <dgm:spPr/>
      <dgm:t>
        <a:bodyPr/>
        <a:lstStyle/>
        <a:p>
          <a:endParaRPr lang="en-ZA"/>
        </a:p>
      </dgm:t>
    </dgm:pt>
    <dgm:pt modelId="{B6EF8F40-84D5-4042-8D64-A8B03095DEBD}" type="sibTrans" cxnId="{6D05FAED-D6F5-4EBE-AEE2-3334A20CCDA6}">
      <dgm:prSet/>
      <dgm:spPr/>
      <dgm:t>
        <a:bodyPr/>
        <a:lstStyle/>
        <a:p>
          <a:endParaRPr lang="en-ZA"/>
        </a:p>
      </dgm:t>
    </dgm:pt>
    <dgm:pt modelId="{6F07C8E3-9F0D-4C49-A7C5-AF584647FE86}">
      <dgm:prSet phldrT="[Text]"/>
      <dgm:spPr/>
      <dgm:t>
        <a:bodyPr/>
        <a:lstStyle/>
        <a:p>
          <a:r>
            <a:rPr lang="en-ZA"/>
            <a:t>2. Problem / Stakeholder Analysis</a:t>
          </a:r>
        </a:p>
      </dgm:t>
    </dgm:pt>
    <dgm:pt modelId="{3445FADB-BC6F-4753-A9A7-9A40F66AAEEA}" type="parTrans" cxnId="{579C3C90-8AA3-4A22-881B-333AED1E3555}">
      <dgm:prSet/>
      <dgm:spPr/>
      <dgm:t>
        <a:bodyPr/>
        <a:lstStyle/>
        <a:p>
          <a:endParaRPr lang="en-ZA"/>
        </a:p>
      </dgm:t>
    </dgm:pt>
    <dgm:pt modelId="{233AE1E3-44B3-47DF-8808-41A2126A8AE2}" type="sibTrans" cxnId="{579C3C90-8AA3-4A22-881B-333AED1E3555}">
      <dgm:prSet/>
      <dgm:spPr/>
      <dgm:t>
        <a:bodyPr/>
        <a:lstStyle/>
        <a:p>
          <a:endParaRPr lang="en-ZA"/>
        </a:p>
      </dgm:t>
    </dgm:pt>
    <dgm:pt modelId="{BA2A9D98-1BE8-4BE8-943D-62442814DDD9}">
      <dgm:prSet phldrT="[Text]"/>
      <dgm:spPr/>
      <dgm:t>
        <a:bodyPr/>
        <a:lstStyle/>
        <a:p>
          <a:r>
            <a:rPr lang="en-ZA"/>
            <a:t>3. Project Design</a:t>
          </a:r>
        </a:p>
      </dgm:t>
    </dgm:pt>
    <dgm:pt modelId="{3AAA43B9-FE1A-4174-8A53-5A772E991313}" type="parTrans" cxnId="{D5F136FA-52BD-4FF5-BEDA-FFD953CEDD01}">
      <dgm:prSet/>
      <dgm:spPr/>
      <dgm:t>
        <a:bodyPr/>
        <a:lstStyle/>
        <a:p>
          <a:endParaRPr lang="en-ZA"/>
        </a:p>
      </dgm:t>
    </dgm:pt>
    <dgm:pt modelId="{AD5E89E5-9440-4029-92CA-7EF97460A64F}" type="sibTrans" cxnId="{D5F136FA-52BD-4FF5-BEDA-FFD953CEDD01}">
      <dgm:prSet/>
      <dgm:spPr/>
      <dgm:t>
        <a:bodyPr/>
        <a:lstStyle/>
        <a:p>
          <a:endParaRPr lang="en-ZA"/>
        </a:p>
      </dgm:t>
    </dgm:pt>
    <dgm:pt modelId="{696F9690-6CB4-459F-9EE2-348EAEAABBB9}">
      <dgm:prSet phldrT="[Text]"/>
      <dgm:spPr/>
      <dgm:t>
        <a:bodyPr/>
        <a:lstStyle/>
        <a:p>
          <a:r>
            <a:rPr lang="en-ZA"/>
            <a:t>4. Implementation</a:t>
          </a:r>
        </a:p>
      </dgm:t>
    </dgm:pt>
    <dgm:pt modelId="{42D650BB-37A2-4579-B0FA-4BC9CBB23682}" type="parTrans" cxnId="{E1D977AD-2F2E-45EC-BEAF-A9CF0FA26AAD}">
      <dgm:prSet/>
      <dgm:spPr/>
      <dgm:t>
        <a:bodyPr/>
        <a:lstStyle/>
        <a:p>
          <a:endParaRPr lang="en-ZA"/>
        </a:p>
      </dgm:t>
    </dgm:pt>
    <dgm:pt modelId="{9DB3B654-F14B-4967-9E42-75877E91E23D}" type="sibTrans" cxnId="{E1D977AD-2F2E-45EC-BEAF-A9CF0FA26AAD}">
      <dgm:prSet/>
      <dgm:spPr/>
      <dgm:t>
        <a:bodyPr/>
        <a:lstStyle/>
        <a:p>
          <a:endParaRPr lang="en-ZA"/>
        </a:p>
      </dgm:t>
    </dgm:pt>
    <dgm:pt modelId="{D931B8A2-21D4-4C2D-B9D8-9112ED93588E}">
      <dgm:prSet phldrT="[Text]"/>
      <dgm:spPr/>
      <dgm:t>
        <a:bodyPr/>
        <a:lstStyle/>
        <a:p>
          <a:r>
            <a:rPr lang="en-ZA"/>
            <a:t>5. Monitoring</a:t>
          </a:r>
        </a:p>
      </dgm:t>
    </dgm:pt>
    <dgm:pt modelId="{D994BBC7-70EA-47FD-BBDF-CAD65DDF6E5D}" type="parTrans" cxnId="{3832DA7B-0864-4C32-8C48-D070E7B089A3}">
      <dgm:prSet/>
      <dgm:spPr/>
      <dgm:t>
        <a:bodyPr/>
        <a:lstStyle/>
        <a:p>
          <a:endParaRPr lang="en-ZA"/>
        </a:p>
      </dgm:t>
    </dgm:pt>
    <dgm:pt modelId="{3FE4BDF1-1DA0-4F90-804D-6F27E776CA87}" type="sibTrans" cxnId="{3832DA7B-0864-4C32-8C48-D070E7B089A3}">
      <dgm:prSet/>
      <dgm:spPr/>
      <dgm:t>
        <a:bodyPr/>
        <a:lstStyle/>
        <a:p>
          <a:endParaRPr lang="en-ZA"/>
        </a:p>
      </dgm:t>
    </dgm:pt>
    <dgm:pt modelId="{39B2D35F-40CA-43B1-A7F4-BEB6D744142C}">
      <dgm:prSet phldrT="[Text]"/>
      <dgm:spPr/>
      <dgm:t>
        <a:bodyPr/>
        <a:lstStyle/>
        <a:p>
          <a:r>
            <a:rPr lang="en-ZA"/>
            <a:t>6. Evaluation / Lessons Learnt</a:t>
          </a:r>
        </a:p>
      </dgm:t>
    </dgm:pt>
    <dgm:pt modelId="{22DE1F7D-E3D6-4627-AB18-6DEDCF399026}" type="parTrans" cxnId="{AB2AF032-150E-498D-AD6F-15BC82D6D791}">
      <dgm:prSet/>
      <dgm:spPr/>
      <dgm:t>
        <a:bodyPr/>
        <a:lstStyle/>
        <a:p>
          <a:endParaRPr lang="en-ZA"/>
        </a:p>
      </dgm:t>
    </dgm:pt>
    <dgm:pt modelId="{1FED20A8-F337-4AC3-92B0-861621067336}" type="sibTrans" cxnId="{AB2AF032-150E-498D-AD6F-15BC82D6D791}">
      <dgm:prSet/>
      <dgm:spPr/>
      <dgm:t>
        <a:bodyPr/>
        <a:lstStyle/>
        <a:p>
          <a:endParaRPr lang="en-ZA"/>
        </a:p>
      </dgm:t>
    </dgm:pt>
    <dgm:pt modelId="{82F2B81E-B1FD-40AB-BF52-70F7B5A39550}" type="pres">
      <dgm:prSet presAssocID="{F55385A1-E1B0-4680-8D10-AF65E59D386D}" presName="cycle" presStyleCnt="0">
        <dgm:presLayoutVars>
          <dgm:dir/>
          <dgm:resizeHandles val="exact"/>
        </dgm:presLayoutVars>
      </dgm:prSet>
      <dgm:spPr/>
      <dgm:t>
        <a:bodyPr/>
        <a:lstStyle/>
        <a:p>
          <a:endParaRPr lang="en-ZA"/>
        </a:p>
      </dgm:t>
    </dgm:pt>
    <dgm:pt modelId="{13ED9A0E-A98E-4DAB-B1AE-0CB535F6C7E8}" type="pres">
      <dgm:prSet presAssocID="{A13B53AA-F1CA-4A20-8500-A9DF38F8DD56}" presName="node" presStyleLbl="node1" presStyleIdx="0" presStyleCnt="6">
        <dgm:presLayoutVars>
          <dgm:bulletEnabled val="1"/>
        </dgm:presLayoutVars>
      </dgm:prSet>
      <dgm:spPr/>
      <dgm:t>
        <a:bodyPr/>
        <a:lstStyle/>
        <a:p>
          <a:endParaRPr lang="en-ZA"/>
        </a:p>
      </dgm:t>
    </dgm:pt>
    <dgm:pt modelId="{A029B3C8-36B9-4838-BA5B-CCF590F1AEA5}" type="pres">
      <dgm:prSet presAssocID="{A13B53AA-F1CA-4A20-8500-A9DF38F8DD56}" presName="spNode" presStyleCnt="0"/>
      <dgm:spPr/>
    </dgm:pt>
    <dgm:pt modelId="{F05303DF-3354-4FA6-AA57-09DA0010A3FF}" type="pres">
      <dgm:prSet presAssocID="{B6EF8F40-84D5-4042-8D64-A8B03095DEBD}" presName="sibTrans" presStyleLbl="sibTrans1D1" presStyleIdx="0" presStyleCnt="6"/>
      <dgm:spPr/>
      <dgm:t>
        <a:bodyPr/>
        <a:lstStyle/>
        <a:p>
          <a:endParaRPr lang="en-ZA"/>
        </a:p>
      </dgm:t>
    </dgm:pt>
    <dgm:pt modelId="{2512ACA5-AFF6-4EA5-83D9-55A47B7FF0C9}" type="pres">
      <dgm:prSet presAssocID="{6F07C8E3-9F0D-4C49-A7C5-AF584647FE86}" presName="node" presStyleLbl="node1" presStyleIdx="1" presStyleCnt="6">
        <dgm:presLayoutVars>
          <dgm:bulletEnabled val="1"/>
        </dgm:presLayoutVars>
      </dgm:prSet>
      <dgm:spPr/>
      <dgm:t>
        <a:bodyPr/>
        <a:lstStyle/>
        <a:p>
          <a:endParaRPr lang="en-ZA"/>
        </a:p>
      </dgm:t>
    </dgm:pt>
    <dgm:pt modelId="{E0B6E773-8DCB-4A52-92FE-220EC0655E1A}" type="pres">
      <dgm:prSet presAssocID="{6F07C8E3-9F0D-4C49-A7C5-AF584647FE86}" presName="spNode" presStyleCnt="0"/>
      <dgm:spPr/>
    </dgm:pt>
    <dgm:pt modelId="{5C018B33-5CDB-4295-A983-71DEDCFB359C}" type="pres">
      <dgm:prSet presAssocID="{233AE1E3-44B3-47DF-8808-41A2126A8AE2}" presName="sibTrans" presStyleLbl="sibTrans1D1" presStyleIdx="1" presStyleCnt="6"/>
      <dgm:spPr/>
      <dgm:t>
        <a:bodyPr/>
        <a:lstStyle/>
        <a:p>
          <a:endParaRPr lang="en-ZA"/>
        </a:p>
      </dgm:t>
    </dgm:pt>
    <dgm:pt modelId="{DF4F0244-4464-4CF1-9D7C-B4BE4D3144D3}" type="pres">
      <dgm:prSet presAssocID="{BA2A9D98-1BE8-4BE8-943D-62442814DDD9}" presName="node" presStyleLbl="node1" presStyleIdx="2" presStyleCnt="6">
        <dgm:presLayoutVars>
          <dgm:bulletEnabled val="1"/>
        </dgm:presLayoutVars>
      </dgm:prSet>
      <dgm:spPr/>
      <dgm:t>
        <a:bodyPr/>
        <a:lstStyle/>
        <a:p>
          <a:endParaRPr lang="en-ZA"/>
        </a:p>
      </dgm:t>
    </dgm:pt>
    <dgm:pt modelId="{4C88C6FC-05B2-49B6-A2C2-673322C4E795}" type="pres">
      <dgm:prSet presAssocID="{BA2A9D98-1BE8-4BE8-943D-62442814DDD9}" presName="spNode" presStyleCnt="0"/>
      <dgm:spPr/>
    </dgm:pt>
    <dgm:pt modelId="{9841481A-5145-4B52-A44E-F0A7E3C699AE}" type="pres">
      <dgm:prSet presAssocID="{AD5E89E5-9440-4029-92CA-7EF97460A64F}" presName="sibTrans" presStyleLbl="sibTrans1D1" presStyleIdx="2" presStyleCnt="6"/>
      <dgm:spPr/>
      <dgm:t>
        <a:bodyPr/>
        <a:lstStyle/>
        <a:p>
          <a:endParaRPr lang="en-ZA"/>
        </a:p>
      </dgm:t>
    </dgm:pt>
    <dgm:pt modelId="{82540213-CA49-4FE5-982B-ECE90FA41299}" type="pres">
      <dgm:prSet presAssocID="{696F9690-6CB4-459F-9EE2-348EAEAABBB9}" presName="node" presStyleLbl="node1" presStyleIdx="3" presStyleCnt="6">
        <dgm:presLayoutVars>
          <dgm:bulletEnabled val="1"/>
        </dgm:presLayoutVars>
      </dgm:prSet>
      <dgm:spPr/>
      <dgm:t>
        <a:bodyPr/>
        <a:lstStyle/>
        <a:p>
          <a:endParaRPr lang="en-ZA"/>
        </a:p>
      </dgm:t>
    </dgm:pt>
    <dgm:pt modelId="{D97309ED-2F9E-41AA-AF19-B08F4B6AD5A4}" type="pres">
      <dgm:prSet presAssocID="{696F9690-6CB4-459F-9EE2-348EAEAABBB9}" presName="spNode" presStyleCnt="0"/>
      <dgm:spPr/>
    </dgm:pt>
    <dgm:pt modelId="{0969281E-6D55-418F-B4E3-AB963EC145DF}" type="pres">
      <dgm:prSet presAssocID="{9DB3B654-F14B-4967-9E42-75877E91E23D}" presName="sibTrans" presStyleLbl="sibTrans1D1" presStyleIdx="3" presStyleCnt="6"/>
      <dgm:spPr/>
      <dgm:t>
        <a:bodyPr/>
        <a:lstStyle/>
        <a:p>
          <a:endParaRPr lang="en-ZA"/>
        </a:p>
      </dgm:t>
    </dgm:pt>
    <dgm:pt modelId="{159B818B-298B-48B9-957B-DAAA55B1D6A0}" type="pres">
      <dgm:prSet presAssocID="{D931B8A2-21D4-4C2D-B9D8-9112ED93588E}" presName="node" presStyleLbl="node1" presStyleIdx="4" presStyleCnt="6">
        <dgm:presLayoutVars>
          <dgm:bulletEnabled val="1"/>
        </dgm:presLayoutVars>
      </dgm:prSet>
      <dgm:spPr/>
      <dgm:t>
        <a:bodyPr/>
        <a:lstStyle/>
        <a:p>
          <a:endParaRPr lang="en-ZA"/>
        </a:p>
      </dgm:t>
    </dgm:pt>
    <dgm:pt modelId="{54F57930-CDD0-4BAE-B939-FB0A057C8726}" type="pres">
      <dgm:prSet presAssocID="{D931B8A2-21D4-4C2D-B9D8-9112ED93588E}" presName="spNode" presStyleCnt="0"/>
      <dgm:spPr/>
    </dgm:pt>
    <dgm:pt modelId="{F7C403E3-777D-4B87-827F-C285DCF22DD9}" type="pres">
      <dgm:prSet presAssocID="{3FE4BDF1-1DA0-4F90-804D-6F27E776CA87}" presName="sibTrans" presStyleLbl="sibTrans1D1" presStyleIdx="4" presStyleCnt="6"/>
      <dgm:spPr/>
      <dgm:t>
        <a:bodyPr/>
        <a:lstStyle/>
        <a:p>
          <a:endParaRPr lang="en-ZA"/>
        </a:p>
      </dgm:t>
    </dgm:pt>
    <dgm:pt modelId="{86A9D14B-D415-49D6-A3E5-BDA73E0FD87B}" type="pres">
      <dgm:prSet presAssocID="{39B2D35F-40CA-43B1-A7F4-BEB6D744142C}" presName="node" presStyleLbl="node1" presStyleIdx="5" presStyleCnt="6">
        <dgm:presLayoutVars>
          <dgm:bulletEnabled val="1"/>
        </dgm:presLayoutVars>
      </dgm:prSet>
      <dgm:spPr/>
      <dgm:t>
        <a:bodyPr/>
        <a:lstStyle/>
        <a:p>
          <a:endParaRPr lang="en-ZA"/>
        </a:p>
      </dgm:t>
    </dgm:pt>
    <dgm:pt modelId="{340DDA37-736E-49CE-AD20-13BB2B3C7E51}" type="pres">
      <dgm:prSet presAssocID="{39B2D35F-40CA-43B1-A7F4-BEB6D744142C}" presName="spNode" presStyleCnt="0"/>
      <dgm:spPr/>
    </dgm:pt>
    <dgm:pt modelId="{D147D186-3125-452C-A818-185DDC16A183}" type="pres">
      <dgm:prSet presAssocID="{1FED20A8-F337-4AC3-92B0-861621067336}" presName="sibTrans" presStyleLbl="sibTrans1D1" presStyleIdx="5" presStyleCnt="6"/>
      <dgm:spPr/>
      <dgm:t>
        <a:bodyPr/>
        <a:lstStyle/>
        <a:p>
          <a:endParaRPr lang="en-ZA"/>
        </a:p>
      </dgm:t>
    </dgm:pt>
  </dgm:ptLst>
  <dgm:cxnLst>
    <dgm:cxn modelId="{6D05FAED-D6F5-4EBE-AEE2-3334A20CCDA6}" srcId="{F55385A1-E1B0-4680-8D10-AF65E59D386D}" destId="{A13B53AA-F1CA-4A20-8500-A9DF38F8DD56}" srcOrd="0" destOrd="0" parTransId="{22DC2576-6CD4-4A24-980F-FA98AF2AF6A7}" sibTransId="{B6EF8F40-84D5-4042-8D64-A8B03095DEBD}"/>
    <dgm:cxn modelId="{0129A0FD-FA25-495B-A290-5990890B21F6}" type="presOf" srcId="{9DB3B654-F14B-4967-9E42-75877E91E23D}" destId="{0969281E-6D55-418F-B4E3-AB963EC145DF}" srcOrd="0" destOrd="0" presId="urn:microsoft.com/office/officeart/2005/8/layout/cycle5"/>
    <dgm:cxn modelId="{579C3C90-8AA3-4A22-881B-333AED1E3555}" srcId="{F55385A1-E1B0-4680-8D10-AF65E59D386D}" destId="{6F07C8E3-9F0D-4C49-A7C5-AF584647FE86}" srcOrd="1" destOrd="0" parTransId="{3445FADB-BC6F-4753-A9A7-9A40F66AAEEA}" sibTransId="{233AE1E3-44B3-47DF-8808-41A2126A8AE2}"/>
    <dgm:cxn modelId="{FCBD9FD1-6CE8-4B2E-9B84-1A3147088FF5}" type="presOf" srcId="{6F07C8E3-9F0D-4C49-A7C5-AF584647FE86}" destId="{2512ACA5-AFF6-4EA5-83D9-55A47B7FF0C9}" srcOrd="0" destOrd="0" presId="urn:microsoft.com/office/officeart/2005/8/layout/cycle5"/>
    <dgm:cxn modelId="{CDDA1EA5-57DB-4529-81A5-6E9E056631E9}" type="presOf" srcId="{F55385A1-E1B0-4680-8D10-AF65E59D386D}" destId="{82F2B81E-B1FD-40AB-BF52-70F7B5A39550}" srcOrd="0" destOrd="0" presId="urn:microsoft.com/office/officeart/2005/8/layout/cycle5"/>
    <dgm:cxn modelId="{9F4A73FF-6F4C-4FAC-B03B-FA924F52A59D}" type="presOf" srcId="{696F9690-6CB4-459F-9EE2-348EAEAABBB9}" destId="{82540213-CA49-4FE5-982B-ECE90FA41299}" srcOrd="0" destOrd="0" presId="urn:microsoft.com/office/officeart/2005/8/layout/cycle5"/>
    <dgm:cxn modelId="{356604E7-B15E-45B9-A8A8-F4C3E98EDE3D}" type="presOf" srcId="{1FED20A8-F337-4AC3-92B0-861621067336}" destId="{D147D186-3125-452C-A818-185DDC16A183}" srcOrd="0" destOrd="0" presId="urn:microsoft.com/office/officeart/2005/8/layout/cycle5"/>
    <dgm:cxn modelId="{D5F136FA-52BD-4FF5-BEDA-FFD953CEDD01}" srcId="{F55385A1-E1B0-4680-8D10-AF65E59D386D}" destId="{BA2A9D98-1BE8-4BE8-943D-62442814DDD9}" srcOrd="2" destOrd="0" parTransId="{3AAA43B9-FE1A-4174-8A53-5A772E991313}" sibTransId="{AD5E89E5-9440-4029-92CA-7EF97460A64F}"/>
    <dgm:cxn modelId="{6305F164-D2E1-4C49-82D8-AA0770163ED5}" type="presOf" srcId="{AD5E89E5-9440-4029-92CA-7EF97460A64F}" destId="{9841481A-5145-4B52-A44E-F0A7E3C699AE}" srcOrd="0" destOrd="0" presId="urn:microsoft.com/office/officeart/2005/8/layout/cycle5"/>
    <dgm:cxn modelId="{CD15AA9A-1712-4D15-9DA1-769ACBF62BB1}" type="presOf" srcId="{39B2D35F-40CA-43B1-A7F4-BEB6D744142C}" destId="{86A9D14B-D415-49D6-A3E5-BDA73E0FD87B}" srcOrd="0" destOrd="0" presId="urn:microsoft.com/office/officeart/2005/8/layout/cycle5"/>
    <dgm:cxn modelId="{E1D977AD-2F2E-45EC-BEAF-A9CF0FA26AAD}" srcId="{F55385A1-E1B0-4680-8D10-AF65E59D386D}" destId="{696F9690-6CB4-459F-9EE2-348EAEAABBB9}" srcOrd="3" destOrd="0" parTransId="{42D650BB-37A2-4579-B0FA-4BC9CBB23682}" sibTransId="{9DB3B654-F14B-4967-9E42-75877E91E23D}"/>
    <dgm:cxn modelId="{AB2AF032-150E-498D-AD6F-15BC82D6D791}" srcId="{F55385A1-E1B0-4680-8D10-AF65E59D386D}" destId="{39B2D35F-40CA-43B1-A7F4-BEB6D744142C}" srcOrd="5" destOrd="0" parTransId="{22DE1F7D-E3D6-4627-AB18-6DEDCF399026}" sibTransId="{1FED20A8-F337-4AC3-92B0-861621067336}"/>
    <dgm:cxn modelId="{5B0B1A49-5F44-4344-A584-350EC206F3A3}" type="presOf" srcId="{233AE1E3-44B3-47DF-8808-41A2126A8AE2}" destId="{5C018B33-5CDB-4295-A983-71DEDCFB359C}" srcOrd="0" destOrd="0" presId="urn:microsoft.com/office/officeart/2005/8/layout/cycle5"/>
    <dgm:cxn modelId="{3832DA7B-0864-4C32-8C48-D070E7B089A3}" srcId="{F55385A1-E1B0-4680-8D10-AF65E59D386D}" destId="{D931B8A2-21D4-4C2D-B9D8-9112ED93588E}" srcOrd="4" destOrd="0" parTransId="{D994BBC7-70EA-47FD-BBDF-CAD65DDF6E5D}" sibTransId="{3FE4BDF1-1DA0-4F90-804D-6F27E776CA87}"/>
    <dgm:cxn modelId="{AF7FDFA4-0ED6-42A7-9019-2C5168373035}" type="presOf" srcId="{B6EF8F40-84D5-4042-8D64-A8B03095DEBD}" destId="{F05303DF-3354-4FA6-AA57-09DA0010A3FF}" srcOrd="0" destOrd="0" presId="urn:microsoft.com/office/officeart/2005/8/layout/cycle5"/>
    <dgm:cxn modelId="{669E9CE4-F162-47A8-A0E8-BA91FA594A2C}" type="presOf" srcId="{A13B53AA-F1CA-4A20-8500-A9DF38F8DD56}" destId="{13ED9A0E-A98E-4DAB-B1AE-0CB535F6C7E8}" srcOrd="0" destOrd="0" presId="urn:microsoft.com/office/officeart/2005/8/layout/cycle5"/>
    <dgm:cxn modelId="{98652C2E-BBEB-4D05-99DA-BF062EFF6C63}" type="presOf" srcId="{3FE4BDF1-1DA0-4F90-804D-6F27E776CA87}" destId="{F7C403E3-777D-4B87-827F-C285DCF22DD9}" srcOrd="0" destOrd="0" presId="urn:microsoft.com/office/officeart/2005/8/layout/cycle5"/>
    <dgm:cxn modelId="{19376FCB-7086-41B0-B95E-8FDD4901467C}" type="presOf" srcId="{BA2A9D98-1BE8-4BE8-943D-62442814DDD9}" destId="{DF4F0244-4464-4CF1-9D7C-B4BE4D3144D3}" srcOrd="0" destOrd="0" presId="urn:microsoft.com/office/officeart/2005/8/layout/cycle5"/>
    <dgm:cxn modelId="{3213755E-06A0-4657-B015-6E68C2BA24EC}" type="presOf" srcId="{D931B8A2-21D4-4C2D-B9D8-9112ED93588E}" destId="{159B818B-298B-48B9-957B-DAAA55B1D6A0}" srcOrd="0" destOrd="0" presId="urn:microsoft.com/office/officeart/2005/8/layout/cycle5"/>
    <dgm:cxn modelId="{7358FD3F-8BFD-415B-AE3C-A7C11A0492C5}" type="presParOf" srcId="{82F2B81E-B1FD-40AB-BF52-70F7B5A39550}" destId="{13ED9A0E-A98E-4DAB-B1AE-0CB535F6C7E8}" srcOrd="0" destOrd="0" presId="urn:microsoft.com/office/officeart/2005/8/layout/cycle5"/>
    <dgm:cxn modelId="{4A74896D-AC47-4D46-A8C1-DC249D5332C8}" type="presParOf" srcId="{82F2B81E-B1FD-40AB-BF52-70F7B5A39550}" destId="{A029B3C8-36B9-4838-BA5B-CCF590F1AEA5}" srcOrd="1" destOrd="0" presId="urn:microsoft.com/office/officeart/2005/8/layout/cycle5"/>
    <dgm:cxn modelId="{2F891870-7CD6-4DF3-B535-8C4C31D1D07E}" type="presParOf" srcId="{82F2B81E-B1FD-40AB-BF52-70F7B5A39550}" destId="{F05303DF-3354-4FA6-AA57-09DA0010A3FF}" srcOrd="2" destOrd="0" presId="urn:microsoft.com/office/officeart/2005/8/layout/cycle5"/>
    <dgm:cxn modelId="{CAAB3D0A-55E7-439E-814B-23217214AE9B}" type="presParOf" srcId="{82F2B81E-B1FD-40AB-BF52-70F7B5A39550}" destId="{2512ACA5-AFF6-4EA5-83D9-55A47B7FF0C9}" srcOrd="3" destOrd="0" presId="urn:microsoft.com/office/officeart/2005/8/layout/cycle5"/>
    <dgm:cxn modelId="{E44F46BD-8BF8-4781-8CB2-ADF1D68A4611}" type="presParOf" srcId="{82F2B81E-B1FD-40AB-BF52-70F7B5A39550}" destId="{E0B6E773-8DCB-4A52-92FE-220EC0655E1A}" srcOrd="4" destOrd="0" presId="urn:microsoft.com/office/officeart/2005/8/layout/cycle5"/>
    <dgm:cxn modelId="{273F6764-C397-42CC-858C-BAE40EF9D08D}" type="presParOf" srcId="{82F2B81E-B1FD-40AB-BF52-70F7B5A39550}" destId="{5C018B33-5CDB-4295-A983-71DEDCFB359C}" srcOrd="5" destOrd="0" presId="urn:microsoft.com/office/officeart/2005/8/layout/cycle5"/>
    <dgm:cxn modelId="{4F9AA7F4-801C-4272-A986-9D29F3E9B838}" type="presParOf" srcId="{82F2B81E-B1FD-40AB-BF52-70F7B5A39550}" destId="{DF4F0244-4464-4CF1-9D7C-B4BE4D3144D3}" srcOrd="6" destOrd="0" presId="urn:microsoft.com/office/officeart/2005/8/layout/cycle5"/>
    <dgm:cxn modelId="{5DEEE683-4EDA-4779-8A72-7F24B47750D3}" type="presParOf" srcId="{82F2B81E-B1FD-40AB-BF52-70F7B5A39550}" destId="{4C88C6FC-05B2-49B6-A2C2-673322C4E795}" srcOrd="7" destOrd="0" presId="urn:microsoft.com/office/officeart/2005/8/layout/cycle5"/>
    <dgm:cxn modelId="{E0B25384-F224-4B35-90DE-90D8A32F7482}" type="presParOf" srcId="{82F2B81E-B1FD-40AB-BF52-70F7B5A39550}" destId="{9841481A-5145-4B52-A44E-F0A7E3C699AE}" srcOrd="8" destOrd="0" presId="urn:microsoft.com/office/officeart/2005/8/layout/cycle5"/>
    <dgm:cxn modelId="{38DBED55-BE8B-46C0-8834-5642116670DD}" type="presParOf" srcId="{82F2B81E-B1FD-40AB-BF52-70F7B5A39550}" destId="{82540213-CA49-4FE5-982B-ECE90FA41299}" srcOrd="9" destOrd="0" presId="urn:microsoft.com/office/officeart/2005/8/layout/cycle5"/>
    <dgm:cxn modelId="{AE934C9D-9E30-4947-B0C5-63912221DEDD}" type="presParOf" srcId="{82F2B81E-B1FD-40AB-BF52-70F7B5A39550}" destId="{D97309ED-2F9E-41AA-AF19-B08F4B6AD5A4}" srcOrd="10" destOrd="0" presId="urn:microsoft.com/office/officeart/2005/8/layout/cycle5"/>
    <dgm:cxn modelId="{92F99861-11A4-486A-8788-C37708BB1B37}" type="presParOf" srcId="{82F2B81E-B1FD-40AB-BF52-70F7B5A39550}" destId="{0969281E-6D55-418F-B4E3-AB963EC145DF}" srcOrd="11" destOrd="0" presId="urn:microsoft.com/office/officeart/2005/8/layout/cycle5"/>
    <dgm:cxn modelId="{F291D7AA-9051-413C-8929-F3BDB2DCF36C}" type="presParOf" srcId="{82F2B81E-B1FD-40AB-BF52-70F7B5A39550}" destId="{159B818B-298B-48B9-957B-DAAA55B1D6A0}" srcOrd="12" destOrd="0" presId="urn:microsoft.com/office/officeart/2005/8/layout/cycle5"/>
    <dgm:cxn modelId="{83F65E98-A3B4-485F-B84A-B13FB6A792EE}" type="presParOf" srcId="{82F2B81E-B1FD-40AB-BF52-70F7B5A39550}" destId="{54F57930-CDD0-4BAE-B939-FB0A057C8726}" srcOrd="13" destOrd="0" presId="urn:microsoft.com/office/officeart/2005/8/layout/cycle5"/>
    <dgm:cxn modelId="{C99010A9-ECF4-4F0B-A220-B43E05FD413A}" type="presParOf" srcId="{82F2B81E-B1FD-40AB-BF52-70F7B5A39550}" destId="{F7C403E3-777D-4B87-827F-C285DCF22DD9}" srcOrd="14" destOrd="0" presId="urn:microsoft.com/office/officeart/2005/8/layout/cycle5"/>
    <dgm:cxn modelId="{92EC8332-0233-4A1E-B9D2-2F71B3475B53}" type="presParOf" srcId="{82F2B81E-B1FD-40AB-BF52-70F7B5A39550}" destId="{86A9D14B-D415-49D6-A3E5-BDA73E0FD87B}" srcOrd="15" destOrd="0" presId="urn:microsoft.com/office/officeart/2005/8/layout/cycle5"/>
    <dgm:cxn modelId="{66FA49EF-FDA9-4D40-AD5C-430C7333AF1F}" type="presParOf" srcId="{82F2B81E-B1FD-40AB-BF52-70F7B5A39550}" destId="{340DDA37-736E-49CE-AD20-13BB2B3C7E51}" srcOrd="16" destOrd="0" presId="urn:microsoft.com/office/officeart/2005/8/layout/cycle5"/>
    <dgm:cxn modelId="{C18E0CEA-1F5B-4821-9A57-0174C314D1AF}" type="presParOf" srcId="{82F2B81E-B1FD-40AB-BF52-70F7B5A39550}" destId="{D147D186-3125-452C-A818-185DDC16A183}" srcOrd="17" destOrd="0" presId="urn:microsoft.com/office/officeart/2005/8/layout/cycle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7E1B51-4B10-419A-BA64-6FB0CF131352}">
      <dsp:nvSpPr>
        <dsp:cNvPr id="0" name=""/>
        <dsp:cNvSpPr/>
      </dsp:nvSpPr>
      <dsp:spPr>
        <a:xfrm>
          <a:off x="2205288" y="1852524"/>
          <a:ext cx="1320933" cy="1320933"/>
        </a:xfrm>
        <a:prstGeom prst="ellipse">
          <a:avLst/>
        </a:prstGeom>
        <a:solidFill>
          <a:schemeClr val="accent3">
            <a:hueOff val="0"/>
            <a:satOff val="0"/>
            <a:lumOff val="0"/>
            <a:alphaOff val="0"/>
          </a:schemeClr>
        </a:solidFill>
        <a:ln>
          <a:noFill/>
        </a:ln>
        <a:effectLst>
          <a:outerShdw blurRad="39999" dist="23000" algn="bl" rotWithShape="0">
            <a:srgbClr val="000000">
              <a:alpha val="40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US" sz="2700" b="1" kern="1200" dirty="0" smtClean="0">
              <a:solidFill>
                <a:schemeClr val="bg1"/>
              </a:solidFill>
              <a:latin typeface="Calibri" pitchFamily="34" charset="0"/>
            </a:rPr>
            <a:t>TYPES</a:t>
          </a:r>
          <a:endParaRPr lang="en-IN" sz="2700" b="1" kern="1200" dirty="0">
            <a:solidFill>
              <a:schemeClr val="bg1"/>
            </a:solidFill>
            <a:latin typeface="Calibri" pitchFamily="34" charset="0"/>
          </a:endParaRPr>
        </a:p>
      </dsp:txBody>
      <dsp:txXfrm>
        <a:off x="2398734" y="2045970"/>
        <a:ext cx="934041" cy="934041"/>
      </dsp:txXfrm>
    </dsp:sp>
    <dsp:sp modelId="{C5A1BEBC-8862-4E5E-BBC5-78AB1C66359E}">
      <dsp:nvSpPr>
        <dsp:cNvPr id="0" name=""/>
        <dsp:cNvSpPr/>
      </dsp:nvSpPr>
      <dsp:spPr>
        <a:xfrm rot="16200000">
          <a:off x="2725479" y="1371235"/>
          <a:ext cx="280550" cy="449117"/>
        </a:xfrm>
        <a:prstGeom prst="rightArrow">
          <a:avLst>
            <a:gd name="adj1" fmla="val 60000"/>
            <a:gd name="adj2" fmla="val 50000"/>
          </a:avLst>
        </a:prstGeom>
        <a:solidFill>
          <a:schemeClr val="accent3">
            <a:tint val="60000"/>
            <a:hueOff val="0"/>
            <a:satOff val="0"/>
            <a:lumOff val="0"/>
            <a:alphaOff val="0"/>
          </a:schemeClr>
        </a:solidFill>
        <a:ln>
          <a:noFill/>
        </a:ln>
        <a:effectLst>
          <a:outerShdw blurRad="39999" dist="23000" algn="bl" rotWithShape="0">
            <a:srgbClr val="000000">
              <a:alpha val="40000"/>
            </a:srgbClr>
          </a:outerShdw>
        </a:effectLst>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IN" sz="1900" kern="1200"/>
        </a:p>
      </dsp:txBody>
      <dsp:txXfrm>
        <a:off x="2767562" y="1503141"/>
        <a:ext cx="196385" cy="269471"/>
      </dsp:txXfrm>
    </dsp:sp>
    <dsp:sp modelId="{CCE9719D-CBBE-426F-A70E-0E9D5FB65E73}">
      <dsp:nvSpPr>
        <dsp:cNvPr id="0" name=""/>
        <dsp:cNvSpPr/>
      </dsp:nvSpPr>
      <dsp:spPr>
        <a:xfrm>
          <a:off x="2205288" y="2250"/>
          <a:ext cx="1320933" cy="1320933"/>
        </a:xfrm>
        <a:prstGeom prst="ellipse">
          <a:avLst/>
        </a:prstGeom>
        <a:solidFill>
          <a:schemeClr val="accent3">
            <a:hueOff val="0"/>
            <a:satOff val="0"/>
            <a:lumOff val="0"/>
            <a:alphaOff val="0"/>
          </a:schemeClr>
        </a:solidFill>
        <a:ln>
          <a:noFill/>
        </a:ln>
        <a:effectLst>
          <a:outerShdw blurRad="39999" dist="23000" algn="bl" rotWithShape="0">
            <a:srgbClr val="000000">
              <a:alpha val="40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b="1" kern="1200" dirty="0" smtClean="0">
              <a:solidFill>
                <a:schemeClr val="bg1"/>
              </a:solidFill>
              <a:latin typeface="Calibri" pitchFamily="34" charset="0"/>
            </a:rPr>
            <a:t>HEALTH</a:t>
          </a:r>
          <a:endParaRPr lang="en-IN" sz="1900" b="1" kern="1200" dirty="0">
            <a:solidFill>
              <a:schemeClr val="bg1"/>
            </a:solidFill>
            <a:latin typeface="Calibri" pitchFamily="34" charset="0"/>
          </a:endParaRPr>
        </a:p>
      </dsp:txBody>
      <dsp:txXfrm>
        <a:off x="2398734" y="195696"/>
        <a:ext cx="934041" cy="934041"/>
      </dsp:txXfrm>
    </dsp:sp>
    <dsp:sp modelId="{87B9CE56-DB5A-4CE0-8E6C-83C52EB9736F}">
      <dsp:nvSpPr>
        <dsp:cNvPr id="0" name=""/>
        <dsp:cNvSpPr/>
      </dsp:nvSpPr>
      <dsp:spPr>
        <a:xfrm rot="1800000">
          <a:off x="3519795" y="2747031"/>
          <a:ext cx="280550" cy="449117"/>
        </a:xfrm>
        <a:prstGeom prst="rightArrow">
          <a:avLst>
            <a:gd name="adj1" fmla="val 60000"/>
            <a:gd name="adj2" fmla="val 50000"/>
          </a:avLst>
        </a:prstGeom>
        <a:solidFill>
          <a:schemeClr val="accent3">
            <a:tint val="60000"/>
            <a:hueOff val="0"/>
            <a:satOff val="0"/>
            <a:lumOff val="0"/>
            <a:alphaOff val="0"/>
          </a:schemeClr>
        </a:solidFill>
        <a:ln>
          <a:noFill/>
        </a:ln>
        <a:effectLst>
          <a:outerShdw blurRad="39999" dist="23000" algn="bl" rotWithShape="0">
            <a:srgbClr val="000000">
              <a:alpha val="40000"/>
            </a:srgbClr>
          </a:outerShdw>
        </a:effectLst>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IN" sz="1900" kern="1200"/>
        </a:p>
      </dsp:txBody>
      <dsp:txXfrm>
        <a:off x="3525433" y="2815813"/>
        <a:ext cx="196385" cy="269471"/>
      </dsp:txXfrm>
    </dsp:sp>
    <dsp:sp modelId="{5B3C2517-A8B5-43F7-B62B-795C9E4D6BCB}">
      <dsp:nvSpPr>
        <dsp:cNvPr id="0" name=""/>
        <dsp:cNvSpPr/>
      </dsp:nvSpPr>
      <dsp:spPr>
        <a:xfrm>
          <a:off x="3807672" y="2777661"/>
          <a:ext cx="1320933" cy="1320933"/>
        </a:xfrm>
        <a:prstGeom prst="ellipse">
          <a:avLst/>
        </a:prstGeom>
        <a:solidFill>
          <a:schemeClr val="accent3">
            <a:hueOff val="0"/>
            <a:satOff val="0"/>
            <a:lumOff val="0"/>
            <a:alphaOff val="0"/>
          </a:schemeClr>
        </a:solidFill>
        <a:ln>
          <a:noFill/>
        </a:ln>
        <a:effectLst>
          <a:outerShdw blurRad="39999" dist="23000" algn="bl" rotWithShape="0">
            <a:srgbClr val="000000">
              <a:alpha val="40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b="1" kern="1200" dirty="0" smtClean="0">
              <a:solidFill>
                <a:schemeClr val="bg1"/>
              </a:solidFill>
              <a:latin typeface="Calibri" pitchFamily="34" charset="0"/>
            </a:rPr>
            <a:t>SOCIAL</a:t>
          </a:r>
          <a:endParaRPr lang="en-IN" sz="1900" b="1" kern="1200" dirty="0">
            <a:solidFill>
              <a:schemeClr val="bg1"/>
            </a:solidFill>
            <a:latin typeface="Calibri" pitchFamily="34" charset="0"/>
          </a:endParaRPr>
        </a:p>
      </dsp:txBody>
      <dsp:txXfrm>
        <a:off x="4001118" y="2971107"/>
        <a:ext cx="934041" cy="934041"/>
      </dsp:txXfrm>
    </dsp:sp>
    <dsp:sp modelId="{2DD0318E-3E4A-429A-8E6F-0E15DC0CEAB2}">
      <dsp:nvSpPr>
        <dsp:cNvPr id="0" name=""/>
        <dsp:cNvSpPr/>
      </dsp:nvSpPr>
      <dsp:spPr>
        <a:xfrm rot="9000000">
          <a:off x="1931164" y="2747031"/>
          <a:ext cx="280550" cy="449117"/>
        </a:xfrm>
        <a:prstGeom prst="rightArrow">
          <a:avLst>
            <a:gd name="adj1" fmla="val 60000"/>
            <a:gd name="adj2" fmla="val 50000"/>
          </a:avLst>
        </a:prstGeom>
        <a:solidFill>
          <a:schemeClr val="accent3">
            <a:tint val="60000"/>
            <a:hueOff val="0"/>
            <a:satOff val="0"/>
            <a:lumOff val="0"/>
            <a:alphaOff val="0"/>
          </a:schemeClr>
        </a:solidFill>
        <a:ln>
          <a:noFill/>
        </a:ln>
        <a:effectLst>
          <a:outerShdw blurRad="39999" dist="23000" algn="bl" rotWithShape="0">
            <a:srgbClr val="000000">
              <a:alpha val="40000"/>
            </a:srgbClr>
          </a:outerShdw>
        </a:effectLst>
        <a:sp3d z="-600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IN" sz="1900" kern="1200"/>
        </a:p>
      </dsp:txBody>
      <dsp:txXfrm rot="10800000">
        <a:off x="2009691" y="2815813"/>
        <a:ext cx="196385" cy="269471"/>
      </dsp:txXfrm>
    </dsp:sp>
    <dsp:sp modelId="{84FBB679-1D3E-4AB9-9DE9-ED63F3999BA0}">
      <dsp:nvSpPr>
        <dsp:cNvPr id="0" name=""/>
        <dsp:cNvSpPr/>
      </dsp:nvSpPr>
      <dsp:spPr>
        <a:xfrm>
          <a:off x="602903" y="2777661"/>
          <a:ext cx="1320933" cy="1320933"/>
        </a:xfrm>
        <a:prstGeom prst="ellipse">
          <a:avLst/>
        </a:prstGeom>
        <a:solidFill>
          <a:schemeClr val="accent3">
            <a:hueOff val="0"/>
            <a:satOff val="0"/>
            <a:lumOff val="0"/>
            <a:alphaOff val="0"/>
          </a:schemeClr>
        </a:solidFill>
        <a:ln>
          <a:noFill/>
        </a:ln>
        <a:effectLst>
          <a:outerShdw blurRad="39999" dist="23000" algn="bl" rotWithShape="0">
            <a:srgbClr val="000000">
              <a:alpha val="40000"/>
            </a:srgbClr>
          </a:outerShdw>
        </a:effectLst>
        <a:sp3d extrusionH="190500" prstMaterial="matte">
          <a:bevelT w="120650" h="38100" prst="relaxedInset"/>
          <a:bevelB w="120650" h="571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b="1" kern="1200" dirty="0" smtClean="0">
              <a:solidFill>
                <a:schemeClr val="bg1"/>
              </a:solidFill>
              <a:latin typeface="Calibri" pitchFamily="34" charset="0"/>
            </a:rPr>
            <a:t>CLIMATE</a:t>
          </a:r>
          <a:endParaRPr lang="en-IN" sz="1900" b="1" kern="1200" dirty="0">
            <a:solidFill>
              <a:schemeClr val="bg1"/>
            </a:solidFill>
            <a:latin typeface="Calibri" pitchFamily="34" charset="0"/>
          </a:endParaRPr>
        </a:p>
      </dsp:txBody>
      <dsp:txXfrm>
        <a:off x="796349" y="2971107"/>
        <a:ext cx="934041" cy="9340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D9A0E-A98E-4DAB-B1AE-0CB535F6C7E8}">
      <dsp:nvSpPr>
        <dsp:cNvPr id="0" name=""/>
        <dsp:cNvSpPr/>
      </dsp:nvSpPr>
      <dsp:spPr>
        <a:xfrm>
          <a:off x="2103127" y="344"/>
          <a:ext cx="861045" cy="559679"/>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1. Initial Assessment</a:t>
          </a:r>
        </a:p>
      </dsp:txBody>
      <dsp:txXfrm>
        <a:off x="2130448" y="27665"/>
        <a:ext cx="806403" cy="505037"/>
      </dsp:txXfrm>
    </dsp:sp>
    <dsp:sp modelId="{F05303DF-3354-4FA6-AA57-09DA0010A3FF}">
      <dsp:nvSpPr>
        <dsp:cNvPr id="0" name=""/>
        <dsp:cNvSpPr/>
      </dsp:nvSpPr>
      <dsp:spPr>
        <a:xfrm>
          <a:off x="1213633" y="280183"/>
          <a:ext cx="2640032" cy="2640032"/>
        </a:xfrm>
        <a:custGeom>
          <a:avLst/>
          <a:gdLst/>
          <a:ahLst/>
          <a:cxnLst/>
          <a:rect l="0" t="0" r="0" b="0"/>
          <a:pathLst>
            <a:path>
              <a:moveTo>
                <a:pt x="1859152" y="115119"/>
              </a:moveTo>
              <a:arcTo wR="1320016" hR="1320016" stAng="17646380" swAng="925495"/>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512ACA5-AFF6-4EA5-83D9-55A47B7FF0C9}">
      <dsp:nvSpPr>
        <dsp:cNvPr id="0" name=""/>
        <dsp:cNvSpPr/>
      </dsp:nvSpPr>
      <dsp:spPr>
        <a:xfrm>
          <a:off x="3246295" y="660352"/>
          <a:ext cx="861045" cy="559679"/>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2. Problem / Stakeholder Analysis</a:t>
          </a:r>
        </a:p>
      </dsp:txBody>
      <dsp:txXfrm>
        <a:off x="3273616" y="687673"/>
        <a:ext cx="806403" cy="505037"/>
      </dsp:txXfrm>
    </dsp:sp>
    <dsp:sp modelId="{5C018B33-5CDB-4295-A983-71DEDCFB359C}">
      <dsp:nvSpPr>
        <dsp:cNvPr id="0" name=""/>
        <dsp:cNvSpPr/>
      </dsp:nvSpPr>
      <dsp:spPr>
        <a:xfrm>
          <a:off x="1213633" y="280183"/>
          <a:ext cx="2640032" cy="2640032"/>
        </a:xfrm>
        <a:custGeom>
          <a:avLst/>
          <a:gdLst/>
          <a:ahLst/>
          <a:cxnLst/>
          <a:rect l="0" t="0" r="0" b="0"/>
          <a:pathLst>
            <a:path>
              <a:moveTo>
                <a:pt x="2619423" y="1087670"/>
              </a:moveTo>
              <a:arcTo wR="1320016" hR="1320016" stAng="20991727" swAng="1216547"/>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F4F0244-4464-4CF1-9D7C-B4BE4D3144D3}">
      <dsp:nvSpPr>
        <dsp:cNvPr id="0" name=""/>
        <dsp:cNvSpPr/>
      </dsp:nvSpPr>
      <dsp:spPr>
        <a:xfrm>
          <a:off x="3246295" y="1980368"/>
          <a:ext cx="861045" cy="559679"/>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3. Project Design</a:t>
          </a:r>
        </a:p>
      </dsp:txBody>
      <dsp:txXfrm>
        <a:off x="3273616" y="2007689"/>
        <a:ext cx="806403" cy="505037"/>
      </dsp:txXfrm>
    </dsp:sp>
    <dsp:sp modelId="{9841481A-5145-4B52-A44E-F0A7E3C699AE}">
      <dsp:nvSpPr>
        <dsp:cNvPr id="0" name=""/>
        <dsp:cNvSpPr/>
      </dsp:nvSpPr>
      <dsp:spPr>
        <a:xfrm>
          <a:off x="1213633" y="280183"/>
          <a:ext cx="2640032" cy="2640032"/>
        </a:xfrm>
        <a:custGeom>
          <a:avLst/>
          <a:gdLst/>
          <a:ahLst/>
          <a:cxnLst/>
          <a:rect l="0" t="0" r="0" b="0"/>
          <a:pathLst>
            <a:path>
              <a:moveTo>
                <a:pt x="2160205" y="2338115"/>
              </a:moveTo>
              <a:arcTo wR="1320016" hR="1320016" stAng="3028125" swAng="925495"/>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2540213-CA49-4FE5-982B-ECE90FA41299}">
      <dsp:nvSpPr>
        <dsp:cNvPr id="0" name=""/>
        <dsp:cNvSpPr/>
      </dsp:nvSpPr>
      <dsp:spPr>
        <a:xfrm>
          <a:off x="2103127" y="2640376"/>
          <a:ext cx="861045" cy="559679"/>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4. Implementation</a:t>
          </a:r>
        </a:p>
      </dsp:txBody>
      <dsp:txXfrm>
        <a:off x="2130448" y="2667697"/>
        <a:ext cx="806403" cy="505037"/>
      </dsp:txXfrm>
    </dsp:sp>
    <dsp:sp modelId="{0969281E-6D55-418F-B4E3-AB963EC145DF}">
      <dsp:nvSpPr>
        <dsp:cNvPr id="0" name=""/>
        <dsp:cNvSpPr/>
      </dsp:nvSpPr>
      <dsp:spPr>
        <a:xfrm>
          <a:off x="1213633" y="280183"/>
          <a:ext cx="2640032" cy="2640032"/>
        </a:xfrm>
        <a:custGeom>
          <a:avLst/>
          <a:gdLst/>
          <a:ahLst/>
          <a:cxnLst/>
          <a:rect l="0" t="0" r="0" b="0"/>
          <a:pathLst>
            <a:path>
              <a:moveTo>
                <a:pt x="780880" y="2524912"/>
              </a:moveTo>
              <a:arcTo wR="1320016" hR="1320016" stAng="6846380" swAng="925495"/>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59B818B-298B-48B9-957B-DAAA55B1D6A0}">
      <dsp:nvSpPr>
        <dsp:cNvPr id="0" name=""/>
        <dsp:cNvSpPr/>
      </dsp:nvSpPr>
      <dsp:spPr>
        <a:xfrm>
          <a:off x="959959" y="1980368"/>
          <a:ext cx="861045" cy="559679"/>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5. Monitoring</a:t>
          </a:r>
        </a:p>
      </dsp:txBody>
      <dsp:txXfrm>
        <a:off x="987280" y="2007689"/>
        <a:ext cx="806403" cy="505037"/>
      </dsp:txXfrm>
    </dsp:sp>
    <dsp:sp modelId="{F7C403E3-777D-4B87-827F-C285DCF22DD9}">
      <dsp:nvSpPr>
        <dsp:cNvPr id="0" name=""/>
        <dsp:cNvSpPr/>
      </dsp:nvSpPr>
      <dsp:spPr>
        <a:xfrm>
          <a:off x="1213633" y="280183"/>
          <a:ext cx="2640032" cy="2640032"/>
        </a:xfrm>
        <a:custGeom>
          <a:avLst/>
          <a:gdLst/>
          <a:ahLst/>
          <a:cxnLst/>
          <a:rect l="0" t="0" r="0" b="0"/>
          <a:pathLst>
            <a:path>
              <a:moveTo>
                <a:pt x="20609" y="1552362"/>
              </a:moveTo>
              <a:arcTo wR="1320016" hR="1320016" stAng="10191727" swAng="1216547"/>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6A9D14B-D415-49D6-A3E5-BDA73E0FD87B}">
      <dsp:nvSpPr>
        <dsp:cNvPr id="0" name=""/>
        <dsp:cNvSpPr/>
      </dsp:nvSpPr>
      <dsp:spPr>
        <a:xfrm>
          <a:off x="959959" y="660352"/>
          <a:ext cx="861045" cy="559679"/>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6. Evaluation / Lessons Learnt</a:t>
          </a:r>
        </a:p>
      </dsp:txBody>
      <dsp:txXfrm>
        <a:off x="987280" y="687673"/>
        <a:ext cx="806403" cy="505037"/>
      </dsp:txXfrm>
    </dsp:sp>
    <dsp:sp modelId="{D147D186-3125-452C-A818-185DDC16A183}">
      <dsp:nvSpPr>
        <dsp:cNvPr id="0" name=""/>
        <dsp:cNvSpPr/>
      </dsp:nvSpPr>
      <dsp:spPr>
        <a:xfrm>
          <a:off x="1213633" y="280183"/>
          <a:ext cx="2640032" cy="2640032"/>
        </a:xfrm>
        <a:custGeom>
          <a:avLst/>
          <a:gdLst/>
          <a:ahLst/>
          <a:cxnLst/>
          <a:rect l="0" t="0" r="0" b="0"/>
          <a:pathLst>
            <a:path>
              <a:moveTo>
                <a:pt x="479827" y="301917"/>
              </a:moveTo>
              <a:arcTo wR="1320016" hR="1320016" stAng="13828125" swAng="925495"/>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Hi-Fi Corp</cp:lastModifiedBy>
  <cp:revision>2</cp:revision>
  <dcterms:created xsi:type="dcterms:W3CDTF">2016-09-27T20:17:00Z</dcterms:created>
  <dcterms:modified xsi:type="dcterms:W3CDTF">2016-09-27T20:17:00Z</dcterms:modified>
</cp:coreProperties>
</file>