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93" w:rsidRPr="001A6A49" w:rsidRDefault="00764193" w:rsidP="00764193">
      <w:pPr>
        <w:pStyle w:val="Heading3"/>
        <w:rPr>
          <w:sz w:val="22"/>
          <w:lang w:val="en-ZA"/>
        </w:rPr>
      </w:pPr>
      <w:bookmarkStart w:id="0" w:name="_Toc372120183"/>
      <w:bookmarkStart w:id="1" w:name="_Toc398020189"/>
      <w:r w:rsidRPr="001A6A49">
        <w:rPr>
          <w:sz w:val="22"/>
          <w:lang w:val="en-ZA"/>
        </w:rPr>
        <w:t>Activity 1: Business environments</w:t>
      </w:r>
      <w:bookmarkEnd w:id="0"/>
      <w:bookmarkEnd w:id="1"/>
    </w:p>
    <w:p w:rsidR="00764193" w:rsidRPr="001A6A49" w:rsidRDefault="00764193" w:rsidP="00764193">
      <w:pPr>
        <w:rPr>
          <w:rFonts w:ascii="Arial" w:hAnsi="Arial" w:cs="Arial"/>
          <w:sz w:val="16"/>
          <w:lang w:val="en-ZA"/>
        </w:rPr>
      </w:pPr>
      <w:r w:rsidRPr="001A6A49">
        <w:rPr>
          <w:noProof/>
          <w:sz w:val="16"/>
        </w:rPr>
        <w:drawing>
          <wp:inline distT="0" distB="0" distL="0" distR="0" wp14:anchorId="59ADA1D4" wp14:editId="75262571">
            <wp:extent cx="5244290" cy="3000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Name the 3 types of business environments in which every organisation functions: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1.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2.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3.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The shoplifters pictured in the article are products of the ___________ environment in which a retail organisation operates: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 xml:space="preserve"> Explain how their environment could have driven these people to steal: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What effect does shoplifting have on the individual shops, as well as on the economy as a whole?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Individual shops: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Economy as a whole: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lastRenderedPageBreak/>
        <w:t xml:space="preserve">How have certain retailers successfully counteracted the threat of shoplifting, according to this article?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Describe 3 other ways in which retailers protect their goods from losses through shoplifting.</w:t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1.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2.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3.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</w:p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Evaluate each of the preventative methods mentioned in terms of advantages and disadvantages: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2962"/>
        <w:gridCol w:w="2962"/>
      </w:tblGrid>
      <w:tr w:rsidR="00764193" w:rsidRPr="001A6A49" w:rsidTr="001876C3">
        <w:tc>
          <w:tcPr>
            <w:tcW w:w="296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Method</w:t>
            </w: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Advantages</w:t>
            </w: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Disadvantages</w:t>
            </w:r>
          </w:p>
        </w:tc>
      </w:tr>
      <w:tr w:rsidR="00764193" w:rsidRPr="001A6A49" w:rsidTr="001876C3">
        <w:tc>
          <w:tcPr>
            <w:tcW w:w="296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EMPS education programme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296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296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296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96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lastRenderedPageBreak/>
        <w:t>Identify a threat from the macro environment that your company faces and say how management are dealing/ should deal with it in such a way that it is both cost effective and sustainable: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Threat: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How management are dealing/ should deal with it: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Identify an opportunity for your company that has arisen from changes in the macro environment and say how management are taking/ should take advantage of the opportunity: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Opportunity: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How management are taking/ should take advantage of it: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Describe the market environment your company operates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221"/>
        <w:gridCol w:w="2221"/>
        <w:gridCol w:w="2222"/>
      </w:tblGrid>
      <w:tr w:rsidR="00764193" w:rsidRPr="001A6A49" w:rsidTr="001876C3"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Market</w:t>
            </w: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Description (who are they?)</w:t>
            </w: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 xml:space="preserve">Opportunities (how do they benefit your company?) </w:t>
            </w:r>
          </w:p>
        </w:tc>
        <w:tc>
          <w:tcPr>
            <w:tcW w:w="222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Threats (how do they threaten your company?)</w:t>
            </w:r>
          </w:p>
        </w:tc>
      </w:tr>
      <w:tr w:rsidR="00764193" w:rsidRPr="001A6A49" w:rsidTr="001876C3"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 xml:space="preserve">Consumers </w:t>
            </w: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Competitors</w:t>
            </w: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Middlemen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lastRenderedPageBreak/>
              <w:t>Suppliers</w:t>
            </w: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  <w:tr w:rsidR="00764193" w:rsidRPr="001A6A49" w:rsidTr="001876C3"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Labour unions</w:t>
            </w: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1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  <w:tc>
          <w:tcPr>
            <w:tcW w:w="2222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764193" w:rsidRPr="001A6A49" w:rsidRDefault="00764193" w:rsidP="00764193">
      <w:pPr>
        <w:rPr>
          <w:sz w:val="16"/>
          <w:lang w:val="en-ZA"/>
        </w:rPr>
      </w:pPr>
      <w:r w:rsidRPr="001A6A49">
        <w:rPr>
          <w:sz w:val="16"/>
          <w:lang w:val="en-ZA"/>
        </w:rPr>
        <w:t>Describe how your company manages TWO of the abovementioned threats: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5"/>
      </w:tblGrid>
      <w:tr w:rsidR="00764193" w:rsidRPr="001A6A49" w:rsidTr="001876C3">
        <w:tc>
          <w:tcPr>
            <w:tcW w:w="8885" w:type="dxa"/>
          </w:tcPr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1.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  <w:r w:rsidRPr="001A6A49">
              <w:rPr>
                <w:sz w:val="16"/>
                <w:lang w:val="en-ZA"/>
              </w:rPr>
              <w:t>2.</w:t>
            </w: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  <w:p w:rsidR="00764193" w:rsidRPr="001A6A49" w:rsidRDefault="00764193" w:rsidP="001876C3">
            <w:pPr>
              <w:rPr>
                <w:sz w:val="16"/>
                <w:lang w:val="en-ZA"/>
              </w:rPr>
            </w:pPr>
          </w:p>
        </w:tc>
      </w:tr>
    </w:tbl>
    <w:p w:rsidR="00F33970" w:rsidRDefault="00F33970">
      <w:bookmarkStart w:id="2" w:name="_GoBack"/>
      <w:bookmarkEnd w:id="2"/>
    </w:p>
    <w:sectPr w:rsidR="00F3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3"/>
    <w:rsid w:val="00764193"/>
    <w:rsid w:val="00F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9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193"/>
    <w:pPr>
      <w:keepNext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193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9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193"/>
    <w:pPr>
      <w:keepNext/>
      <w:jc w:val="center"/>
      <w:outlineLvl w:val="2"/>
    </w:pPr>
    <w:rPr>
      <w:rFonts w:cs="Arial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193"/>
    <w:rPr>
      <w:rFonts w:ascii="Verdana" w:eastAsia="Times New Roman" w:hAnsi="Verdana" w:cs="Arial"/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2021-02-03T13:10:00Z</dcterms:created>
  <dcterms:modified xsi:type="dcterms:W3CDTF">2021-02-03T13:11:00Z</dcterms:modified>
</cp:coreProperties>
</file>