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7A" w:rsidRDefault="0039377A" w:rsidP="0039377A">
      <w:pPr>
        <w:pStyle w:val="Heading2"/>
      </w:pPr>
      <w:bookmarkStart w:id="0" w:name="_Toc432335176"/>
      <w:r>
        <w:t>Observation Sheet</w:t>
      </w:r>
      <w:bookmarkEnd w:id="0"/>
    </w:p>
    <w:p w:rsidR="0039377A" w:rsidRDefault="0039377A" w:rsidP="0039377A">
      <w:r>
        <w:t>Specific outcomes 2 -7:</w:t>
      </w:r>
    </w:p>
    <w:p w:rsidR="0039377A" w:rsidRDefault="0039377A" w:rsidP="0039377A">
      <w:pPr>
        <w:rPr>
          <w:rFonts w:cs="Tahoma"/>
          <w:color w:val="000000"/>
          <w:szCs w:val="20"/>
          <w:lang w:eastAsia="en-ZA"/>
        </w:rPr>
      </w:pPr>
      <w:r>
        <w:rPr>
          <w:rFonts w:cs="Tahoma"/>
          <w:color w:val="000000"/>
          <w:szCs w:val="20"/>
          <w:lang w:eastAsia="en-ZA"/>
        </w:rPr>
        <w:t>Demonstrate ability to log on to internet, start browser and access web page</w:t>
      </w:r>
    </w:p>
    <w:p w:rsidR="0039377A" w:rsidRDefault="0039377A" w:rsidP="0039377A">
      <w:pPr>
        <w:pStyle w:val="ListBullet2"/>
        <w:rPr>
          <w:lang w:eastAsia="en-ZA"/>
        </w:rPr>
      </w:pPr>
      <w:r>
        <w:rPr>
          <w:lang w:eastAsia="en-ZA"/>
        </w:rPr>
        <w:t>Adjust Basic Settings</w:t>
      </w:r>
    </w:p>
    <w:p w:rsidR="0039377A" w:rsidRDefault="0039377A" w:rsidP="0039377A">
      <w:pPr>
        <w:pStyle w:val="ListBullet2"/>
        <w:rPr>
          <w:lang w:eastAsia="en-ZA"/>
        </w:rPr>
      </w:pPr>
      <w:r>
        <w:rPr>
          <w:lang w:eastAsia="en-ZA"/>
        </w:rPr>
        <w:t>Access a web address</w:t>
      </w:r>
    </w:p>
    <w:p w:rsidR="0039377A" w:rsidRDefault="0039377A" w:rsidP="0039377A">
      <w:pPr>
        <w:pStyle w:val="ListBullet2"/>
        <w:rPr>
          <w:lang w:eastAsia="en-ZA"/>
        </w:rPr>
      </w:pPr>
      <w:r>
        <w:rPr>
          <w:lang w:eastAsia="en-ZA"/>
        </w:rPr>
        <w:t>Use a search engine</w:t>
      </w:r>
    </w:p>
    <w:p w:rsidR="0039377A" w:rsidRDefault="0039377A" w:rsidP="0039377A">
      <w:pPr>
        <w:pStyle w:val="ListBullet2"/>
        <w:rPr>
          <w:lang w:eastAsia="en-ZA"/>
        </w:rPr>
      </w:pPr>
      <w:r>
        <w:rPr>
          <w:lang w:eastAsia="en-ZA"/>
        </w:rPr>
        <w:t>Print a web page or search report</w:t>
      </w:r>
    </w:p>
    <w:p w:rsidR="0039377A" w:rsidRDefault="0039377A" w:rsidP="0039377A">
      <w:pPr>
        <w:pStyle w:val="ListBullet2"/>
      </w:pPr>
      <w:r>
        <w:rPr>
          <w:lang w:eastAsia="en-ZA"/>
        </w:rPr>
        <w:t>Use and create a bookmark</w:t>
      </w:r>
    </w:p>
    <w:p w:rsidR="0039377A" w:rsidRDefault="0039377A" w:rsidP="003937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502"/>
        <w:gridCol w:w="2442"/>
        <w:gridCol w:w="1208"/>
        <w:gridCol w:w="1115"/>
      </w:tblGrid>
      <w:tr w:rsidR="0039377A" w:rsidTr="00BE3553">
        <w:tc>
          <w:tcPr>
            <w:tcW w:w="3510" w:type="dxa"/>
          </w:tcPr>
          <w:p w:rsidR="0039377A" w:rsidRPr="00263196" w:rsidRDefault="0039377A" w:rsidP="00BE3553">
            <w:pPr>
              <w:rPr>
                <w:b/>
              </w:rPr>
            </w:pPr>
            <w:r w:rsidRPr="00263196">
              <w:rPr>
                <w:b/>
              </w:rPr>
              <w:t>Criteria</w:t>
            </w:r>
          </w:p>
        </w:tc>
        <w:tc>
          <w:tcPr>
            <w:tcW w:w="4111" w:type="dxa"/>
            <w:gridSpan w:val="2"/>
          </w:tcPr>
          <w:p w:rsidR="0039377A" w:rsidRPr="00263196" w:rsidRDefault="0039377A" w:rsidP="00BE3553">
            <w:pPr>
              <w:rPr>
                <w:b/>
              </w:rPr>
            </w:pPr>
            <w:r w:rsidRPr="00263196">
              <w:rPr>
                <w:b/>
              </w:rPr>
              <w:t>Action</w:t>
            </w:r>
          </w:p>
        </w:tc>
        <w:tc>
          <w:tcPr>
            <w:tcW w:w="1276" w:type="dxa"/>
          </w:tcPr>
          <w:p w:rsidR="0039377A" w:rsidRPr="00263196" w:rsidRDefault="0039377A" w:rsidP="00BE3553">
            <w:pPr>
              <w:rPr>
                <w:b/>
              </w:rPr>
            </w:pPr>
            <w:r w:rsidRPr="00263196">
              <w:rPr>
                <w:b/>
              </w:rPr>
              <w:t>Yes</w:t>
            </w:r>
          </w:p>
        </w:tc>
        <w:tc>
          <w:tcPr>
            <w:tcW w:w="1183" w:type="dxa"/>
          </w:tcPr>
          <w:p w:rsidR="0039377A" w:rsidRPr="00263196" w:rsidRDefault="0039377A" w:rsidP="00BE3553">
            <w:pPr>
              <w:rPr>
                <w:b/>
              </w:rPr>
            </w:pPr>
            <w:r w:rsidRPr="00263196">
              <w:rPr>
                <w:b/>
              </w:rPr>
              <w:t>No</w:t>
            </w:r>
          </w:p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The web browsing application is opened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Open Internet Explorer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A connection is established with an Internet Service Provider.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Connect to the Internet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A URL (Uniform Resource Locator) is opened and data is collected</w:t>
            </w:r>
          </w:p>
          <w:p w:rsidR="0039377A" w:rsidRPr="006858A4" w:rsidRDefault="0039377A" w:rsidP="00BE3553">
            <w:r w:rsidRPr="006858A4">
              <w:t>A given web page is displayed.</w:t>
            </w:r>
          </w:p>
          <w:p w:rsidR="0039377A" w:rsidRDefault="0039377A" w:rsidP="00BE3553">
            <w:r w:rsidRPr="006858A4">
              <w:t>Image files are displayed in web page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Connect to the following website: http://www.msn.co.za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Image files are not displayed in web page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 xml:space="preserve">Turn off the show pictures option, </w:t>
            </w:r>
            <w:proofErr w:type="gramStart"/>
            <w:r w:rsidRPr="006858A4">
              <w:t>then</w:t>
            </w:r>
            <w:proofErr w:type="gramEnd"/>
            <w:r w:rsidRPr="006858A4">
              <w:t xml:space="preserve"> turn it back on. Call the facilitator to observe you doing this.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A hyperlink or image link is opened</w:t>
            </w:r>
          </w:p>
          <w:p w:rsidR="0039377A" w:rsidRDefault="0039377A" w:rsidP="00BE3553">
            <w:r w:rsidRPr="006858A4">
              <w:t>A specified site is browsed and data is collected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 xml:space="preserve">Click any news </w:t>
            </w:r>
            <w:proofErr w:type="gramStart"/>
            <w:r w:rsidRPr="006858A4">
              <w:t>item  Hyperlink</w:t>
            </w:r>
            <w:proofErr w:type="gramEnd"/>
            <w:r w:rsidRPr="006858A4">
              <w:t xml:space="preserve"> to go to the specific article. 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The original page is returned to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Return to the MSN home page. Call the facilitator to observe you doing this.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The web browser home page/start page is changed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Change the home page to the MSN home page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A web page is bookmarked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Add the MSN web page to the Favourites folder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lastRenderedPageBreak/>
              <w:t>Web pages are added to a bookmark folder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Also make the page available for offline browsing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Search requirements are defined.</w:t>
            </w:r>
          </w:p>
          <w:p w:rsidR="0039377A" w:rsidRDefault="0039377A" w:rsidP="00BE3553">
            <w:r w:rsidRPr="006858A4">
              <w:t>A key word is used in a search.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Use the search engine on the MSN page and search for dogs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Default="0039377A" w:rsidP="00BE3553">
            <w:r w:rsidRPr="006858A4">
              <w:t>Common logical operators are used in a search.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Narrow your search to include only cocker spaniels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A bookmarked page is opened.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 w:rsidRPr="006858A4">
              <w:t>Disconnect from the Internet</w:t>
            </w:r>
          </w:p>
          <w:p w:rsidR="0039377A" w:rsidRPr="006858A4" w:rsidRDefault="0039377A" w:rsidP="00BE3553">
            <w:r w:rsidRPr="006858A4">
              <w:t>Open the MSN web page while offline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Viewing modes are changed.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 w:rsidRPr="006858A4">
              <w:t xml:space="preserve">Open the history folder and close it again. 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Toolbar display is modified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 w:rsidRPr="006858A4">
              <w:t>Deselect the Links toolbar and select it again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A page is previewed.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>
              <w:t>Preview the home page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Page setup options are modified.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 w:rsidRPr="006858A4">
              <w:t>Change the page setup to print in Letter format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A web page is printed using basic print options.</w:t>
            </w:r>
          </w:p>
        </w:tc>
        <w:tc>
          <w:tcPr>
            <w:tcW w:w="4111" w:type="dxa"/>
            <w:gridSpan w:val="2"/>
          </w:tcPr>
          <w:p w:rsidR="0039377A" w:rsidRPr="006858A4" w:rsidRDefault="0039377A" w:rsidP="00BE3553">
            <w:r>
              <w:t>Print your page</w:t>
            </w:r>
            <w:r w:rsidRPr="006858A4">
              <w:t>.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3510" w:type="dxa"/>
          </w:tcPr>
          <w:p w:rsidR="0039377A" w:rsidRPr="006858A4" w:rsidRDefault="0039377A" w:rsidP="00BE3553">
            <w:r w:rsidRPr="006858A4">
              <w:t>The web browser application is closed</w:t>
            </w:r>
          </w:p>
        </w:tc>
        <w:tc>
          <w:tcPr>
            <w:tcW w:w="4111" w:type="dxa"/>
            <w:gridSpan w:val="2"/>
          </w:tcPr>
          <w:p w:rsidR="0039377A" w:rsidRDefault="0039377A" w:rsidP="00BE3553">
            <w:r w:rsidRPr="006858A4">
              <w:t>Close Internet Explorer</w:t>
            </w:r>
          </w:p>
        </w:tc>
        <w:tc>
          <w:tcPr>
            <w:tcW w:w="1276" w:type="dxa"/>
          </w:tcPr>
          <w:p w:rsidR="0039377A" w:rsidRDefault="0039377A" w:rsidP="00BE3553"/>
        </w:tc>
        <w:tc>
          <w:tcPr>
            <w:tcW w:w="1183" w:type="dxa"/>
          </w:tcPr>
          <w:p w:rsidR="0039377A" w:rsidRDefault="0039377A" w:rsidP="00BE3553"/>
        </w:tc>
      </w:tr>
      <w:tr w:rsidR="0039377A" w:rsidTr="00BE3553">
        <w:tc>
          <w:tcPr>
            <w:tcW w:w="5040" w:type="dxa"/>
            <w:gridSpan w:val="2"/>
          </w:tcPr>
          <w:p w:rsidR="0039377A" w:rsidRDefault="0039377A" w:rsidP="00BE3553"/>
        </w:tc>
        <w:tc>
          <w:tcPr>
            <w:tcW w:w="5040" w:type="dxa"/>
            <w:gridSpan w:val="3"/>
          </w:tcPr>
          <w:p w:rsidR="0039377A" w:rsidRDefault="0039377A" w:rsidP="00BE3553">
            <w:r>
              <w:object w:dxaOrig="70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30.6pt" o:ole="">
                  <v:imagedata r:id="rId6" o:title=""/>
                </v:shape>
                <o:OLEObject Type="Embed" ProgID="PBrush" ShapeID="_x0000_i1025" DrawAspect="Content" ObjectID="_1675581922" r:id="rId7"/>
              </w:object>
            </w:r>
          </w:p>
        </w:tc>
      </w:tr>
      <w:tr w:rsidR="0039377A" w:rsidTr="00BE3553">
        <w:tc>
          <w:tcPr>
            <w:tcW w:w="5040" w:type="dxa"/>
            <w:gridSpan w:val="2"/>
          </w:tcPr>
          <w:p w:rsidR="0039377A" w:rsidRDefault="0039377A" w:rsidP="00BE3553">
            <w:r>
              <w:t>Learner signature</w:t>
            </w:r>
          </w:p>
        </w:tc>
        <w:tc>
          <w:tcPr>
            <w:tcW w:w="5040" w:type="dxa"/>
            <w:gridSpan w:val="3"/>
          </w:tcPr>
          <w:p w:rsidR="0039377A" w:rsidRDefault="0039377A" w:rsidP="00BE3553">
            <w:r>
              <w:t>Assessor signature</w:t>
            </w:r>
          </w:p>
        </w:tc>
      </w:tr>
    </w:tbl>
    <w:p w:rsidR="0039377A" w:rsidRPr="00FB3182" w:rsidRDefault="0039377A" w:rsidP="0039377A"/>
    <w:p w:rsidR="0039377A" w:rsidRDefault="0039377A" w:rsidP="0039377A">
      <w:r>
        <w:br w:type="page"/>
      </w:r>
    </w:p>
    <w:p w:rsidR="0039377A" w:rsidRDefault="0039377A" w:rsidP="0039377A">
      <w:pPr>
        <w:pStyle w:val="Heading2"/>
      </w:pPr>
      <w:bookmarkStart w:id="1" w:name="_Toc432335177"/>
      <w:r>
        <w:lastRenderedPageBreak/>
        <w:t>Workplace assignment</w:t>
      </w:r>
      <w:bookmarkEnd w:id="1"/>
      <w:r>
        <w:t xml:space="preserve"> 7573</w:t>
      </w:r>
    </w:p>
    <w:p w:rsidR="0039377A" w:rsidRDefault="0039377A" w:rsidP="0039377A">
      <w:r>
        <w:t>Do research on the Internet about features of the latest cell phones, specifically smartphones.  You have to report about at least 3 types of smart phones.</w:t>
      </w:r>
    </w:p>
    <w:p w:rsidR="0039377A" w:rsidRDefault="0039377A" w:rsidP="0039377A">
      <w:r>
        <w:t xml:space="preserve">Find out who makes them, what their features are and what the </w:t>
      </w:r>
      <w:proofErr w:type="gramStart"/>
      <w:r>
        <w:t>benefits of each cell phone is</w:t>
      </w:r>
      <w:proofErr w:type="gramEnd"/>
      <w:r>
        <w:t>.  Also find out what the cost of each phone is and where they can be purchased.</w:t>
      </w:r>
    </w:p>
    <w:p w:rsidR="0039377A" w:rsidRDefault="0039377A" w:rsidP="0039377A">
      <w:r>
        <w:t>Save your research to MS W</w:t>
      </w:r>
      <w:r>
        <w:tab/>
      </w:r>
      <w:proofErr w:type="spellStart"/>
      <w:r>
        <w:t>ord</w:t>
      </w:r>
      <w:proofErr w:type="spellEnd"/>
      <w:r>
        <w:t xml:space="preserve"> documents, print and attach to your assignment.</w:t>
      </w:r>
    </w:p>
    <w:p w:rsidR="00740377" w:rsidRDefault="00740377">
      <w:bookmarkStart w:id="2" w:name="_GoBack"/>
      <w:bookmarkEnd w:id="2"/>
    </w:p>
    <w:sectPr w:rsidR="0074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292BBDE"/>
    <w:lvl w:ilvl="0">
      <w:start w:val="1"/>
      <w:numFmt w:val="bullet"/>
      <w:pStyle w:val="ListBullet2"/>
      <w:lvlText w:val="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7A"/>
    <w:rsid w:val="0039377A"/>
    <w:rsid w:val="007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7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9377A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39377A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39377A"/>
    <w:pPr>
      <w:numPr>
        <w:numId w:val="1"/>
      </w:numPr>
    </w:pPr>
  </w:style>
  <w:style w:type="character" w:customStyle="1" w:styleId="ListBullet2Char">
    <w:name w:val="List Bullet 2 Char"/>
    <w:basedOn w:val="DefaultParagraphFont"/>
    <w:link w:val="ListBullet2"/>
    <w:locked/>
    <w:rsid w:val="0039377A"/>
    <w:rPr>
      <w:rFonts w:ascii="Verdana" w:eastAsia="Times New Roman" w:hAnsi="Verdana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7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39377A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39377A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39377A"/>
    <w:pPr>
      <w:numPr>
        <w:numId w:val="1"/>
      </w:numPr>
    </w:pPr>
  </w:style>
  <w:style w:type="character" w:customStyle="1" w:styleId="ListBullet2Char">
    <w:name w:val="List Bullet 2 Char"/>
    <w:basedOn w:val="DefaultParagraphFont"/>
    <w:link w:val="ListBullet2"/>
    <w:locked/>
    <w:rsid w:val="0039377A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2021-02-23T08:37:00Z</dcterms:created>
  <dcterms:modified xsi:type="dcterms:W3CDTF">2021-02-23T08:38:00Z</dcterms:modified>
</cp:coreProperties>
</file>