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Identify fixed and variable costs for a trading business by placing a tick in the box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7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701"/>
        <w:gridCol w:w="1843"/>
      </w:tblGrid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Variable costs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Fixed costs</w:t>
            </w: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Rental of premises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Water and lights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Telephone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 xml:space="preserve">Advertising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 xml:space="preserve">Insurance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Stationery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Salaries and wages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Cost of goods purchased for resale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Raw materials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Commission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Calculate the cost of sales in each of the following cases: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965"/>
        <w:gridCol w:w="1961"/>
        <w:gridCol w:w="1981"/>
        <w:gridCol w:w="1960"/>
      </w:tblGrid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</w:t>
            </w:r>
            <w:r w:rsidRPr="001F24EF">
              <w:rPr>
                <w:lang w:val="en-ZA"/>
              </w:rPr>
              <w:tab/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Selling price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Profit 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Calculation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Cost price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Example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40%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280 X 100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140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200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750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br w:type="page"/>
      </w:r>
    </w:p>
    <w:p w:rsidR="001F24EF" w:rsidRPr="001F24EF" w:rsidRDefault="001F24EF" w:rsidP="001F24EF">
      <w:pPr>
        <w:rPr>
          <w:lang w:val="en-ZA"/>
        </w:rPr>
      </w:pPr>
      <w:bookmarkStart w:id="0" w:name="_Toc351998563"/>
      <w:r w:rsidRPr="001F24EF">
        <w:rPr>
          <w:lang w:val="en-ZA"/>
        </w:rPr>
        <w:t>Formative assessment</w:t>
      </w:r>
      <w:bookmarkEnd w:id="0"/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You sold goods to the value of R540.00.  The cost price was R164.00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Then you sold trading stock to the value of R6540.00 and the cost price was R1935.00.  show the accounts that have to be debited with the relevant amounts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262"/>
        <w:gridCol w:w="2242"/>
        <w:gridCol w:w="2081"/>
        <w:gridCol w:w="2086"/>
      </w:tblGrid>
      <w:tr w:rsidR="001F24EF" w:rsidRPr="001F24EF" w:rsidTr="00B1649C">
        <w:tc>
          <w:tcPr>
            <w:tcW w:w="9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General Ledger</w:t>
            </w:r>
          </w:p>
        </w:tc>
      </w:tr>
      <w:tr w:rsidR="001F24EF" w:rsidRPr="001F24EF" w:rsidTr="00B164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Account Debited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Account Credited</w:t>
            </w:r>
          </w:p>
        </w:tc>
      </w:tr>
      <w:tr w:rsidR="001F24EF" w:rsidRPr="001F24EF" w:rsidTr="00B164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Cost of sales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Trading stock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R640.00</w:t>
            </w:r>
          </w:p>
        </w:tc>
      </w:tr>
      <w:tr w:rsidR="001F24EF" w:rsidRPr="001F24EF" w:rsidTr="00B164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 account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Sales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R540.00</w:t>
            </w:r>
          </w:p>
        </w:tc>
      </w:tr>
      <w:tr w:rsidR="001F24EF" w:rsidRPr="001F24EF" w:rsidTr="00B164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Cost of sales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Trading stock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R1935.00</w:t>
            </w:r>
          </w:p>
        </w:tc>
      </w:tr>
      <w:tr w:rsidR="001F24EF" w:rsidRPr="001F24EF" w:rsidTr="00B1649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 account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Sales account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R6540.00</w:t>
            </w: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bookmarkStart w:id="1" w:name="_Toc351998564"/>
      <w:r w:rsidRPr="001F24EF">
        <w:rPr>
          <w:lang w:val="en-ZA"/>
        </w:rPr>
        <w:t>Formative assessment</w:t>
      </w:r>
      <w:bookmarkEnd w:id="1"/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XYZ Traders had the following transactions during April.  Complete the Cash Receipts Journal for April.  An example of a journal is shown on the next page.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P Mathebula paid R2300 for rental of an office.  Receipt No 32 was issued.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Cash sales according to the cash register roll of R315.00.  The cost price of the goods is R215.00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Cash sales of R870.00 according to the cash register roll.  Cost price R600.00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Cash sales of R1450.00, cost price R1000.00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Then enter the details into the General Ledger:</w:t>
      </w: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  <w:sectPr w:rsidR="001F24EF" w:rsidRPr="001F24EF">
          <w:endnotePr>
            <w:numFmt w:val="decimal"/>
          </w:endnotePr>
          <w:pgSz w:w="11907" w:h="16840"/>
          <w:pgMar w:top="1985" w:right="1134" w:bottom="1418" w:left="1134" w:header="720" w:footer="374" w:gutter="0"/>
          <w:pgNumType w:start="1"/>
          <w:cols w:space="720"/>
        </w:sectPr>
      </w:pPr>
    </w:p>
    <w:p w:rsidR="001F24EF" w:rsidRPr="001F24EF" w:rsidRDefault="001F24EF" w:rsidP="001F24EF">
      <w:pPr>
        <w:rPr>
          <w:lang w:val="en-ZA"/>
        </w:rPr>
      </w:pPr>
    </w:p>
    <w:tbl>
      <w:tblPr>
        <w:tblW w:w="1477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723"/>
        <w:gridCol w:w="1604"/>
        <w:gridCol w:w="683"/>
        <w:gridCol w:w="1297"/>
        <w:gridCol w:w="503"/>
        <w:gridCol w:w="810"/>
        <w:gridCol w:w="540"/>
        <w:gridCol w:w="1154"/>
        <w:gridCol w:w="776"/>
        <w:gridCol w:w="1294"/>
        <w:gridCol w:w="596"/>
        <w:gridCol w:w="1204"/>
        <w:gridCol w:w="563"/>
        <w:gridCol w:w="763"/>
        <w:gridCol w:w="1620"/>
      </w:tblGrid>
      <w:tr w:rsidR="001F24EF" w:rsidRPr="001F24EF" w:rsidTr="00B1649C">
        <w:trPr>
          <w:trHeight w:val="530"/>
        </w:trPr>
        <w:tc>
          <w:tcPr>
            <w:tcW w:w="14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 Receipts Journal XYZ Trading April 200…</w:t>
            </w:r>
          </w:p>
        </w:tc>
      </w:tr>
      <w:tr w:rsidR="001F24EF" w:rsidRPr="001F24EF" w:rsidTr="00B1649C">
        <w:trPr>
          <w:trHeight w:val="53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Doc No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Analysis of receipts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Bank 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Sales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Cost of sales</w:t>
            </w:r>
          </w:p>
        </w:tc>
        <w:tc>
          <w:tcPr>
            <w:tcW w:w="4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Sundry accounts</w:t>
            </w:r>
          </w:p>
        </w:tc>
      </w:tr>
      <w:tr w:rsidR="001F24EF" w:rsidRPr="001F24EF" w:rsidTr="00B1649C">
        <w:trPr>
          <w:trHeight w:val="5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Amount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</w:tr>
      <w:tr w:rsidR="001F24EF" w:rsidRPr="001F24EF" w:rsidTr="00B164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rPr>
          <w:trHeight w:val="5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  <w:sectPr w:rsidR="001F24EF" w:rsidRPr="001F24EF">
          <w:endnotePr>
            <w:numFmt w:val="decimal"/>
          </w:endnotePr>
          <w:pgSz w:w="16840" w:h="11907" w:orient="landscape"/>
          <w:pgMar w:top="1021" w:right="1134" w:bottom="1106" w:left="1134" w:header="720" w:footer="374" w:gutter="0"/>
          <w:cols w:space="720"/>
        </w:sectPr>
      </w:pPr>
    </w:p>
    <w:p w:rsidR="001F24EF" w:rsidRPr="001F24EF" w:rsidRDefault="001F24EF" w:rsidP="001F24EF">
      <w:pPr>
        <w:rPr>
          <w:lang w:val="en-ZA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3"/>
        <w:gridCol w:w="1107"/>
        <w:gridCol w:w="730"/>
        <w:gridCol w:w="884"/>
        <w:gridCol w:w="530"/>
        <w:gridCol w:w="830"/>
        <w:gridCol w:w="513"/>
        <w:gridCol w:w="1110"/>
        <w:gridCol w:w="281"/>
        <w:gridCol w:w="643"/>
        <w:gridCol w:w="479"/>
        <w:gridCol w:w="1080"/>
        <w:gridCol w:w="528"/>
        <w:gridCol w:w="12"/>
      </w:tblGrid>
      <w:tr w:rsidR="001F24EF" w:rsidRPr="001F24EF" w:rsidTr="00B1649C">
        <w:trPr>
          <w:gridAfter w:val="1"/>
          <w:wAfter w:w="12" w:type="dxa"/>
        </w:trPr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 xml:space="preserve">General Ledger XYZ Trading </w:t>
            </w:r>
          </w:p>
        </w:tc>
      </w:tr>
      <w:tr w:rsidR="001F24EF" w:rsidRPr="001F24EF" w:rsidTr="00B1649C">
        <w:trPr>
          <w:gridAfter w:val="1"/>
          <w:wAfter w:w="12" w:type="dxa"/>
        </w:trPr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Dr                                                                    Bank                                                             Cr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Sales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Trading Stock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Cost of sales</w:t>
            </w:r>
          </w:p>
        </w:tc>
      </w:tr>
      <w:tr w:rsidR="001F24EF" w:rsidRPr="001F24EF" w:rsidTr="00B1649C">
        <w:trPr>
          <w:trHeight w:val="12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Rental Income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tbl>
      <w:tblPr>
        <w:tblW w:w="975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424"/>
        <w:gridCol w:w="830"/>
        <w:gridCol w:w="1702"/>
        <w:gridCol w:w="1217"/>
        <w:gridCol w:w="483"/>
        <w:gridCol w:w="1015"/>
        <w:gridCol w:w="819"/>
      </w:tblGrid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br w:type="page"/>
      </w:r>
    </w:p>
    <w:p w:rsidR="001F24EF" w:rsidRPr="001F24EF" w:rsidRDefault="001F24EF" w:rsidP="001F24EF">
      <w:pPr>
        <w:rPr>
          <w:lang w:val="en-ZA"/>
        </w:rPr>
      </w:pPr>
      <w:bookmarkStart w:id="2" w:name="_Toc351998565"/>
      <w:r w:rsidRPr="001F24EF">
        <w:rPr>
          <w:lang w:val="en-ZA"/>
        </w:rPr>
        <w:t>Formative Assessment</w:t>
      </w:r>
      <w:bookmarkEnd w:id="2"/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XYZ Trading sold the following goods on credit on 14 April: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To Mrs C.A. Terer 5 table cloths at R25.00 each (cost of sales R16.5); and 50 white dinner plates at R8.00 each (cost of sales R5.60 each). Next invoice number 325.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To P. Khoza 12 serving dishes and cutlery combo sets at R112 each (cost of sales R79).  Next invoice number 326.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Do the following: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Draw up the invoices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Complete the details in the Debtor’s journal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Post the necessary entries to the General ledger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Post the relevant accounts in the debtor’s ledger.</w:t>
      </w:r>
    </w:p>
    <w:p w:rsidR="001F24EF" w:rsidRPr="001F24EF" w:rsidRDefault="001F24EF" w:rsidP="001F24EF">
      <w:pPr>
        <w:rPr>
          <w:lang w:val="en-GB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731"/>
      </w:tblGrid>
      <w:tr w:rsidR="001F24EF" w:rsidRPr="001F24EF" w:rsidTr="00B164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br w:type="page"/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731"/>
      </w:tblGrid>
      <w:tr w:rsidR="001F24EF" w:rsidRPr="001F24EF" w:rsidTr="00B164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tbl>
      <w:tblPr>
        <w:tblW w:w="975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424"/>
        <w:gridCol w:w="830"/>
        <w:gridCol w:w="1219"/>
        <w:gridCol w:w="483"/>
        <w:gridCol w:w="1217"/>
        <w:gridCol w:w="483"/>
        <w:gridCol w:w="1015"/>
        <w:gridCol w:w="819"/>
      </w:tblGrid>
      <w:tr w:rsidR="001F24EF" w:rsidRPr="001F24EF" w:rsidTr="00B1649C">
        <w:tc>
          <w:tcPr>
            <w:tcW w:w="9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Debtor’s ledger XYZ Trading</w:t>
            </w:r>
          </w:p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C.A. Terer                                                            D1</w:t>
            </w:r>
          </w:p>
        </w:tc>
      </w:tr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tbl>
      <w:tblPr>
        <w:tblW w:w="9751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424"/>
        <w:gridCol w:w="830"/>
        <w:gridCol w:w="1219"/>
        <w:gridCol w:w="483"/>
        <w:gridCol w:w="1217"/>
        <w:gridCol w:w="483"/>
        <w:gridCol w:w="1015"/>
        <w:gridCol w:w="819"/>
      </w:tblGrid>
      <w:tr w:rsidR="001F24EF" w:rsidRPr="001F24EF" w:rsidTr="00B1649C">
        <w:tc>
          <w:tcPr>
            <w:tcW w:w="9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Debtor’s ledger XYZ Trading</w:t>
            </w:r>
          </w:p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P. Khoza                                                            D1</w:t>
            </w:r>
          </w:p>
        </w:tc>
      </w:tr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br w:type="page"/>
      </w: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3"/>
        <w:gridCol w:w="1107"/>
        <w:gridCol w:w="730"/>
        <w:gridCol w:w="884"/>
        <w:gridCol w:w="530"/>
        <w:gridCol w:w="830"/>
        <w:gridCol w:w="513"/>
        <w:gridCol w:w="1110"/>
        <w:gridCol w:w="281"/>
        <w:gridCol w:w="643"/>
        <w:gridCol w:w="479"/>
        <w:gridCol w:w="1080"/>
        <w:gridCol w:w="528"/>
        <w:gridCol w:w="12"/>
      </w:tblGrid>
      <w:tr w:rsidR="001F24EF" w:rsidRPr="001F24EF" w:rsidTr="00B1649C">
        <w:trPr>
          <w:gridAfter w:val="1"/>
          <w:wAfter w:w="12" w:type="dxa"/>
        </w:trPr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General Ledger of XYZ Trading</w:t>
            </w:r>
          </w:p>
        </w:tc>
      </w:tr>
      <w:tr w:rsidR="001F24EF" w:rsidRPr="001F24EF" w:rsidTr="00B1649C">
        <w:trPr>
          <w:gridAfter w:val="1"/>
          <w:wAfter w:w="12" w:type="dxa"/>
        </w:trPr>
        <w:tc>
          <w:tcPr>
            <w:tcW w:w="10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Dr                                                            Debtor’s Control                                                Cr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Sales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Trading Stock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Cost of sales</w:t>
            </w:r>
          </w:p>
        </w:tc>
      </w:tr>
      <w:tr w:rsidR="001F24EF" w:rsidRPr="001F24EF" w:rsidTr="00B1649C">
        <w:trPr>
          <w:trHeight w:val="12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br w:type="page"/>
      </w:r>
    </w:p>
    <w:p w:rsidR="001F24EF" w:rsidRPr="001F24EF" w:rsidRDefault="001F24EF" w:rsidP="001F24EF">
      <w:pPr>
        <w:rPr>
          <w:lang w:val="en-ZA"/>
        </w:rPr>
      </w:pPr>
      <w:bookmarkStart w:id="3" w:name="_Toc351998566"/>
      <w:r w:rsidRPr="001F24EF">
        <w:rPr>
          <w:lang w:val="en-ZA"/>
        </w:rPr>
        <w:t>Formative assessment</w:t>
      </w:r>
      <w:bookmarkEnd w:id="3"/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Record the following transactions in the cash payments journal for May: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1064"/>
        <w:gridCol w:w="817"/>
        <w:gridCol w:w="1862"/>
        <w:gridCol w:w="2414"/>
        <w:gridCol w:w="1010"/>
        <w:gridCol w:w="483"/>
      </w:tblGrid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Transaction no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 no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Date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Payee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Purpose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Amount 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Petty cash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Funky Interiors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Trade Stock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Business stationers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Stationery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Telkom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Telephone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Classy </w:t>
            </w:r>
            <w:smartTag w:uri="urn:schemas-microsoft-com:office:smarttags" w:element="place">
              <w:r w:rsidRPr="001F24EF">
                <w:rPr>
                  <w:lang w:val="en-ZA"/>
                </w:rPr>
                <w:t>Potteries</w:t>
              </w:r>
            </w:smartTag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Trading Stock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National Cutlery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Trading Stock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8700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Wages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Rental Specialists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Rental of premises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6800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  <w:sectPr w:rsidR="001F24EF" w:rsidRPr="001F24EF">
          <w:endnotePr>
            <w:numFmt w:val="decimal"/>
          </w:endnotePr>
          <w:pgSz w:w="11907" w:h="16840"/>
          <w:pgMar w:top="1134" w:right="1106" w:bottom="1134" w:left="1021" w:header="720" w:footer="374" w:gutter="0"/>
          <w:cols w:space="720"/>
        </w:sectPr>
      </w:pPr>
    </w:p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"/>
        <w:gridCol w:w="2302"/>
        <w:gridCol w:w="578"/>
        <w:gridCol w:w="1260"/>
        <w:gridCol w:w="630"/>
        <w:gridCol w:w="1170"/>
        <w:gridCol w:w="540"/>
        <w:gridCol w:w="1170"/>
        <w:gridCol w:w="621"/>
        <w:gridCol w:w="1089"/>
        <w:gridCol w:w="540"/>
        <w:gridCol w:w="697"/>
        <w:gridCol w:w="1942"/>
      </w:tblGrid>
      <w:tr w:rsidR="001F24EF" w:rsidRPr="001F24EF" w:rsidTr="00B1649C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Doc 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Date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Name of payee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Wages</w:t>
            </w:r>
          </w:p>
        </w:tc>
        <w:tc>
          <w:tcPr>
            <w:tcW w:w="1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Trading stock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Sundry accounts</w:t>
            </w:r>
          </w:p>
        </w:tc>
      </w:tr>
      <w:tr w:rsidR="001F24EF" w:rsidRPr="001F24EF" w:rsidTr="00B16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Amount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  <w:sectPr w:rsidR="001F24EF" w:rsidRPr="001F24EF">
          <w:endnotePr>
            <w:numFmt w:val="decimal"/>
          </w:endnotePr>
          <w:pgSz w:w="16840" w:h="11907" w:orient="landscape"/>
          <w:pgMar w:top="1021" w:right="1134" w:bottom="1106" w:left="1134" w:header="720" w:footer="374" w:gutter="0"/>
          <w:cols w:space="720"/>
        </w:sectPr>
      </w:pPr>
    </w:p>
    <w:p w:rsidR="001F24EF" w:rsidRPr="001F24EF" w:rsidRDefault="001F24EF" w:rsidP="001F24EF">
      <w:pPr>
        <w:rPr>
          <w:lang w:val="en-ZA"/>
        </w:rPr>
      </w:pPr>
      <w:bookmarkStart w:id="4" w:name="_Toc351998567"/>
      <w:r w:rsidRPr="001F24EF">
        <w:rPr>
          <w:lang w:val="en-ZA"/>
        </w:rPr>
        <w:t>Formative assessment</w:t>
      </w:r>
      <w:bookmarkEnd w:id="4"/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Record the following source documents in the Creditor’s Journal for XYZ Trading: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1168"/>
      </w:tblGrid>
      <w:tr w:rsidR="001F24EF" w:rsidRPr="001F24EF" w:rsidTr="00B164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INVOICE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Nationwide Catering Supplies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Timbuktu</w:t>
                </w:r>
              </w:smartTag>
            </w:smartTag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 1092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Renumbered to 01</w:t>
            </w: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To: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XYZ Traders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Street">
              <w:smartTag w:uri="urn:schemas-microsoft-com:office:smarttags" w:element="address">
                <w:r w:rsidRPr="001F24EF">
                  <w:rPr>
                    <w:lang w:val="en-ZA"/>
                  </w:rPr>
                  <w:t>321 Church Street</w:t>
                </w:r>
              </w:smartTag>
            </w:smartTag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Timbuktu</w:t>
                </w:r>
              </w:smartTag>
            </w:smartTag>
            <w:r w:rsidRPr="001F24EF">
              <w:rPr>
                <w:lang w:val="en-ZA"/>
              </w:rPr>
              <w:t xml:space="preserve"> 12458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Date: 12 May 200…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Quantity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Description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Price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Amount Due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Dinner plates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   R  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R2800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500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Cutlery sets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   R 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R20000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Table cloths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   R 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R875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Total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R23675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Terms 30 days from date of invoice</w:t>
            </w:r>
          </w:p>
        </w:tc>
      </w:tr>
    </w:tbl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1168"/>
      </w:tblGrid>
      <w:tr w:rsidR="001F24EF" w:rsidRPr="001F24EF" w:rsidTr="00B164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INVOICE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Business Stationery Supplies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Timbuktu</w:t>
                </w:r>
              </w:smartTag>
            </w:smartTag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 448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Renumbered to 02</w:t>
            </w: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To: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XYZ Traders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address">
              <w:smartTag w:uri="urn:schemas-microsoft-com:office:smarttags" w:element="Street">
                <w:r w:rsidRPr="001F24EF">
                  <w:rPr>
                    <w:lang w:val="en-ZA"/>
                  </w:rPr>
                  <w:t>321 Church Street</w:t>
                </w:r>
              </w:smartTag>
            </w:smartTag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Timbuktu</w:t>
                </w:r>
              </w:smartTag>
            </w:smartTag>
            <w:r w:rsidRPr="001F24EF">
              <w:rPr>
                <w:lang w:val="en-ZA"/>
              </w:rPr>
              <w:t>, 12458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Date: 22 May 200…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Quantity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Description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Price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Amount Due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Reams photocopy paper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   R  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R  1250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20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Rols fax paper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   R 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R 300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Black bic pens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      R  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R   160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Total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R 1710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Terms 30 days from statement</w:t>
            </w:r>
          </w:p>
        </w:tc>
      </w:tr>
    </w:tbl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2499"/>
        <w:gridCol w:w="1927"/>
        <w:gridCol w:w="572"/>
        <w:gridCol w:w="1431"/>
        <w:gridCol w:w="337"/>
        <w:gridCol w:w="1168"/>
      </w:tblGrid>
      <w:tr w:rsidR="001F24EF" w:rsidRPr="001F24EF" w:rsidTr="00B1649C">
        <w:tc>
          <w:tcPr>
            <w:tcW w:w="7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INVOICE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Reliable Computers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Timbuktu</w:t>
                </w:r>
              </w:smartTag>
            </w:smartTag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 99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Renumbered to 03</w:t>
            </w: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To: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XYZ Traders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address">
              <w:smartTag w:uri="urn:schemas-microsoft-com:office:smarttags" w:element="Street">
                <w:r w:rsidRPr="001F24EF">
                  <w:rPr>
                    <w:lang w:val="en-ZA"/>
                  </w:rPr>
                  <w:t>321 Church Street</w:t>
                </w:r>
              </w:smartTag>
            </w:smartTag>
          </w:p>
          <w:p w:rsidR="001F24EF" w:rsidRPr="001F24EF" w:rsidRDefault="001F24EF" w:rsidP="001F24EF">
            <w:pPr>
              <w:rPr>
                <w:lang w:val="en-ZA"/>
              </w:rPr>
            </w:pP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Timbuktu</w:t>
                </w:r>
              </w:smartTag>
            </w:smartTag>
            <w:r w:rsidRPr="001F24EF">
              <w:rPr>
                <w:lang w:val="en-ZA"/>
              </w:rPr>
              <w:t>, 12458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Date: 23 May 200…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Quantity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Description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Price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Amount Due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Computer systems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    R  6999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R  13998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6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Total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    R 13998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00</w:t>
            </w:r>
          </w:p>
        </w:tc>
      </w:tr>
      <w:tr w:rsidR="001F24EF" w:rsidRPr="001F24EF" w:rsidTr="00B1649C">
        <w:tc>
          <w:tcPr>
            <w:tcW w:w="8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Terms 30 days from statement</w:t>
            </w:r>
          </w:p>
        </w:tc>
      </w:tr>
    </w:tbl>
    <w:p w:rsidR="001F24EF" w:rsidRPr="001F24EF" w:rsidRDefault="001F24EF" w:rsidP="001F24EF">
      <w:pPr>
        <w:rPr>
          <w:lang w:val="en-ZA"/>
        </w:rPr>
        <w:sectPr w:rsidR="001F24EF" w:rsidRPr="001F24EF">
          <w:endnotePr>
            <w:numFmt w:val="decimal"/>
          </w:endnotePr>
          <w:pgSz w:w="11907" w:h="16840"/>
          <w:pgMar w:top="1134" w:right="1106" w:bottom="1134" w:left="1021" w:header="720" w:footer="374" w:gutter="0"/>
          <w:cols w:space="720"/>
        </w:sectPr>
      </w:pPr>
    </w:p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777"/>
        <w:gridCol w:w="3003"/>
        <w:gridCol w:w="693"/>
        <w:gridCol w:w="1287"/>
        <w:gridCol w:w="562"/>
        <w:gridCol w:w="1418"/>
        <w:gridCol w:w="431"/>
        <w:gridCol w:w="1179"/>
        <w:gridCol w:w="640"/>
        <w:gridCol w:w="1080"/>
        <w:gridCol w:w="450"/>
        <w:gridCol w:w="630"/>
        <w:gridCol w:w="1350"/>
      </w:tblGrid>
      <w:tr w:rsidR="001F24EF" w:rsidRPr="001F24EF" w:rsidTr="00B1649C">
        <w:trPr>
          <w:trHeight w:val="400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ab/>
      </w: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  <w:sectPr w:rsidR="001F24EF" w:rsidRPr="001F24EF">
          <w:endnotePr>
            <w:numFmt w:val="decimal"/>
          </w:endnotePr>
          <w:pgSz w:w="16840" w:h="11907" w:orient="landscape"/>
          <w:pgMar w:top="1021" w:right="1134" w:bottom="1106" w:left="1134" w:header="720" w:footer="374" w:gutter="0"/>
          <w:cols w:space="720"/>
        </w:sect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Post the transactions to the relevant accounts in the General and Creditor’s Ledger.  Please note that the contra entry now is Creditor’s control.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1024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13"/>
        <w:gridCol w:w="1107"/>
        <w:gridCol w:w="729"/>
        <w:gridCol w:w="884"/>
        <w:gridCol w:w="530"/>
        <w:gridCol w:w="830"/>
        <w:gridCol w:w="513"/>
        <w:gridCol w:w="1378"/>
        <w:gridCol w:w="14"/>
        <w:gridCol w:w="1122"/>
        <w:gridCol w:w="34"/>
        <w:gridCol w:w="1046"/>
        <w:gridCol w:w="34"/>
        <w:gridCol w:w="494"/>
        <w:gridCol w:w="12"/>
      </w:tblGrid>
      <w:tr w:rsidR="001F24EF" w:rsidRPr="001F24EF" w:rsidTr="00B1649C">
        <w:trPr>
          <w:gridAfter w:val="1"/>
          <w:wAfter w:w="12" w:type="dxa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General Ledger of XYZ Trading</w:t>
            </w:r>
          </w:p>
        </w:tc>
      </w:tr>
      <w:tr w:rsidR="001F24EF" w:rsidRPr="001F24EF" w:rsidTr="00B1649C">
        <w:trPr>
          <w:gridAfter w:val="1"/>
          <w:wAfter w:w="12" w:type="dxa"/>
        </w:trPr>
        <w:tc>
          <w:tcPr>
            <w:tcW w:w="102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Dr                                                            Creditor’s Control                                                Cr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200...</w:t>
            </w:r>
          </w:p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May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Sundry purchases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CJ1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39383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00</w:t>
            </w:r>
          </w:p>
        </w:tc>
      </w:tr>
      <w:tr w:rsidR="001F24EF" w:rsidRPr="001F24EF" w:rsidTr="00B1649C">
        <w:tc>
          <w:tcPr>
            <w:tcW w:w="10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Equipment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Trading Stock</w:t>
            </w:r>
          </w:p>
        </w:tc>
      </w:tr>
      <w:tr w:rsidR="001F24EF" w:rsidRPr="001F24EF" w:rsidTr="00B164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  <w:tr w:rsidR="001F24EF" w:rsidRPr="001F24EF" w:rsidTr="00B1649C">
        <w:tc>
          <w:tcPr>
            <w:tcW w:w="102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  <w:r w:rsidRPr="001F24EF">
              <w:rPr>
                <w:lang w:val="en-GB"/>
              </w:rPr>
              <w:t>Stationery</w:t>
            </w:r>
          </w:p>
        </w:tc>
      </w:tr>
      <w:tr w:rsidR="001F24EF" w:rsidRPr="001F24EF" w:rsidTr="00B1649C">
        <w:trPr>
          <w:trHeight w:val="12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GB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Creditors’ journal of XYZ Traders May 200…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9996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566"/>
        <w:gridCol w:w="734"/>
        <w:gridCol w:w="1511"/>
        <w:gridCol w:w="590"/>
        <w:gridCol w:w="1096"/>
        <w:gridCol w:w="893"/>
        <w:gridCol w:w="1165"/>
        <w:gridCol w:w="704"/>
      </w:tblGrid>
      <w:tr w:rsidR="001F24EF" w:rsidRPr="001F24EF" w:rsidTr="00B1649C">
        <w:tc>
          <w:tcPr>
            <w:tcW w:w="9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Nationwide Catering Supplies</w:t>
            </w:r>
          </w:p>
        </w:tc>
      </w:tr>
      <w:tr w:rsidR="001F24EF" w:rsidRPr="001F24EF" w:rsidTr="00B164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Debit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Credit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Balance</w:t>
            </w:r>
          </w:p>
        </w:tc>
      </w:tr>
      <w:tr w:rsidR="001F24EF" w:rsidRPr="001F24EF" w:rsidTr="00B164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9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Business Stationery Supplies</w:t>
            </w:r>
          </w:p>
        </w:tc>
      </w:tr>
      <w:tr w:rsidR="001F24EF" w:rsidRPr="001F24EF" w:rsidTr="00B164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Debit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Credit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Balance</w:t>
            </w:r>
          </w:p>
        </w:tc>
      </w:tr>
      <w:tr w:rsidR="001F24EF" w:rsidRPr="001F24EF" w:rsidTr="00B164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9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Reliable Computers</w:t>
            </w:r>
          </w:p>
        </w:tc>
      </w:tr>
      <w:tr w:rsidR="001F24EF" w:rsidRPr="001F24EF" w:rsidTr="00B164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Fol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Debit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Credit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Balance </w:t>
            </w:r>
          </w:p>
        </w:tc>
      </w:tr>
      <w:tr w:rsidR="001F24EF" w:rsidRPr="001F24EF" w:rsidTr="00B1649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br w:type="page"/>
      </w:r>
    </w:p>
    <w:p w:rsidR="001F24EF" w:rsidRPr="001F24EF" w:rsidRDefault="001F24EF" w:rsidP="001F24EF">
      <w:pPr>
        <w:rPr>
          <w:lang w:val="en-ZA"/>
        </w:rPr>
      </w:pPr>
      <w:bookmarkStart w:id="5" w:name="_Toc351998568"/>
      <w:r w:rsidRPr="001F24EF">
        <w:rPr>
          <w:lang w:val="en-ZA"/>
        </w:rPr>
        <w:t>Formative assessment</w:t>
      </w:r>
      <w:bookmarkEnd w:id="5"/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Compare the bank statement with the cash journals and make the necessary supplementary entries in the CRJ and CPJ.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Post it to the bank account in the general ledger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Prepare the bank reconciliation statement.</w:t>
      </w: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Note: Only the bank columns of the CRJ and CPJ are given.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Cash receipts journal of In Touch Stores May 200…: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499"/>
        <w:gridCol w:w="2499"/>
        <w:gridCol w:w="2499"/>
      </w:tblGrid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Doc No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520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784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643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705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321945</wp:posOffset>
                      </wp:positionV>
                      <wp:extent cx="582930" cy="342900"/>
                      <wp:effectExtent l="9525" t="7620" r="7620" b="1143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F1B26F" id="Oval 9" o:spid="_x0000_s1026" style="position:absolute;margin-left:120pt;margin-top:25.35pt;width:45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" filled="f"/>
                  </w:pict>
                </mc:Fallback>
              </mc:AlternateConten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684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741</w:t>
            </w:r>
          </w:p>
        </w:tc>
      </w:tr>
      <w:tr w:rsidR="001F24EF" w:rsidRPr="001F24EF" w:rsidTr="00B1649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3577</w:t>
            </w: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Cash payments journal of In Touch Stores May 200…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2499"/>
        <w:gridCol w:w="2499"/>
        <w:gridCol w:w="2499"/>
      </w:tblGrid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Doc no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Day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Payee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M. Midas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263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P. Gould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600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Sanders &amp; Co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325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S. Sebastian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182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19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P. Pam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324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B. Sutton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273685</wp:posOffset>
                      </wp:positionV>
                      <wp:extent cx="514350" cy="342900"/>
                      <wp:effectExtent l="13335" t="6985" r="5715" b="1206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70259" id="Oval 8" o:spid="_x0000_s1026" style="position:absolute;margin-left:-4.95pt;margin-top:21.55pt;width:4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" filled="f"/>
                  </w:pict>
                </mc:Fallback>
              </mc:AlternateContent>
            </w: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55245</wp:posOffset>
                      </wp:positionV>
                      <wp:extent cx="514350" cy="342900"/>
                      <wp:effectExtent l="13335" t="7620" r="5715" b="1143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3A5AC" id="Oval 7" o:spid="_x0000_s1026" style="position:absolute;margin-left:-4.95pt;margin-top:4.35pt;width:40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" filled="f"/>
                  </w:pict>
                </mc:Fallback>
              </mc:AlternateContent>
            </w:r>
            <w:r w:rsidRPr="001F24EF">
              <w:rPr>
                <w:lang w:val="en-ZA"/>
              </w:rPr>
              <w:t>240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M. Midas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161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137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28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361</w:t>
            </w:r>
          </w:p>
        </w:tc>
      </w:tr>
      <w:tr w:rsidR="001F24EF" w:rsidRPr="001F24EF" w:rsidTr="00B1649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2456</w:t>
            </w: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99"/>
        <w:gridCol w:w="1999"/>
        <w:gridCol w:w="1999"/>
        <w:gridCol w:w="2000"/>
      </w:tblGrid>
      <w:tr w:rsidR="001F24EF" w:rsidRPr="001F24EF" w:rsidTr="00B1649C"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MY BANK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 statement In Touch Stores 01 April 200... to 30 April 200…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Date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Amount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Balance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Reference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01 April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Balance B/F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1000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03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520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1520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Your branch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05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263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130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657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131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284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641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Your branch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08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36830</wp:posOffset>
                      </wp:positionV>
                      <wp:extent cx="514350" cy="351790"/>
                      <wp:effectExtent l="13970" t="8255" r="5080" b="1143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17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4FDC2" id="Oval 6" o:spid="_x0000_s1026" style="position:absolute;margin-left:93.35pt;margin-top:2.9pt;width:40.5pt;height: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" filled="f"/>
                  </w:pict>
                </mc:Fallback>
              </mc:AlternateContent>
            </w:r>
            <w:r w:rsidRPr="001F24EF">
              <w:rPr>
                <w:lang w:val="en-ZA"/>
              </w:rPr>
              <w:t>DO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280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661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Sanlam 3156685XYZ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10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643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Your branch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182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1122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133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705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1827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Your branch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1502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132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14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1178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134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16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Cheque</w:t>
            </w: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316230</wp:posOffset>
                      </wp:positionV>
                      <wp:extent cx="514350" cy="342900"/>
                      <wp:effectExtent l="8890" t="11430" r="10160" b="762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C6BA0" id="Oval 5" o:spid="_x0000_s1026" style="position:absolute;margin-left:94.45pt;margin-top:24.9pt;width:40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" filled="f"/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240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938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135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CU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638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-9525</wp:posOffset>
                      </wp:positionV>
                      <wp:extent cx="514350" cy="342900"/>
                      <wp:effectExtent l="6985" t="9525" r="12065" b="9525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89835F" id="Oval 4" o:spid="_x0000_s1026" style="position:absolute;margin-left:93.55pt;margin-top:-.75pt;width:40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" filled="f"/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Pr="001F24EF">
                  <w:rPr>
                    <w:lang w:val="en-ZA"/>
                  </w:rPr>
                  <w:t>LV</w:t>
                </w:r>
              </w:smartTag>
            </w:smartTag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632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18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-635</wp:posOffset>
                      </wp:positionV>
                      <wp:extent cx="514350" cy="342900"/>
                      <wp:effectExtent l="6985" t="8890" r="12065" b="1016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26265" id="Oval 3" o:spid="_x0000_s1026" style="position:absolute;margin-left:93.55pt;margin-top:-.05pt;width:40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" filled="f"/>
                  </w:pict>
                </mc:Fallback>
              </mc:AlternateContent>
            </w:r>
            <w:r w:rsidRPr="001F24EF">
              <w:rPr>
                <w:lang w:val="en-ZA"/>
              </w:rPr>
              <w:t>LF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22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Deposit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684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1301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Your branch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25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17145</wp:posOffset>
                      </wp:positionV>
                      <wp:extent cx="514350" cy="342900"/>
                      <wp:effectExtent l="6985" t="7620" r="12065" b="1143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821223" id="Oval 2" o:spid="_x0000_s1026" style="position:absolute;margin-left:93.55pt;margin-top:1.35pt;width:4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" filled="f"/>
                  </w:pict>
                </mc:Fallback>
              </mc:AlternateContent>
            </w:r>
            <w:r w:rsidRPr="001F24EF">
              <w:rPr>
                <w:lang w:val="en-ZA"/>
              </w:rPr>
              <w:t>SF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1181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30 April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Deposit</w:t>
            </w:r>
            <w:r w:rsidRPr="001F24EF"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24130</wp:posOffset>
                      </wp:positionV>
                      <wp:extent cx="688340" cy="342900"/>
                      <wp:effectExtent l="13970" t="5080" r="12065" b="1397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3A161" id="Oval 1" o:spid="_x0000_s1026" style="position:absolute;margin-left:93.35pt;margin-top:1.9pt;width:54.2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" filled="f"/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800 cr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1981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A. Sithole</w:t>
            </w:r>
          </w:p>
        </w:tc>
      </w:tr>
      <w:tr w:rsidR="001F24EF" w:rsidRPr="001F24EF" w:rsidTr="00B164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Notes: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bank statement shows all the amounts in one column, where credits to the bank account are indicated with a cr.  All other amounts are debits to the account.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Abbreviations: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DO</w:t>
      </w:r>
      <w:r w:rsidRPr="001F24EF">
        <w:rPr>
          <w:lang w:val="en-ZA"/>
        </w:rPr>
        <w:tab/>
      </w:r>
      <w:r w:rsidRPr="001F24EF">
        <w:rPr>
          <w:lang w:val="en-ZA"/>
        </w:rPr>
        <w:tab/>
        <w:t>debit order</w:t>
      </w:r>
    </w:p>
    <w:p w:rsidR="001F24EF" w:rsidRPr="001F24EF" w:rsidRDefault="001F24EF" w:rsidP="001F24EF">
      <w:pPr>
        <w:rPr>
          <w:lang w:val="en-ZA"/>
        </w:rPr>
      </w:pPr>
      <w:smartTag w:uri="urn:schemas-microsoft-com:office:smarttags" w:element="place">
        <w:smartTag w:uri="urn:schemas-microsoft-com:office:smarttags" w:element="City">
          <w:r w:rsidRPr="001F24EF">
            <w:rPr>
              <w:lang w:val="en-ZA"/>
            </w:rPr>
            <w:t>LV</w:t>
          </w:r>
        </w:smartTag>
      </w:smartTag>
      <w:r w:rsidRPr="001F24EF">
        <w:rPr>
          <w:lang w:val="en-GB"/>
        </w:rPr>
        <w:tab/>
      </w:r>
      <w:r w:rsidRPr="001F24EF">
        <w:rPr>
          <w:lang w:val="en-GB"/>
        </w:rPr>
        <w:tab/>
      </w:r>
      <w:r w:rsidRPr="001F24EF">
        <w:rPr>
          <w:lang w:val="en-ZA"/>
        </w:rPr>
        <w:t>Government Levy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LF</w:t>
      </w:r>
      <w:r w:rsidRPr="001F24EF">
        <w:rPr>
          <w:lang w:val="en-ZA"/>
        </w:rPr>
        <w:tab/>
      </w:r>
      <w:r w:rsidRPr="001F24EF">
        <w:rPr>
          <w:lang w:val="en-ZA"/>
        </w:rPr>
        <w:tab/>
        <w:t>ledger fees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CU</w:t>
      </w:r>
      <w:r w:rsidRPr="001F24EF">
        <w:rPr>
          <w:lang w:val="en-ZA"/>
        </w:rPr>
        <w:tab/>
      </w:r>
      <w:r w:rsidRPr="001F24EF">
        <w:rPr>
          <w:lang w:val="en-ZA"/>
        </w:rPr>
        <w:tab/>
        <w:t>cheque unpaid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SF</w:t>
      </w:r>
      <w:r w:rsidRPr="001F24EF">
        <w:rPr>
          <w:lang w:val="en-ZA"/>
        </w:rPr>
        <w:tab/>
      </w:r>
      <w:r w:rsidRPr="001F24EF">
        <w:rPr>
          <w:lang w:val="en-ZA"/>
        </w:rPr>
        <w:tab/>
        <w:t>service fees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IN</w:t>
      </w:r>
      <w:r w:rsidRPr="001F24EF">
        <w:rPr>
          <w:lang w:val="en-ZA"/>
        </w:rPr>
        <w:tab/>
      </w:r>
      <w:r w:rsidRPr="001F24EF">
        <w:rPr>
          <w:lang w:val="en-ZA"/>
        </w:rPr>
        <w:tab/>
        <w:t>Interest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stop order in favour of Sanlam is for insurance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unpaid (dishonoured) cheque was received from A. Small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A. Sithole made a deposit of R800 for rent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account balance at the beginning of the month was R1000</w:t>
      </w: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As explained above, compare the CRJ with the credits and the CPJ with the debits of the bank statement.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Circle all amounts that do not agree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Make supplementary entries in the CRJ and the CPJ for the circled amounts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Draw up the bank account in the general ledger with the new totals from the CRJ and CPJ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Prepare the bank reconciliation statement from the circled amounts in the CRJ and CPJ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614"/>
        <w:gridCol w:w="1722"/>
        <w:gridCol w:w="1487"/>
        <w:gridCol w:w="1674"/>
        <w:gridCol w:w="2231"/>
        <w:gridCol w:w="1812"/>
      </w:tblGrid>
      <w:tr w:rsidR="001F24EF" w:rsidRPr="001F24EF" w:rsidTr="00B1649C"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 Receipts Journal April 200…                                                  CRJ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Doc 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Day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Bank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Sundries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br w:type="page"/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"/>
        <w:gridCol w:w="237"/>
        <w:gridCol w:w="1865"/>
        <w:gridCol w:w="1610"/>
        <w:gridCol w:w="1813"/>
        <w:gridCol w:w="2416"/>
        <w:gridCol w:w="1963"/>
      </w:tblGrid>
      <w:tr w:rsidR="001F24EF" w:rsidRPr="001F24EF" w:rsidTr="00B1649C"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Cash Payments Journal April 2000                                                                                     CPJ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"/>
        <w:gridCol w:w="228"/>
        <w:gridCol w:w="222"/>
        <w:gridCol w:w="222"/>
        <w:gridCol w:w="222"/>
        <w:gridCol w:w="222"/>
        <w:gridCol w:w="222"/>
        <w:gridCol w:w="222"/>
        <w:gridCol w:w="222"/>
        <w:gridCol w:w="481"/>
        <w:gridCol w:w="222"/>
        <w:gridCol w:w="222"/>
      </w:tblGrid>
      <w:tr w:rsidR="001F24EF" w:rsidRPr="001F24EF" w:rsidTr="00B1649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Dr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Bank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Cr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GB"/>
        </w:rPr>
      </w:pPr>
    </w:p>
    <w:tbl>
      <w:tblPr>
        <w:tblpPr w:leftFromText="180" w:rightFromText="180" w:vertAnchor="text" w:horzAnchor="page" w:tblpX="1454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474"/>
        <w:gridCol w:w="2643"/>
      </w:tblGrid>
      <w:tr w:rsidR="001F24EF" w:rsidRPr="001F24EF" w:rsidTr="00B1649C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 reconciliation statement on 30 April 200…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Debit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Credit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br w:type="page"/>
      </w:r>
    </w:p>
    <w:p w:rsidR="001F24EF" w:rsidRPr="001F24EF" w:rsidRDefault="001F24EF" w:rsidP="001F24EF">
      <w:pPr>
        <w:rPr>
          <w:lang w:val="en-GB"/>
        </w:rPr>
      </w:pPr>
      <w:bookmarkStart w:id="6" w:name="_Toc351998569"/>
      <w:r w:rsidRPr="001F24EF">
        <w:rPr>
          <w:lang w:val="en-ZA"/>
        </w:rPr>
        <w:t>Formative assessment</w:t>
      </w:r>
      <w:bookmarkEnd w:id="6"/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On 1 July 200… the bank account in the general ledger of Hewlett Stores had a debit balance of R3460.  The CRJ and CPJ (bank columns only) and the bank statement for July 200… are as follows.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Make the necessary supplementary entries in the CRJ and CPJ.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Post to the bank account in the general ledger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Prepare the bank reconciliation statement on 31 July 200…</w:t>
      </w:r>
    </w:p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791"/>
        <w:gridCol w:w="1740"/>
        <w:gridCol w:w="1190"/>
      </w:tblGrid>
      <w:tr w:rsidR="001F24EF" w:rsidRPr="001F24EF" w:rsidTr="00B1649C"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Hewlett Stores CRJ July 200…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Doc No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     Bank 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100"/>
        <w:gridCol w:w="1887"/>
        <w:gridCol w:w="1605"/>
      </w:tblGrid>
      <w:tr w:rsidR="001F24EF" w:rsidRPr="001F24EF" w:rsidTr="00B1649C"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Hewlett Stores CPJ JULY 200…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Doc</w:t>
            </w:r>
          </w:p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No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Details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 xml:space="preserve">Bank </w:t>
            </w: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tbl>
      <w:tblPr>
        <w:tblpPr w:leftFromText="180" w:rightFromText="180" w:vertAnchor="text" w:horzAnchor="margin" w:tblpXSpec="center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428"/>
        <w:gridCol w:w="1110"/>
        <w:gridCol w:w="1999"/>
        <w:gridCol w:w="2000"/>
      </w:tblGrid>
      <w:tr w:rsidR="001F24EF" w:rsidRPr="001F24EF" w:rsidTr="00B1649C"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  <w:r w:rsidRPr="001F24EF">
              <w:rPr>
                <w:lang w:val="en-ZA"/>
              </w:rPr>
              <w:t>Bank statement Hewlett Stores July 200</w:t>
            </w: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  <w:tr w:rsidR="001F24EF" w:rsidRPr="001F24EF" w:rsidTr="00B1649C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EF" w:rsidRPr="001F24EF" w:rsidRDefault="001F24EF" w:rsidP="001F24EF">
            <w:pPr>
              <w:rPr>
                <w:lang w:val="en-ZA"/>
              </w:rPr>
            </w:pPr>
          </w:p>
        </w:tc>
      </w:tr>
    </w:tbl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CB = cheque book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SO is in favour of insurance at Old Mutual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unpaid cheque was received from a debtor S. Sun in settlement of his debt of R45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deposit of R200 is from Bo Bank for interest on a fixed deposit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br w:type="page"/>
      </w:r>
    </w:p>
    <w:p w:rsidR="001F24EF" w:rsidRPr="001F24EF" w:rsidRDefault="001F24EF" w:rsidP="001F24EF">
      <w:pPr>
        <w:rPr>
          <w:lang w:val="en-GB"/>
        </w:rPr>
      </w:pPr>
      <w:bookmarkStart w:id="7" w:name="_Toc351998570"/>
      <w:r w:rsidRPr="001F24EF">
        <w:rPr>
          <w:lang w:val="en-ZA"/>
        </w:rPr>
        <w:t>Formative assessment</w:t>
      </w:r>
      <w:bookmarkEnd w:id="7"/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After the cash journals of Shape Shops were compared to the bank statement for August 200… the following differences were found.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Instructions: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Take the differences into account and make the necessary entries in the cash journals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Draw up the bank account in the general ledger</w:t>
      </w:r>
    </w:p>
    <w:p w:rsidR="001F24EF" w:rsidRPr="001F24EF" w:rsidRDefault="001F24EF" w:rsidP="001F24EF">
      <w:pPr>
        <w:rPr>
          <w:lang w:val="en-GB"/>
        </w:rPr>
      </w:pPr>
      <w:r w:rsidRPr="001F24EF">
        <w:rPr>
          <w:lang w:val="en-GB"/>
        </w:rPr>
        <w:t>Prepare the bank reconciliation statement on 31 August 200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Information: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On a August the bank account in the general ledger had a favourable balance of R1031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total deposits for the month were R4108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total payments for the month were R4705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bank statement showed a favourable balance of R718 on 31 August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A deposit of R598 appears in the CRJ, but not on the bank statement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following cheques appear in the CPJ but not on the bank statement: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No 244</w:t>
      </w:r>
      <w:r w:rsidRPr="001F24EF">
        <w:rPr>
          <w:lang w:val="en-ZA"/>
        </w:rPr>
        <w:tab/>
        <w:t>R90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No 245</w:t>
      </w:r>
      <w:r w:rsidRPr="001F24EF">
        <w:rPr>
          <w:lang w:val="en-ZA"/>
        </w:rPr>
        <w:tab/>
        <w:t>R236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No 247</w:t>
      </w:r>
      <w:r w:rsidRPr="001F24EF">
        <w:rPr>
          <w:lang w:val="en-ZA"/>
        </w:rPr>
        <w:tab/>
        <w:t>R188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following debits appear on the bank statement but not in the cash journals: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 xml:space="preserve">Ledger fees </w:t>
      </w:r>
      <w:r w:rsidRPr="001F24EF">
        <w:rPr>
          <w:lang w:val="en-ZA"/>
        </w:rPr>
        <w:tab/>
        <w:t>R28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Cheque book</w:t>
      </w:r>
      <w:r w:rsidRPr="001F24EF">
        <w:rPr>
          <w:lang w:val="en-ZA"/>
        </w:rPr>
        <w:tab/>
        <w:t>R12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Deposit fees</w:t>
      </w:r>
      <w:r w:rsidRPr="001F24EF">
        <w:rPr>
          <w:lang w:val="en-ZA"/>
        </w:rPr>
        <w:tab/>
        <w:t>R48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Unpaid cheque</w:t>
      </w:r>
      <w:r w:rsidRPr="001F24EF">
        <w:rPr>
          <w:lang w:val="en-ZA"/>
        </w:rPr>
        <w:tab/>
        <w:t>R74 (received from B. Buddy)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The following credits appear on the bank statement but not in the cash journals: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Interest on credit balances</w:t>
      </w:r>
      <w:r w:rsidRPr="001F24EF">
        <w:rPr>
          <w:lang w:val="en-ZA"/>
        </w:rPr>
        <w:tab/>
        <w:t>R  40 (Wen Bank)</w:t>
      </w:r>
    </w:p>
    <w:p w:rsidR="001F24EF" w:rsidRPr="001F24EF" w:rsidRDefault="001F24EF" w:rsidP="001F24EF">
      <w:pPr>
        <w:rPr>
          <w:lang w:val="en-ZA"/>
        </w:rPr>
      </w:pPr>
      <w:r w:rsidRPr="001F24EF">
        <w:rPr>
          <w:lang w:val="en-ZA"/>
        </w:rPr>
        <w:t>Deposit for rent</w:t>
      </w:r>
      <w:r w:rsidRPr="001F24EF">
        <w:rPr>
          <w:lang w:val="en-ZA"/>
        </w:rPr>
        <w:tab/>
      </w:r>
      <w:r w:rsidRPr="001F24EF">
        <w:rPr>
          <w:lang w:val="en-ZA"/>
        </w:rPr>
        <w:tab/>
      </w:r>
      <w:r w:rsidRPr="001F24EF">
        <w:rPr>
          <w:lang w:val="en-ZA"/>
        </w:rPr>
        <w:tab/>
        <w:t>R500 (received from Hire-It)</w:t>
      </w:r>
    </w:p>
    <w:p w:rsidR="00E84C56" w:rsidRDefault="00E84C56">
      <w:bookmarkStart w:id="8" w:name="_GoBack"/>
      <w:bookmarkEnd w:id="8"/>
    </w:p>
    <w:sectPr w:rsidR="00E8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EF"/>
    <w:rsid w:val="001F24EF"/>
    <w:rsid w:val="00E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549C2-1C75-4167-B94B-4D1CA44D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</dc:creator>
  <cp:keywords/>
  <dc:description/>
  <cp:lastModifiedBy>Noah</cp:lastModifiedBy>
  <cp:revision>1</cp:revision>
  <dcterms:created xsi:type="dcterms:W3CDTF">2021-04-15T08:46:00Z</dcterms:created>
  <dcterms:modified xsi:type="dcterms:W3CDTF">2021-04-15T08:47:00Z</dcterms:modified>
</cp:coreProperties>
</file>