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4BBDD" w14:textId="77777777" w:rsidR="00670892" w:rsidRPr="00D94A34" w:rsidRDefault="00670892" w:rsidP="00670892">
      <w:pPr>
        <w:pStyle w:val="Heading1"/>
      </w:pPr>
      <w:bookmarkStart w:id="0" w:name="_Toc415429107"/>
      <w:r w:rsidRPr="00D94A34">
        <w:t>UNIT STANDARD 7468</w:t>
      </w:r>
      <w:bookmarkEnd w:id="0"/>
    </w:p>
    <w:p w14:paraId="2B780BFE" w14:textId="77777777" w:rsidR="00670892" w:rsidRPr="005B7656" w:rsidRDefault="00670892" w:rsidP="00670892">
      <w:pPr>
        <w:pStyle w:val="Heading4"/>
        <w:rPr>
          <w:color w:val="000000"/>
        </w:rPr>
      </w:pPr>
      <w:r w:rsidRPr="005B7656">
        <w:rPr>
          <w:color w:val="000000"/>
        </w:rPr>
        <w:t xml:space="preserve">Unit Standard Title </w:t>
      </w:r>
    </w:p>
    <w:p w14:paraId="3770C8BF" w14:textId="77777777" w:rsidR="00670892" w:rsidRPr="003A0908" w:rsidRDefault="00670892" w:rsidP="00670892">
      <w:pPr>
        <w:rPr>
          <w:szCs w:val="22"/>
        </w:rPr>
      </w:pPr>
      <w:r w:rsidRPr="00670AF6">
        <w:rPr>
          <w:szCs w:val="22"/>
        </w:rPr>
        <w:t xml:space="preserve">Use mathematics to investigate and monitor the financial aspects of personal, business, national and international issues  </w:t>
      </w:r>
    </w:p>
    <w:p w14:paraId="7CD20713" w14:textId="77777777" w:rsidR="00670892" w:rsidRPr="005B7656" w:rsidRDefault="00670892" w:rsidP="00670892">
      <w:pPr>
        <w:pStyle w:val="Heading4"/>
        <w:rPr>
          <w:color w:val="000000"/>
        </w:rPr>
      </w:pPr>
      <w:r w:rsidRPr="005B7656">
        <w:rPr>
          <w:color w:val="000000"/>
        </w:rPr>
        <w:t>NQF Level</w:t>
      </w:r>
    </w:p>
    <w:p w14:paraId="20664CE1" w14:textId="77777777" w:rsidR="00670892" w:rsidRPr="003A0908" w:rsidRDefault="00670892" w:rsidP="00670892">
      <w:pPr>
        <w:tabs>
          <w:tab w:val="left" w:pos="8280"/>
        </w:tabs>
        <w:ind w:right="1440"/>
        <w:rPr>
          <w:noProof/>
          <w:szCs w:val="22"/>
        </w:rPr>
      </w:pPr>
      <w:r w:rsidRPr="003A0908">
        <w:rPr>
          <w:noProof/>
          <w:szCs w:val="22"/>
        </w:rPr>
        <w:t>4</w:t>
      </w:r>
    </w:p>
    <w:p w14:paraId="0FA019A6" w14:textId="77777777" w:rsidR="00670892" w:rsidRPr="005B7656" w:rsidRDefault="00670892" w:rsidP="00670892">
      <w:pPr>
        <w:pStyle w:val="Heading4"/>
        <w:rPr>
          <w:color w:val="000000"/>
        </w:rPr>
      </w:pPr>
      <w:r w:rsidRPr="005B7656">
        <w:rPr>
          <w:color w:val="000000"/>
        </w:rPr>
        <w:t>Credits</w:t>
      </w:r>
    </w:p>
    <w:p w14:paraId="0C04BAD7" w14:textId="77777777" w:rsidR="00670892" w:rsidRDefault="00670892" w:rsidP="00670892">
      <w:pPr>
        <w:rPr>
          <w:color w:val="000000"/>
          <w:szCs w:val="22"/>
        </w:rPr>
      </w:pPr>
      <w:r>
        <w:rPr>
          <w:noProof/>
          <w:szCs w:val="22"/>
        </w:rPr>
        <w:t>6</w:t>
      </w:r>
    </w:p>
    <w:p w14:paraId="2C809329" w14:textId="77777777" w:rsidR="00670892" w:rsidRPr="005B7656" w:rsidRDefault="00670892" w:rsidP="00670892">
      <w:pPr>
        <w:pStyle w:val="Heading4"/>
        <w:rPr>
          <w:color w:val="000000"/>
        </w:rPr>
      </w:pPr>
      <w:r w:rsidRPr="005B7656">
        <w:rPr>
          <w:color w:val="000000"/>
        </w:rPr>
        <w:t xml:space="preserve">Purpose </w:t>
      </w:r>
    </w:p>
    <w:p w14:paraId="5B9A698E" w14:textId="77777777" w:rsidR="00670892" w:rsidRPr="003A0908" w:rsidRDefault="00670892" w:rsidP="00670892">
      <w:pPr>
        <w:rPr>
          <w:szCs w:val="22"/>
        </w:rPr>
      </w:pPr>
      <w:r w:rsidRPr="003A0908">
        <w:rPr>
          <w:szCs w:val="22"/>
        </w:rPr>
        <w:t xml:space="preserve">This unit standard will be useful to people who aim to achieve recognition at some level in Further Education and Training or to meet the Fundamental requirement of a wide range of qualifications registered on the National Qualifications Framework. </w:t>
      </w:r>
    </w:p>
    <w:p w14:paraId="4DD0485F" w14:textId="77777777" w:rsidR="00670892" w:rsidRDefault="00670892" w:rsidP="00670892">
      <w:pPr>
        <w:ind w:left="530"/>
        <w:rPr>
          <w:color w:val="000000"/>
          <w:szCs w:val="22"/>
        </w:rPr>
      </w:pPr>
      <w:r w:rsidRPr="003A0908">
        <w:rPr>
          <w:szCs w:val="22"/>
        </w:rPr>
        <w:t>The qualifying learner will be able to</w:t>
      </w:r>
      <w:r>
        <w:rPr>
          <w:color w:val="000000"/>
          <w:szCs w:val="22"/>
        </w:rPr>
        <w:t>:</w:t>
      </w:r>
    </w:p>
    <w:p w14:paraId="4A7551E8" w14:textId="77777777" w:rsidR="00670892" w:rsidRPr="00670AF6" w:rsidRDefault="00670892" w:rsidP="00670892">
      <w:pPr>
        <w:numPr>
          <w:ilvl w:val="0"/>
          <w:numId w:val="11"/>
        </w:numPr>
        <w:rPr>
          <w:szCs w:val="22"/>
        </w:rPr>
      </w:pPr>
      <w:r w:rsidRPr="00670AF6">
        <w:rPr>
          <w:szCs w:val="22"/>
        </w:rPr>
        <w:t xml:space="preserve">Use mathematics to plan and control financial instruments including insurance and assurance, unit trusts, stock exchange dealings, options, futures and bonds </w:t>
      </w:r>
    </w:p>
    <w:p w14:paraId="11D4129E" w14:textId="77777777" w:rsidR="00670892" w:rsidRPr="00670AF6" w:rsidRDefault="00670892" w:rsidP="00670892">
      <w:pPr>
        <w:numPr>
          <w:ilvl w:val="0"/>
          <w:numId w:val="11"/>
        </w:numPr>
        <w:rPr>
          <w:szCs w:val="22"/>
        </w:rPr>
      </w:pPr>
      <w:r w:rsidRPr="00670AF6">
        <w:rPr>
          <w:szCs w:val="22"/>
        </w:rPr>
        <w:t xml:space="preserve">Use simple and compound interest to make sense of and define a variety of situations including mortgage loans, hire purchase, present values, annuities and sinking funds </w:t>
      </w:r>
    </w:p>
    <w:p w14:paraId="0FDAE901" w14:textId="77777777" w:rsidR="00670892" w:rsidRPr="00670AF6" w:rsidRDefault="00670892" w:rsidP="00670892">
      <w:pPr>
        <w:numPr>
          <w:ilvl w:val="0"/>
          <w:numId w:val="11"/>
        </w:numPr>
        <w:rPr>
          <w:szCs w:val="22"/>
        </w:rPr>
      </w:pPr>
      <w:r w:rsidRPr="00670AF6">
        <w:rPr>
          <w:szCs w:val="22"/>
        </w:rPr>
        <w:t xml:space="preserve">Investigate various aspects of costs and revenue including marginal costs, marginal revenue and optimisation of profit </w:t>
      </w:r>
    </w:p>
    <w:p w14:paraId="5C298847" w14:textId="77777777" w:rsidR="00670892" w:rsidRPr="00670AF6" w:rsidRDefault="00670892" w:rsidP="00670892">
      <w:pPr>
        <w:numPr>
          <w:ilvl w:val="0"/>
          <w:numId w:val="11"/>
        </w:numPr>
        <w:rPr>
          <w:szCs w:val="22"/>
        </w:rPr>
      </w:pPr>
      <w:r w:rsidRPr="00670AF6">
        <w:rPr>
          <w:szCs w:val="22"/>
        </w:rPr>
        <w:t xml:space="preserve">Use mathematics to debate aspects of the national and global economy, including tax, productivity and the equitable distribution of resources </w:t>
      </w:r>
    </w:p>
    <w:p w14:paraId="405DFF7C" w14:textId="77777777" w:rsidR="00670892" w:rsidRPr="005B7656" w:rsidRDefault="00670892" w:rsidP="00670892">
      <w:pPr>
        <w:pStyle w:val="Heading4"/>
        <w:rPr>
          <w:color w:val="000000"/>
        </w:rPr>
      </w:pPr>
      <w:r w:rsidRPr="005B7656">
        <w:rPr>
          <w:color w:val="000000"/>
        </w:rPr>
        <w:t>Learning assumed to be in place</w:t>
      </w:r>
    </w:p>
    <w:p w14:paraId="711EFCE7" w14:textId="77777777" w:rsidR="00670892" w:rsidRPr="003A0908" w:rsidRDefault="00670892" w:rsidP="00670892">
      <w:pPr>
        <w:rPr>
          <w:szCs w:val="22"/>
        </w:rPr>
      </w:pPr>
      <w:r w:rsidRPr="003A0908">
        <w:rPr>
          <w:szCs w:val="22"/>
        </w:rPr>
        <w:t>There is open access to this unit standard. Learners should be competent in Communication and Mathematical Literacy at NQF Level 3.</w:t>
      </w:r>
    </w:p>
    <w:p w14:paraId="4CD92759" w14:textId="77777777" w:rsidR="00670892" w:rsidRPr="005B7656" w:rsidRDefault="00670892" w:rsidP="00670892">
      <w:pPr>
        <w:pStyle w:val="Heading4"/>
        <w:rPr>
          <w:color w:val="000000"/>
        </w:rPr>
      </w:pPr>
      <w:r w:rsidRPr="005B7656">
        <w:rPr>
          <w:color w:val="000000"/>
        </w:rPr>
        <w:t>Unit standard range</w:t>
      </w:r>
    </w:p>
    <w:p w14:paraId="41C75DDE" w14:textId="77777777" w:rsidR="00670892" w:rsidRPr="003A0908" w:rsidRDefault="00670892" w:rsidP="00670892">
      <w:pPr>
        <w:jc w:val="left"/>
        <w:rPr>
          <w:color w:val="000000"/>
          <w:szCs w:val="22"/>
        </w:rPr>
      </w:pPr>
      <w:r w:rsidRPr="003A0908">
        <w:rPr>
          <w:color w:val="000000"/>
          <w:szCs w:val="22"/>
        </w:rPr>
        <w:t xml:space="preserve">This unit standard covers: </w:t>
      </w:r>
    </w:p>
    <w:p w14:paraId="1868F401" w14:textId="77777777" w:rsidR="00670892" w:rsidRPr="000B03E4" w:rsidRDefault="00670892" w:rsidP="00670892">
      <w:pPr>
        <w:pStyle w:val="ListBullet2"/>
        <w:tabs>
          <w:tab w:val="num" w:pos="921"/>
        </w:tabs>
        <w:ind w:left="921" w:hanging="391"/>
        <w:rPr>
          <w:color w:val="000000"/>
        </w:rPr>
      </w:pPr>
      <w:r w:rsidRPr="000B03E4">
        <w:t>insurance and assurance, unit trusts, stock exchange dealings, options, futures and bonds.</w:t>
      </w:r>
      <w:r w:rsidRPr="000B03E4">
        <w:rPr>
          <w:color w:val="000000"/>
        </w:rPr>
        <w:t xml:space="preserve"> </w:t>
      </w:r>
    </w:p>
    <w:p w14:paraId="0D65827D" w14:textId="77777777" w:rsidR="00670892" w:rsidRPr="000B03E4" w:rsidRDefault="00670892" w:rsidP="00670892">
      <w:pPr>
        <w:pStyle w:val="ListBullet2"/>
        <w:tabs>
          <w:tab w:val="num" w:pos="921"/>
        </w:tabs>
        <w:ind w:left="921" w:hanging="391"/>
        <w:rPr>
          <w:rFonts w:eastAsia="Arial Unicode MS"/>
        </w:rPr>
      </w:pPr>
      <w:r w:rsidRPr="000B03E4">
        <w:t>mortgage loans, hire purchase, present values, annuities and sinking funds. </w:t>
      </w:r>
    </w:p>
    <w:p w14:paraId="0A4BAAC3" w14:textId="77777777" w:rsidR="00670892" w:rsidRPr="000B03E4" w:rsidRDefault="00670892" w:rsidP="00670892">
      <w:pPr>
        <w:pStyle w:val="ListBullet2"/>
        <w:tabs>
          <w:tab w:val="num" w:pos="921"/>
        </w:tabs>
        <w:ind w:left="921" w:hanging="391"/>
        <w:rPr>
          <w:rFonts w:eastAsia="Arial Unicode MS"/>
        </w:rPr>
      </w:pPr>
      <w:r w:rsidRPr="000B03E4">
        <w:t>Aspects of costs and revenue include: marginal costs, marginal revenue and optimisation of profit </w:t>
      </w:r>
    </w:p>
    <w:p w14:paraId="13E2BAE8" w14:textId="77777777" w:rsidR="00670892" w:rsidRPr="000B03E4" w:rsidRDefault="00670892" w:rsidP="00670892">
      <w:pPr>
        <w:pStyle w:val="ListBullet2"/>
        <w:tabs>
          <w:tab w:val="num" w:pos="921"/>
        </w:tabs>
        <w:ind w:left="921" w:hanging="391"/>
      </w:pPr>
      <w:r w:rsidRPr="000B03E4">
        <w:t>exchange rates, imports, exports, comparative effectiveness of currency in relation to remuneration, monetary polic</w:t>
      </w:r>
      <w:r>
        <w:t>y and the control of inflation.</w:t>
      </w:r>
    </w:p>
    <w:p w14:paraId="7C29155E" w14:textId="77777777" w:rsidR="00670892" w:rsidRPr="005B7656" w:rsidRDefault="00670892" w:rsidP="00670892">
      <w:pPr>
        <w:pStyle w:val="Heading4"/>
        <w:rPr>
          <w:color w:val="000000"/>
        </w:rPr>
      </w:pPr>
      <w:r w:rsidRPr="005B7656">
        <w:rPr>
          <w:color w:val="000000"/>
        </w:rPr>
        <w:t>Specific Outcomes and Assessment Criteria</w:t>
      </w:r>
    </w:p>
    <w:p w14:paraId="4F25B51A" w14:textId="77777777" w:rsidR="00670892" w:rsidRPr="009C01FC" w:rsidRDefault="00670892" w:rsidP="00670892">
      <w:r w:rsidRPr="005B7656">
        <w:rPr>
          <w:rStyle w:val="Strong"/>
        </w:rPr>
        <w:t>Specific outcome 1</w:t>
      </w:r>
      <w:r>
        <w:t xml:space="preserve">: </w:t>
      </w:r>
      <w:r w:rsidRPr="000B03E4">
        <w:t>Use mathematics to plan and control financial instruments. </w:t>
      </w:r>
    </w:p>
    <w:p w14:paraId="74A18D52" w14:textId="77777777" w:rsidR="00670892" w:rsidRPr="009C01FC" w:rsidRDefault="00670892" w:rsidP="00670892">
      <w:pPr>
        <w:pStyle w:val="ListBullet2"/>
        <w:tabs>
          <w:tab w:val="num" w:pos="921"/>
        </w:tabs>
        <w:ind w:left="921" w:hanging="391"/>
      </w:pPr>
      <w:r w:rsidRPr="009C01FC">
        <w:t xml:space="preserve">Assessment Criterion 1: </w:t>
      </w:r>
      <w:r w:rsidRPr="000B03E4">
        <w:t>Plans are sufficient to ensure effective co</w:t>
      </w:r>
      <w:r>
        <w:t>ntrol of financial instruments.</w:t>
      </w:r>
    </w:p>
    <w:p w14:paraId="74B76BB0" w14:textId="77777777" w:rsidR="00670892" w:rsidRPr="000B03E4" w:rsidRDefault="00670892" w:rsidP="00670892">
      <w:pPr>
        <w:pStyle w:val="ListBullet2"/>
        <w:tabs>
          <w:tab w:val="num" w:pos="921"/>
        </w:tabs>
        <w:ind w:left="921" w:hanging="391"/>
      </w:pPr>
      <w:r w:rsidRPr="009C01FC">
        <w:t xml:space="preserve">Assessment Criterion 2:  </w:t>
      </w:r>
      <w:r w:rsidRPr="000B03E4">
        <w:t>Calculations are carried out using computational tools efficiently and correctly and solutions obtained are verified in terms of the context</w:t>
      </w:r>
      <w:r w:rsidRPr="009C01FC">
        <w:t xml:space="preserve"> </w:t>
      </w:r>
    </w:p>
    <w:p w14:paraId="3BAB242B" w14:textId="77777777" w:rsidR="00670892" w:rsidRPr="000B03E4" w:rsidRDefault="00670892" w:rsidP="00670892">
      <w:pPr>
        <w:pStyle w:val="ListBullet2"/>
        <w:tabs>
          <w:tab w:val="num" w:pos="921"/>
        </w:tabs>
        <w:ind w:left="921" w:hanging="391"/>
      </w:pPr>
      <w:r w:rsidRPr="009C01FC">
        <w:lastRenderedPageBreak/>
        <w:t xml:space="preserve">Assessment Criterion 3: </w:t>
      </w:r>
      <w:r w:rsidRPr="000B03E4">
        <w:t>Measures used for control purposes are appropriate to the need and are in line with control plans.</w:t>
      </w:r>
    </w:p>
    <w:p w14:paraId="2F974862" w14:textId="77777777" w:rsidR="00670892" w:rsidRPr="000B03E4" w:rsidRDefault="00670892" w:rsidP="00670892">
      <w:pPr>
        <w:rPr>
          <w:color w:val="000000"/>
        </w:rPr>
      </w:pPr>
      <w:r w:rsidRPr="005B7656">
        <w:rPr>
          <w:rStyle w:val="Strong"/>
        </w:rPr>
        <w:t>Specific Outcome 2</w:t>
      </w:r>
      <w:r w:rsidRPr="000B03E4">
        <w:t>: Use simple and compound interest to make sense of and define a variety of situations</w:t>
      </w:r>
      <w:r>
        <w:t>.</w:t>
      </w:r>
    </w:p>
    <w:p w14:paraId="59C0AB5F" w14:textId="77777777" w:rsidR="00670892" w:rsidRPr="000B03E4" w:rsidRDefault="00670892" w:rsidP="00670892">
      <w:pPr>
        <w:pStyle w:val="ListBullet2"/>
        <w:tabs>
          <w:tab w:val="num" w:pos="921"/>
        </w:tabs>
        <w:ind w:left="921" w:hanging="391"/>
      </w:pPr>
      <w:r w:rsidRPr="000B03E4">
        <w:t>Assessment Criterion 1: The differences between simple and compound interest are described in terms of their common applications and effects</w:t>
      </w:r>
    </w:p>
    <w:p w14:paraId="4F7B3833" w14:textId="77777777" w:rsidR="00670892" w:rsidRPr="000B03E4" w:rsidRDefault="00670892" w:rsidP="00670892">
      <w:pPr>
        <w:pStyle w:val="ListBullet2"/>
        <w:tabs>
          <w:tab w:val="num" w:pos="921"/>
        </w:tabs>
        <w:ind w:left="921" w:hanging="391"/>
      </w:pPr>
      <w:r w:rsidRPr="000B03E4">
        <w:t>Assessment Criterion 2: .Methods of calculation and approximations are appropriate to the problem types</w:t>
      </w:r>
    </w:p>
    <w:p w14:paraId="4527CA74" w14:textId="77777777" w:rsidR="00670892" w:rsidRPr="000B03E4" w:rsidRDefault="00670892" w:rsidP="00670892">
      <w:pPr>
        <w:pStyle w:val="ListBullet2"/>
        <w:tabs>
          <w:tab w:val="num" w:pos="921"/>
        </w:tabs>
        <w:ind w:left="921" w:hanging="391"/>
      </w:pPr>
      <w:r w:rsidRPr="000B03E4">
        <w:t>Assessment Criterion 3: Computational tools are used efficiently and correctly and solutions obtained are verified in terms of the context or problem</w:t>
      </w:r>
    </w:p>
    <w:p w14:paraId="228E9A63" w14:textId="77777777" w:rsidR="00670892" w:rsidRPr="009C01FC" w:rsidRDefault="00670892" w:rsidP="00670892">
      <w:r w:rsidRPr="005B7656">
        <w:rPr>
          <w:rStyle w:val="Strong"/>
        </w:rPr>
        <w:t>Specific outcome 3:</w:t>
      </w:r>
      <w:r>
        <w:t xml:space="preserve"> </w:t>
      </w:r>
      <w:r w:rsidRPr="009C01FC">
        <w:t xml:space="preserve"> </w:t>
      </w:r>
      <w:r w:rsidRPr="000B03E4">
        <w:t>Investigate various aspects of costs and revenue. </w:t>
      </w:r>
    </w:p>
    <w:p w14:paraId="53C57E10" w14:textId="77777777" w:rsidR="00670892" w:rsidRPr="00A04851" w:rsidRDefault="00670892" w:rsidP="00670892">
      <w:pPr>
        <w:pStyle w:val="ListBullet2"/>
        <w:tabs>
          <w:tab w:val="num" w:pos="921"/>
        </w:tabs>
        <w:ind w:left="921" w:hanging="391"/>
      </w:pPr>
      <w:r w:rsidRPr="00A04851">
        <w:t>Assessment Criterion 1: Values are calculated correctly</w:t>
      </w:r>
    </w:p>
    <w:p w14:paraId="5A820B32" w14:textId="77777777" w:rsidR="00670892" w:rsidRPr="00A04851" w:rsidRDefault="00670892" w:rsidP="00670892">
      <w:pPr>
        <w:pStyle w:val="ListBullet2"/>
        <w:tabs>
          <w:tab w:val="num" w:pos="921"/>
        </w:tabs>
        <w:ind w:left="921" w:hanging="391"/>
      </w:pPr>
      <w:r>
        <w:t xml:space="preserve">Assessment Criterion 2: </w:t>
      </w:r>
      <w:r w:rsidRPr="00A04851">
        <w:t xml:space="preserve">Mathematical tools and systems are used effectively to determine and describe the relationships between the various aspects of cost and revenue.  </w:t>
      </w:r>
    </w:p>
    <w:p w14:paraId="49F45FC5" w14:textId="77777777" w:rsidR="00670892" w:rsidRPr="00A04851" w:rsidRDefault="00670892" w:rsidP="00670892">
      <w:pPr>
        <w:pStyle w:val="ListBullet2"/>
        <w:tabs>
          <w:tab w:val="num" w:pos="921"/>
        </w:tabs>
        <w:ind w:left="921" w:hanging="391"/>
      </w:pPr>
      <w:r w:rsidRPr="00A04851">
        <w:t>Assessment Criterion 3: Terminology is used in the correct context</w:t>
      </w:r>
    </w:p>
    <w:p w14:paraId="3F0AE3E8" w14:textId="77777777" w:rsidR="00670892" w:rsidRDefault="00670892" w:rsidP="00670892">
      <w:pPr>
        <w:pStyle w:val="ListBullet2"/>
        <w:tabs>
          <w:tab w:val="num" w:pos="921"/>
        </w:tabs>
        <w:ind w:left="921" w:hanging="391"/>
      </w:pPr>
      <w:r w:rsidRPr="00A04851">
        <w:t xml:space="preserve">Assessment Criterion 4: Reasonable methods are described for the control of costs and optimisation of profits in relation to given data </w:t>
      </w:r>
    </w:p>
    <w:p w14:paraId="1FD5FEDE" w14:textId="77777777" w:rsidR="00670892" w:rsidRPr="009C01FC" w:rsidRDefault="00670892" w:rsidP="00670892">
      <w:r w:rsidRPr="005B7656">
        <w:rPr>
          <w:rStyle w:val="Strong"/>
        </w:rPr>
        <w:t>Specific outcome 4:</w:t>
      </w:r>
      <w:r w:rsidRPr="009C01FC">
        <w:t xml:space="preserve"> </w:t>
      </w:r>
      <w:r w:rsidRPr="007D2CB5">
        <w:t>Use mathematics to debate aspects of the national and global economy.</w:t>
      </w:r>
    </w:p>
    <w:p w14:paraId="6F9F5E57" w14:textId="77777777" w:rsidR="00670892" w:rsidRPr="00A04851" w:rsidRDefault="00670892" w:rsidP="00670892">
      <w:pPr>
        <w:pStyle w:val="ListBullet2"/>
        <w:tabs>
          <w:tab w:val="num" w:pos="921"/>
        </w:tabs>
        <w:ind w:left="921" w:hanging="391"/>
        <w:rPr>
          <w:szCs w:val="22"/>
        </w:rPr>
      </w:pPr>
      <w:r w:rsidRPr="00A04851">
        <w:rPr>
          <w:szCs w:val="22"/>
        </w:rPr>
        <w:t>Assessment Criterion 1: Values are calculated correctly</w:t>
      </w:r>
    </w:p>
    <w:p w14:paraId="4FF32BB0" w14:textId="77777777" w:rsidR="00670892" w:rsidRDefault="00670892" w:rsidP="00670892">
      <w:pPr>
        <w:pStyle w:val="ListBullet2"/>
        <w:tabs>
          <w:tab w:val="num" w:pos="921"/>
        </w:tabs>
        <w:ind w:left="921" w:hanging="391"/>
        <w:rPr>
          <w:szCs w:val="22"/>
        </w:rPr>
      </w:pPr>
      <w:r>
        <w:rPr>
          <w:szCs w:val="22"/>
        </w:rPr>
        <w:t>Assessment Criterion 2:</w:t>
      </w:r>
      <w:r w:rsidRPr="00A04851">
        <w:rPr>
          <w:szCs w:val="22"/>
        </w:rPr>
        <w:t xml:space="preserve"> Mathematical tools and systems are used effectively to determine and describe the relationships between the various aspects of cost and revenue. </w:t>
      </w:r>
    </w:p>
    <w:p w14:paraId="3EDFD0FC" w14:textId="77777777" w:rsidR="00670892" w:rsidRPr="003A0908" w:rsidRDefault="00670892" w:rsidP="00670892">
      <w:pPr>
        <w:pStyle w:val="ListBullet2"/>
        <w:tabs>
          <w:tab w:val="num" w:pos="921"/>
        </w:tabs>
        <w:ind w:left="921" w:hanging="391"/>
      </w:pPr>
      <w:r w:rsidRPr="00A04851">
        <w:rPr>
          <w:szCs w:val="22"/>
        </w:rPr>
        <w:t xml:space="preserve">Assessment Criterion 3: </w:t>
      </w:r>
      <w:r w:rsidRPr="00EC26E9">
        <w:rPr>
          <w:szCs w:val="22"/>
        </w:rPr>
        <w:t>Debating points are based on well-reasoned arguments and are supported by mathematical information.</w:t>
      </w:r>
      <w:r w:rsidRPr="00A04851">
        <w:rPr>
          <w:szCs w:val="22"/>
        </w:rPr>
        <w:t xml:space="preserve">  </w:t>
      </w:r>
    </w:p>
    <w:p w14:paraId="2B61296B" w14:textId="77777777" w:rsidR="00670892" w:rsidRPr="005B7656" w:rsidRDefault="00670892" w:rsidP="00670892">
      <w:pPr>
        <w:pStyle w:val="Heading4"/>
        <w:rPr>
          <w:color w:val="000000"/>
        </w:rPr>
      </w:pPr>
      <w:r w:rsidRPr="005B7656">
        <w:rPr>
          <w:color w:val="000000"/>
        </w:rPr>
        <w:t>Unit Standard Essential Embedded Knowledge</w:t>
      </w:r>
    </w:p>
    <w:p w14:paraId="497EA77E" w14:textId="77777777" w:rsidR="00670892" w:rsidRPr="00EC26E9" w:rsidRDefault="00670892" w:rsidP="00670892">
      <w:pPr>
        <w:pStyle w:val="ListBullet2"/>
        <w:tabs>
          <w:tab w:val="num" w:pos="921"/>
        </w:tabs>
        <w:ind w:left="921" w:hanging="391"/>
      </w:pPr>
      <w:r w:rsidRPr="00EC26E9">
        <w:t>Budgets</w:t>
      </w:r>
      <w:r w:rsidRPr="00EC26E9">
        <w:rPr>
          <w:color w:val="000000"/>
        </w:rPr>
        <w:t xml:space="preserve"> </w:t>
      </w:r>
    </w:p>
    <w:p w14:paraId="1AEC5A67" w14:textId="77777777" w:rsidR="00670892" w:rsidRPr="00EC26E9" w:rsidRDefault="00670892" w:rsidP="00670892">
      <w:pPr>
        <w:pStyle w:val="ListBullet2"/>
        <w:tabs>
          <w:tab w:val="num" w:pos="921"/>
        </w:tabs>
        <w:ind w:left="921" w:hanging="391"/>
      </w:pPr>
      <w:r w:rsidRPr="00EC26E9">
        <w:t xml:space="preserve">Terminology and definitions associated with financial situations </w:t>
      </w:r>
    </w:p>
    <w:p w14:paraId="7854DBC9" w14:textId="77777777" w:rsidR="00670892" w:rsidRPr="00EC26E9" w:rsidRDefault="00670892" w:rsidP="00670892">
      <w:pPr>
        <w:pStyle w:val="ListBullet2"/>
        <w:tabs>
          <w:tab w:val="num" w:pos="921"/>
        </w:tabs>
        <w:ind w:left="921" w:hanging="391"/>
        <w:rPr>
          <w:rFonts w:eastAsia="Arial Unicode MS"/>
          <w:color w:val="000000"/>
        </w:rPr>
      </w:pPr>
      <w:r w:rsidRPr="00EC26E9">
        <w:rPr>
          <w:color w:val="000000"/>
        </w:rPr>
        <w:t>Estimation and approximation</w:t>
      </w:r>
    </w:p>
    <w:p w14:paraId="6A809AF7" w14:textId="77777777" w:rsidR="00670892" w:rsidRPr="00EC1479" w:rsidRDefault="00670892" w:rsidP="00670892">
      <w:pPr>
        <w:pStyle w:val="ListBullet2"/>
        <w:tabs>
          <w:tab w:val="num" w:pos="921"/>
        </w:tabs>
        <w:ind w:left="921" w:hanging="391"/>
        <w:rPr>
          <w:rFonts w:eastAsia="Arial Unicode MS"/>
          <w:color w:val="000000"/>
        </w:rPr>
      </w:pPr>
      <w:r w:rsidRPr="00EC26E9">
        <w:t>Compound increase and decrease. </w:t>
      </w:r>
    </w:p>
    <w:p w14:paraId="62C5D3C4" w14:textId="77777777" w:rsidR="00670892" w:rsidRPr="005B7656" w:rsidRDefault="00670892" w:rsidP="00670892">
      <w:pPr>
        <w:pStyle w:val="Heading4"/>
        <w:rPr>
          <w:color w:val="000000"/>
        </w:rPr>
      </w:pPr>
      <w:r w:rsidRPr="005B7656">
        <w:rPr>
          <w:color w:val="000000"/>
        </w:rPr>
        <w:t>Critical Cross-field Outcomes (CCFO)</w:t>
      </w:r>
    </w:p>
    <w:p w14:paraId="5A59DE78" w14:textId="77777777" w:rsidR="00670892" w:rsidRPr="00574849" w:rsidRDefault="00670892" w:rsidP="00670892">
      <w:pPr>
        <w:pStyle w:val="ListBullet2"/>
      </w:pPr>
      <w:r w:rsidRPr="00574849">
        <w:t>Learners can identify and solve a variety of numerical and financial problems using critical and creative thinking.</w:t>
      </w:r>
    </w:p>
    <w:p w14:paraId="44B87A62" w14:textId="77777777" w:rsidR="00670892" w:rsidRPr="00574849" w:rsidRDefault="00670892" w:rsidP="00670892">
      <w:pPr>
        <w:pStyle w:val="ListBullet2"/>
      </w:pPr>
      <w:r w:rsidRPr="00574849">
        <w:t xml:space="preserve">Learners can </w:t>
      </w:r>
      <w:r w:rsidRPr="00574849">
        <w:rPr>
          <w:color w:val="000000"/>
        </w:rPr>
        <w:t>gather, organise, evaluate and interpret financial information to plan and make provision for monitoring budgets and other financial situations</w:t>
      </w:r>
    </w:p>
    <w:p w14:paraId="743BE4CE" w14:textId="77777777" w:rsidR="00670892" w:rsidRPr="00574849" w:rsidRDefault="00670892" w:rsidP="00670892">
      <w:pPr>
        <w:pStyle w:val="ListBullet2"/>
      </w:pPr>
      <w:r w:rsidRPr="00574849">
        <w:t>Learners can use everyday language and mathematical language to describe relationships, processes and problem solving methods.</w:t>
      </w:r>
    </w:p>
    <w:p w14:paraId="38C59F8F" w14:textId="77777777" w:rsidR="00670892" w:rsidRDefault="00670892" w:rsidP="00670892">
      <w:pPr>
        <w:jc w:val="left"/>
        <w:rPr>
          <w:szCs w:val="22"/>
        </w:rPr>
      </w:pPr>
    </w:p>
    <w:p w14:paraId="1086FA02" w14:textId="77777777" w:rsidR="00670892" w:rsidRDefault="00670892" w:rsidP="00670892">
      <w:pPr>
        <w:jc w:val="left"/>
        <w:rPr>
          <w:szCs w:val="22"/>
        </w:rPr>
        <w:sectPr w:rsidR="00670892" w:rsidSect="00BF6287">
          <w:pgSz w:w="11906" w:h="16838" w:code="9"/>
          <w:pgMar w:top="1134" w:right="1021" w:bottom="1134" w:left="1021" w:header="720" w:footer="720" w:gutter="284"/>
          <w:cols w:space="708"/>
          <w:titlePg/>
          <w:docGrid w:linePitch="360"/>
        </w:sectPr>
      </w:pPr>
    </w:p>
    <w:p w14:paraId="2531D607" w14:textId="77777777" w:rsidR="00670892" w:rsidRDefault="00670892" w:rsidP="00670892"/>
    <w:tbl>
      <w:tblPr>
        <w:tblW w:w="14332" w:type="dxa"/>
        <w:tblInd w:w="93" w:type="dxa"/>
        <w:tblLook w:val="04A0" w:firstRow="1" w:lastRow="0" w:firstColumn="1" w:lastColumn="0" w:noHBand="0" w:noVBand="1"/>
      </w:tblPr>
      <w:tblGrid>
        <w:gridCol w:w="2377"/>
        <w:gridCol w:w="806"/>
        <w:gridCol w:w="1195"/>
        <w:gridCol w:w="1340"/>
        <w:gridCol w:w="1280"/>
        <w:gridCol w:w="880"/>
        <w:gridCol w:w="1606"/>
        <w:gridCol w:w="1794"/>
        <w:gridCol w:w="3054"/>
      </w:tblGrid>
      <w:tr w:rsidR="00670892" w:rsidRPr="004429B5" w14:paraId="22F61421" w14:textId="77777777" w:rsidTr="00EE0200">
        <w:trPr>
          <w:trHeight w:val="570"/>
        </w:trPr>
        <w:tc>
          <w:tcPr>
            <w:tcW w:w="14332"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14:paraId="03EC7FF9" w14:textId="77777777" w:rsidR="00670892" w:rsidRPr="004429B5" w:rsidRDefault="00670892" w:rsidP="00EE0200">
            <w:pPr>
              <w:pStyle w:val="Heading2"/>
              <w:rPr>
                <w:lang w:val="en-ZA" w:eastAsia="en-ZA"/>
              </w:rPr>
            </w:pPr>
            <w:bookmarkStart w:id="1" w:name="_Toc415429108"/>
            <w:r w:rsidRPr="004429B5">
              <w:rPr>
                <w:lang w:val="en-ZA" w:eastAsia="en-ZA"/>
              </w:rPr>
              <w:t>Programme Structure And Strategy</w:t>
            </w:r>
            <w:r>
              <w:rPr>
                <w:lang w:val="en-ZA" w:eastAsia="en-ZA"/>
              </w:rPr>
              <w:t xml:space="preserve"> 7468</w:t>
            </w:r>
            <w:bookmarkEnd w:id="1"/>
          </w:p>
        </w:tc>
      </w:tr>
      <w:tr w:rsidR="00670892" w:rsidRPr="004429B5" w14:paraId="1C1EBEF9" w14:textId="77777777" w:rsidTr="00EE0200">
        <w:trPr>
          <w:trHeight w:val="570"/>
        </w:trPr>
        <w:tc>
          <w:tcPr>
            <w:tcW w:w="14332"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14:paraId="556EF0F5" w14:textId="77777777" w:rsidR="00670892" w:rsidRPr="004429B5" w:rsidRDefault="00670892" w:rsidP="00EE0200">
            <w:pPr>
              <w:spacing w:before="0" w:after="0"/>
              <w:jc w:val="center"/>
              <w:rPr>
                <w:rFonts w:ascii="Arial" w:hAnsi="Arial"/>
                <w:b/>
                <w:bCs/>
                <w:sz w:val="24"/>
                <w:lang w:val="en-ZA" w:eastAsia="en-ZA"/>
              </w:rPr>
            </w:pPr>
            <w:r w:rsidRPr="004429B5">
              <w:rPr>
                <w:rFonts w:ascii="Arial" w:hAnsi="Arial"/>
                <w:b/>
                <w:bCs/>
                <w:sz w:val="24"/>
                <w:lang w:val="en-ZA" w:eastAsia="en-ZA"/>
              </w:rPr>
              <w:t>UNIT STANDARD 7468 Level 4</w:t>
            </w:r>
          </w:p>
        </w:tc>
      </w:tr>
      <w:tr w:rsidR="00670892" w:rsidRPr="004429B5" w14:paraId="72A11733" w14:textId="77777777" w:rsidTr="00EE0200">
        <w:trPr>
          <w:trHeight w:val="570"/>
        </w:trPr>
        <w:tc>
          <w:tcPr>
            <w:tcW w:w="14332"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14:paraId="6291135F" w14:textId="77777777" w:rsidR="00670892" w:rsidRPr="004429B5" w:rsidRDefault="00670892" w:rsidP="00EE0200">
            <w:pPr>
              <w:spacing w:before="0" w:after="0"/>
              <w:jc w:val="center"/>
              <w:rPr>
                <w:rFonts w:ascii="Arial" w:hAnsi="Arial"/>
                <w:b/>
                <w:bCs/>
                <w:sz w:val="24"/>
                <w:lang w:val="en-ZA" w:eastAsia="en-ZA"/>
              </w:rPr>
            </w:pPr>
            <w:r w:rsidRPr="004429B5">
              <w:rPr>
                <w:rFonts w:ascii="Arial" w:hAnsi="Arial"/>
                <w:b/>
                <w:bCs/>
                <w:sz w:val="24"/>
                <w:lang w:val="en-ZA" w:eastAsia="en-ZA"/>
              </w:rPr>
              <w:t>Credits 6: notional hours 60, classroom training 18 hours, workplace hours 42</w:t>
            </w:r>
          </w:p>
        </w:tc>
      </w:tr>
      <w:tr w:rsidR="00670892" w:rsidRPr="004429B5" w14:paraId="633CB2C0" w14:textId="77777777" w:rsidTr="00EE0200">
        <w:trPr>
          <w:trHeight w:val="1104"/>
        </w:trPr>
        <w:tc>
          <w:tcPr>
            <w:tcW w:w="2377" w:type="dxa"/>
            <w:tcBorders>
              <w:top w:val="nil"/>
              <w:left w:val="single" w:sz="4" w:space="0" w:color="auto"/>
              <w:bottom w:val="single" w:sz="4" w:space="0" w:color="auto"/>
              <w:right w:val="single" w:sz="4" w:space="0" w:color="auto"/>
            </w:tcBorders>
            <w:shd w:val="clear" w:color="000000" w:fill="C0C0C0"/>
            <w:vAlign w:val="center"/>
            <w:hideMark/>
          </w:tcPr>
          <w:p w14:paraId="2903EAC0" w14:textId="77777777" w:rsidR="00670892" w:rsidRPr="004429B5" w:rsidRDefault="00670892" w:rsidP="00EE0200">
            <w:pPr>
              <w:spacing w:before="0" w:after="0"/>
              <w:jc w:val="center"/>
              <w:rPr>
                <w:rFonts w:ascii="Arial" w:hAnsi="Arial"/>
                <w:b/>
                <w:bCs/>
                <w:szCs w:val="20"/>
                <w:lang w:val="en-ZA" w:eastAsia="en-ZA"/>
              </w:rPr>
            </w:pPr>
            <w:bookmarkStart w:id="2" w:name="RANGE!A4:I47"/>
            <w:r w:rsidRPr="004429B5">
              <w:rPr>
                <w:rFonts w:ascii="Arial" w:hAnsi="Arial"/>
                <w:b/>
                <w:bCs/>
                <w:szCs w:val="20"/>
                <w:lang w:val="en-ZA" w:eastAsia="en-ZA"/>
              </w:rPr>
              <w:t>Programme Outcomes</w:t>
            </w:r>
            <w:bookmarkEnd w:id="2"/>
          </w:p>
        </w:tc>
        <w:tc>
          <w:tcPr>
            <w:tcW w:w="806" w:type="dxa"/>
            <w:tcBorders>
              <w:top w:val="nil"/>
              <w:left w:val="nil"/>
              <w:bottom w:val="single" w:sz="4" w:space="0" w:color="auto"/>
              <w:right w:val="single" w:sz="4" w:space="0" w:color="auto"/>
            </w:tcBorders>
            <w:shd w:val="clear" w:color="000000" w:fill="C0C0C0"/>
            <w:vAlign w:val="center"/>
            <w:hideMark/>
          </w:tcPr>
          <w:p w14:paraId="16519EE5"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Page2</w:t>
            </w:r>
          </w:p>
        </w:tc>
        <w:tc>
          <w:tcPr>
            <w:tcW w:w="1195" w:type="dxa"/>
            <w:tcBorders>
              <w:top w:val="nil"/>
              <w:left w:val="nil"/>
              <w:bottom w:val="single" w:sz="4" w:space="0" w:color="auto"/>
              <w:right w:val="single" w:sz="4" w:space="0" w:color="auto"/>
            </w:tcBorders>
            <w:shd w:val="clear" w:color="000000" w:fill="C0C0C0"/>
            <w:vAlign w:val="center"/>
            <w:hideMark/>
          </w:tcPr>
          <w:p w14:paraId="5449742F"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 xml:space="preserve">Outcomes </w:t>
            </w:r>
          </w:p>
        </w:tc>
        <w:tc>
          <w:tcPr>
            <w:tcW w:w="1340" w:type="dxa"/>
            <w:tcBorders>
              <w:top w:val="nil"/>
              <w:left w:val="nil"/>
              <w:bottom w:val="single" w:sz="4" w:space="0" w:color="auto"/>
              <w:right w:val="single" w:sz="4" w:space="0" w:color="auto"/>
            </w:tcBorders>
            <w:shd w:val="clear" w:color="000000" w:fill="C0C0C0"/>
            <w:vAlign w:val="center"/>
            <w:hideMark/>
          </w:tcPr>
          <w:p w14:paraId="20FB035F"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Time Allocation</w:t>
            </w:r>
          </w:p>
        </w:tc>
        <w:tc>
          <w:tcPr>
            <w:tcW w:w="1280" w:type="dxa"/>
            <w:tcBorders>
              <w:top w:val="nil"/>
              <w:left w:val="nil"/>
              <w:bottom w:val="single" w:sz="4" w:space="0" w:color="auto"/>
              <w:right w:val="single" w:sz="4" w:space="0" w:color="auto"/>
            </w:tcBorders>
            <w:shd w:val="clear" w:color="000000" w:fill="C0C0C0"/>
            <w:vAlign w:val="center"/>
            <w:hideMark/>
          </w:tcPr>
          <w:p w14:paraId="58BD1440"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Delivery strategy</w:t>
            </w:r>
          </w:p>
        </w:tc>
        <w:tc>
          <w:tcPr>
            <w:tcW w:w="880" w:type="dxa"/>
            <w:tcBorders>
              <w:top w:val="nil"/>
              <w:left w:val="nil"/>
              <w:bottom w:val="single" w:sz="4" w:space="0" w:color="auto"/>
              <w:right w:val="single" w:sz="4" w:space="0" w:color="auto"/>
            </w:tcBorders>
            <w:shd w:val="clear" w:color="000000" w:fill="C0C0C0"/>
            <w:vAlign w:val="center"/>
            <w:hideMark/>
          </w:tcPr>
          <w:p w14:paraId="68BEB2B0"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EEK</w:t>
            </w:r>
          </w:p>
        </w:tc>
        <w:tc>
          <w:tcPr>
            <w:tcW w:w="1606" w:type="dxa"/>
            <w:tcBorders>
              <w:top w:val="nil"/>
              <w:left w:val="nil"/>
              <w:bottom w:val="single" w:sz="4" w:space="0" w:color="auto"/>
              <w:right w:val="single" w:sz="4" w:space="0" w:color="auto"/>
            </w:tcBorders>
            <w:shd w:val="clear" w:color="000000" w:fill="C0C0C0"/>
            <w:vAlign w:val="center"/>
            <w:hideMark/>
          </w:tcPr>
          <w:p w14:paraId="76DA092A"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CCFO</w:t>
            </w:r>
          </w:p>
        </w:tc>
        <w:tc>
          <w:tcPr>
            <w:tcW w:w="1794" w:type="dxa"/>
            <w:tcBorders>
              <w:top w:val="nil"/>
              <w:left w:val="nil"/>
              <w:bottom w:val="single" w:sz="4" w:space="0" w:color="auto"/>
              <w:right w:val="single" w:sz="4" w:space="0" w:color="auto"/>
            </w:tcBorders>
            <w:shd w:val="clear" w:color="000000" w:fill="C0C0C0"/>
            <w:vAlign w:val="center"/>
            <w:hideMark/>
          </w:tcPr>
          <w:p w14:paraId="259E7A6F"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Formative Assessment</w:t>
            </w:r>
          </w:p>
        </w:tc>
        <w:tc>
          <w:tcPr>
            <w:tcW w:w="3054" w:type="dxa"/>
            <w:tcBorders>
              <w:top w:val="nil"/>
              <w:left w:val="nil"/>
              <w:bottom w:val="single" w:sz="4" w:space="0" w:color="auto"/>
              <w:right w:val="single" w:sz="4" w:space="0" w:color="auto"/>
            </w:tcBorders>
            <w:shd w:val="clear" w:color="000000" w:fill="C0C0C0"/>
            <w:vAlign w:val="center"/>
            <w:hideMark/>
          </w:tcPr>
          <w:p w14:paraId="4BCBB6A3" w14:textId="77777777" w:rsidR="00670892"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Summative Assessm: total time 42 hours</w:t>
            </w:r>
          </w:p>
          <w:p w14:paraId="612A5B89" w14:textId="77777777" w:rsidR="00670892" w:rsidRDefault="00670892" w:rsidP="00EE0200">
            <w:pPr>
              <w:spacing w:before="0" w:after="0"/>
              <w:jc w:val="center"/>
              <w:rPr>
                <w:rFonts w:ascii="Arial" w:hAnsi="Arial"/>
                <w:b/>
                <w:bCs/>
                <w:szCs w:val="20"/>
                <w:lang w:val="en-ZA" w:eastAsia="en-ZA"/>
              </w:rPr>
            </w:pPr>
            <w:r>
              <w:rPr>
                <w:rFonts w:ascii="Arial" w:hAnsi="Arial"/>
                <w:b/>
                <w:bCs/>
                <w:szCs w:val="20"/>
                <w:lang w:val="en-ZA" w:eastAsia="en-ZA"/>
              </w:rPr>
              <w:t>Questionnaire</w:t>
            </w:r>
          </w:p>
          <w:p w14:paraId="31068C2F" w14:textId="77777777" w:rsidR="00670892" w:rsidRPr="004429B5" w:rsidRDefault="00670892" w:rsidP="00EE0200">
            <w:pPr>
              <w:spacing w:before="0" w:after="0"/>
              <w:jc w:val="center"/>
              <w:rPr>
                <w:rFonts w:ascii="Arial" w:hAnsi="Arial"/>
                <w:b/>
                <w:bCs/>
                <w:szCs w:val="20"/>
                <w:lang w:val="en-ZA" w:eastAsia="en-ZA"/>
              </w:rPr>
            </w:pPr>
            <w:r>
              <w:rPr>
                <w:rFonts w:ascii="Arial" w:hAnsi="Arial"/>
                <w:b/>
                <w:bCs/>
                <w:szCs w:val="20"/>
                <w:lang w:val="en-ZA" w:eastAsia="en-ZA"/>
              </w:rPr>
              <w:t>Workplace assignments</w:t>
            </w:r>
          </w:p>
        </w:tc>
      </w:tr>
      <w:tr w:rsidR="00670892" w:rsidRPr="004429B5" w14:paraId="1BB3D2A8" w14:textId="77777777" w:rsidTr="00EE0200">
        <w:trPr>
          <w:trHeight w:val="585"/>
        </w:trPr>
        <w:tc>
          <w:tcPr>
            <w:tcW w:w="2377" w:type="dxa"/>
            <w:tcBorders>
              <w:top w:val="nil"/>
              <w:left w:val="single" w:sz="4" w:space="0" w:color="auto"/>
              <w:bottom w:val="single" w:sz="4" w:space="0" w:color="auto"/>
              <w:right w:val="single" w:sz="4" w:space="0" w:color="auto"/>
            </w:tcBorders>
            <w:shd w:val="clear" w:color="auto" w:fill="auto"/>
            <w:vAlign w:val="center"/>
            <w:hideMark/>
          </w:tcPr>
          <w:p w14:paraId="2AA25B20"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INTRODUCTION</w:t>
            </w:r>
          </w:p>
        </w:tc>
        <w:tc>
          <w:tcPr>
            <w:tcW w:w="806" w:type="dxa"/>
            <w:tcBorders>
              <w:top w:val="nil"/>
              <w:left w:val="nil"/>
              <w:bottom w:val="single" w:sz="4" w:space="0" w:color="auto"/>
              <w:right w:val="single" w:sz="4" w:space="0" w:color="auto"/>
            </w:tcBorders>
            <w:shd w:val="clear" w:color="auto" w:fill="auto"/>
            <w:vAlign w:val="center"/>
            <w:hideMark/>
          </w:tcPr>
          <w:p w14:paraId="318E994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10</w:t>
            </w:r>
          </w:p>
        </w:tc>
        <w:tc>
          <w:tcPr>
            <w:tcW w:w="1195" w:type="dxa"/>
            <w:tcBorders>
              <w:top w:val="nil"/>
              <w:left w:val="nil"/>
              <w:bottom w:val="single" w:sz="4" w:space="0" w:color="auto"/>
              <w:right w:val="single" w:sz="4" w:space="0" w:color="auto"/>
            </w:tcBorders>
            <w:shd w:val="clear" w:color="auto" w:fill="auto"/>
            <w:vAlign w:val="center"/>
            <w:hideMark/>
          </w:tcPr>
          <w:p w14:paraId="469A99D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340CF2F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xml:space="preserve">Introductory activities: </w:t>
            </w:r>
            <w:r w:rsidRPr="004429B5">
              <w:rPr>
                <w:rFonts w:ascii="Arial" w:hAnsi="Arial"/>
                <w:szCs w:val="20"/>
                <w:lang w:val="en-ZA" w:eastAsia="en-ZA"/>
              </w:rPr>
              <w:br/>
              <w:t>60 minutes</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D30051"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xml:space="preserve">Discussion </w:t>
            </w:r>
          </w:p>
        </w:tc>
        <w:tc>
          <w:tcPr>
            <w:tcW w:w="880" w:type="dxa"/>
            <w:tcBorders>
              <w:top w:val="nil"/>
              <w:left w:val="nil"/>
              <w:bottom w:val="single" w:sz="4" w:space="0" w:color="auto"/>
              <w:right w:val="single" w:sz="4" w:space="0" w:color="auto"/>
            </w:tcBorders>
            <w:shd w:val="clear" w:color="auto" w:fill="auto"/>
            <w:vAlign w:val="center"/>
            <w:hideMark/>
          </w:tcPr>
          <w:p w14:paraId="0CC021E8"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 </w:t>
            </w:r>
          </w:p>
        </w:tc>
        <w:tc>
          <w:tcPr>
            <w:tcW w:w="1606" w:type="dxa"/>
            <w:tcBorders>
              <w:top w:val="nil"/>
              <w:left w:val="nil"/>
              <w:bottom w:val="single" w:sz="4" w:space="0" w:color="auto"/>
              <w:right w:val="single" w:sz="4" w:space="0" w:color="auto"/>
            </w:tcBorders>
            <w:shd w:val="clear" w:color="auto" w:fill="auto"/>
            <w:vAlign w:val="center"/>
            <w:hideMark/>
          </w:tcPr>
          <w:p w14:paraId="41E18C23"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 </w:t>
            </w:r>
          </w:p>
        </w:tc>
        <w:tc>
          <w:tcPr>
            <w:tcW w:w="1794" w:type="dxa"/>
            <w:tcBorders>
              <w:top w:val="nil"/>
              <w:left w:val="nil"/>
              <w:bottom w:val="single" w:sz="4" w:space="0" w:color="auto"/>
              <w:right w:val="single" w:sz="4" w:space="0" w:color="auto"/>
            </w:tcBorders>
            <w:shd w:val="clear" w:color="auto" w:fill="auto"/>
            <w:vAlign w:val="center"/>
            <w:hideMark/>
          </w:tcPr>
          <w:p w14:paraId="04C9DFCD"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 </w:t>
            </w:r>
          </w:p>
        </w:tc>
        <w:tc>
          <w:tcPr>
            <w:tcW w:w="3054" w:type="dxa"/>
            <w:tcBorders>
              <w:top w:val="nil"/>
              <w:left w:val="nil"/>
              <w:bottom w:val="single" w:sz="4" w:space="0" w:color="auto"/>
              <w:right w:val="single" w:sz="4" w:space="0" w:color="auto"/>
            </w:tcBorders>
            <w:shd w:val="clear" w:color="auto" w:fill="auto"/>
            <w:vAlign w:val="center"/>
            <w:hideMark/>
          </w:tcPr>
          <w:p w14:paraId="4F9B8115"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 </w:t>
            </w:r>
          </w:p>
        </w:tc>
      </w:tr>
      <w:tr w:rsidR="00670892" w:rsidRPr="004429B5" w14:paraId="13A81441" w14:textId="77777777" w:rsidTr="00EE0200">
        <w:trPr>
          <w:trHeight w:val="510"/>
        </w:trPr>
        <w:tc>
          <w:tcPr>
            <w:tcW w:w="2377" w:type="dxa"/>
            <w:tcBorders>
              <w:top w:val="nil"/>
              <w:left w:val="single" w:sz="4" w:space="0" w:color="auto"/>
              <w:bottom w:val="single" w:sz="4" w:space="0" w:color="auto"/>
              <w:right w:val="single" w:sz="4" w:space="0" w:color="auto"/>
            </w:tcBorders>
            <w:shd w:val="clear" w:color="auto" w:fill="auto"/>
            <w:vAlign w:val="center"/>
            <w:hideMark/>
          </w:tcPr>
          <w:p w14:paraId="5CA52A3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Programme Overview</w:t>
            </w:r>
          </w:p>
        </w:tc>
        <w:tc>
          <w:tcPr>
            <w:tcW w:w="806" w:type="dxa"/>
            <w:tcBorders>
              <w:top w:val="nil"/>
              <w:left w:val="nil"/>
              <w:bottom w:val="single" w:sz="4" w:space="0" w:color="auto"/>
              <w:right w:val="single" w:sz="4" w:space="0" w:color="auto"/>
            </w:tcBorders>
            <w:shd w:val="clear" w:color="auto" w:fill="auto"/>
            <w:noWrap/>
            <w:vAlign w:val="center"/>
            <w:hideMark/>
          </w:tcPr>
          <w:p w14:paraId="47510F6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10</w:t>
            </w:r>
          </w:p>
        </w:tc>
        <w:tc>
          <w:tcPr>
            <w:tcW w:w="1195" w:type="dxa"/>
            <w:tcBorders>
              <w:top w:val="nil"/>
              <w:left w:val="nil"/>
              <w:bottom w:val="single" w:sz="4" w:space="0" w:color="auto"/>
              <w:right w:val="single" w:sz="4" w:space="0" w:color="auto"/>
            </w:tcBorders>
            <w:shd w:val="clear" w:color="auto" w:fill="auto"/>
            <w:noWrap/>
            <w:vAlign w:val="center"/>
            <w:hideMark/>
          </w:tcPr>
          <w:p w14:paraId="0BC93F6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vMerge/>
            <w:tcBorders>
              <w:top w:val="nil"/>
              <w:left w:val="single" w:sz="4" w:space="0" w:color="auto"/>
              <w:bottom w:val="single" w:sz="4" w:space="0" w:color="000000"/>
              <w:right w:val="single" w:sz="4" w:space="0" w:color="auto"/>
            </w:tcBorders>
            <w:vAlign w:val="center"/>
            <w:hideMark/>
          </w:tcPr>
          <w:p w14:paraId="42915F54" w14:textId="77777777" w:rsidR="00670892" w:rsidRPr="004429B5" w:rsidRDefault="00670892" w:rsidP="00EE0200">
            <w:pPr>
              <w:spacing w:before="0" w:after="0"/>
              <w:jc w:val="left"/>
              <w:rPr>
                <w:rFonts w:ascii="Arial" w:hAnsi="Arial"/>
                <w:szCs w:val="20"/>
                <w:lang w:val="en-ZA" w:eastAsia="en-ZA"/>
              </w:rPr>
            </w:pPr>
          </w:p>
        </w:tc>
        <w:tc>
          <w:tcPr>
            <w:tcW w:w="1280" w:type="dxa"/>
            <w:vMerge/>
            <w:tcBorders>
              <w:top w:val="nil"/>
              <w:left w:val="single" w:sz="4" w:space="0" w:color="auto"/>
              <w:bottom w:val="single" w:sz="4" w:space="0" w:color="000000"/>
              <w:right w:val="single" w:sz="4" w:space="0" w:color="auto"/>
            </w:tcBorders>
            <w:vAlign w:val="center"/>
            <w:hideMark/>
          </w:tcPr>
          <w:p w14:paraId="5E02F35A"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auto" w:fill="auto"/>
            <w:noWrap/>
            <w:vAlign w:val="center"/>
            <w:hideMark/>
          </w:tcPr>
          <w:p w14:paraId="323EBBBB"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auto" w:fill="auto"/>
            <w:vAlign w:val="center"/>
            <w:hideMark/>
          </w:tcPr>
          <w:p w14:paraId="2BB4CE5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auto" w:fill="auto"/>
            <w:vAlign w:val="center"/>
            <w:hideMark/>
          </w:tcPr>
          <w:p w14:paraId="525C1460"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tcBorders>
              <w:top w:val="nil"/>
              <w:left w:val="nil"/>
              <w:bottom w:val="single" w:sz="4" w:space="0" w:color="auto"/>
              <w:right w:val="single" w:sz="4" w:space="0" w:color="auto"/>
            </w:tcBorders>
            <w:shd w:val="clear" w:color="auto" w:fill="auto"/>
            <w:vAlign w:val="center"/>
            <w:hideMark/>
          </w:tcPr>
          <w:p w14:paraId="318698FE"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r>
      <w:tr w:rsidR="00670892" w:rsidRPr="004429B5" w14:paraId="2D177DAC" w14:textId="77777777" w:rsidTr="00EE0200">
        <w:trPr>
          <w:trHeight w:val="510"/>
        </w:trPr>
        <w:tc>
          <w:tcPr>
            <w:tcW w:w="2377" w:type="dxa"/>
            <w:tcBorders>
              <w:top w:val="nil"/>
              <w:left w:val="single" w:sz="4" w:space="0" w:color="auto"/>
              <w:bottom w:val="single" w:sz="4" w:space="0" w:color="auto"/>
              <w:right w:val="single" w:sz="4" w:space="0" w:color="auto"/>
            </w:tcBorders>
            <w:shd w:val="clear" w:color="auto" w:fill="auto"/>
            <w:vAlign w:val="center"/>
            <w:hideMark/>
          </w:tcPr>
          <w:p w14:paraId="321DBC22"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Personal objectives and expectations</w:t>
            </w:r>
          </w:p>
        </w:tc>
        <w:tc>
          <w:tcPr>
            <w:tcW w:w="806" w:type="dxa"/>
            <w:tcBorders>
              <w:top w:val="nil"/>
              <w:left w:val="nil"/>
              <w:bottom w:val="single" w:sz="4" w:space="0" w:color="auto"/>
              <w:right w:val="single" w:sz="4" w:space="0" w:color="auto"/>
            </w:tcBorders>
            <w:shd w:val="clear" w:color="auto" w:fill="auto"/>
            <w:noWrap/>
            <w:vAlign w:val="center"/>
            <w:hideMark/>
          </w:tcPr>
          <w:p w14:paraId="39C738D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11</w:t>
            </w:r>
          </w:p>
        </w:tc>
        <w:tc>
          <w:tcPr>
            <w:tcW w:w="1195" w:type="dxa"/>
            <w:tcBorders>
              <w:top w:val="nil"/>
              <w:left w:val="nil"/>
              <w:bottom w:val="single" w:sz="4" w:space="0" w:color="auto"/>
              <w:right w:val="single" w:sz="4" w:space="0" w:color="auto"/>
            </w:tcBorders>
            <w:shd w:val="clear" w:color="auto" w:fill="auto"/>
            <w:noWrap/>
            <w:vAlign w:val="center"/>
            <w:hideMark/>
          </w:tcPr>
          <w:p w14:paraId="2ADD98A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vMerge/>
            <w:tcBorders>
              <w:top w:val="nil"/>
              <w:left w:val="single" w:sz="4" w:space="0" w:color="auto"/>
              <w:bottom w:val="single" w:sz="4" w:space="0" w:color="000000"/>
              <w:right w:val="single" w:sz="4" w:space="0" w:color="auto"/>
            </w:tcBorders>
            <w:vAlign w:val="center"/>
            <w:hideMark/>
          </w:tcPr>
          <w:p w14:paraId="1236301D" w14:textId="77777777" w:rsidR="00670892" w:rsidRPr="004429B5" w:rsidRDefault="00670892" w:rsidP="00EE0200">
            <w:pPr>
              <w:spacing w:before="0" w:after="0"/>
              <w:jc w:val="left"/>
              <w:rPr>
                <w:rFonts w:ascii="Arial" w:hAnsi="Arial"/>
                <w:szCs w:val="20"/>
                <w:lang w:val="en-ZA" w:eastAsia="en-ZA"/>
              </w:rPr>
            </w:pPr>
          </w:p>
        </w:tc>
        <w:tc>
          <w:tcPr>
            <w:tcW w:w="1280" w:type="dxa"/>
            <w:vMerge/>
            <w:tcBorders>
              <w:top w:val="nil"/>
              <w:left w:val="single" w:sz="4" w:space="0" w:color="auto"/>
              <w:bottom w:val="single" w:sz="4" w:space="0" w:color="000000"/>
              <w:right w:val="single" w:sz="4" w:space="0" w:color="auto"/>
            </w:tcBorders>
            <w:vAlign w:val="center"/>
            <w:hideMark/>
          </w:tcPr>
          <w:p w14:paraId="43E07C29"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auto" w:fill="auto"/>
            <w:noWrap/>
            <w:vAlign w:val="center"/>
            <w:hideMark/>
          </w:tcPr>
          <w:p w14:paraId="16081082"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auto" w:fill="auto"/>
            <w:vAlign w:val="center"/>
            <w:hideMark/>
          </w:tcPr>
          <w:p w14:paraId="4E6DF60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auto" w:fill="auto"/>
            <w:vAlign w:val="center"/>
            <w:hideMark/>
          </w:tcPr>
          <w:p w14:paraId="6B83A010"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tcBorders>
              <w:top w:val="nil"/>
              <w:left w:val="nil"/>
              <w:bottom w:val="single" w:sz="4" w:space="0" w:color="auto"/>
              <w:right w:val="single" w:sz="4" w:space="0" w:color="auto"/>
            </w:tcBorders>
            <w:shd w:val="clear" w:color="auto" w:fill="auto"/>
            <w:vAlign w:val="center"/>
            <w:hideMark/>
          </w:tcPr>
          <w:p w14:paraId="33A070E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r>
      <w:tr w:rsidR="00670892" w:rsidRPr="004429B5" w14:paraId="4ADA07C2" w14:textId="77777777" w:rsidTr="00EE0200">
        <w:trPr>
          <w:trHeight w:val="555"/>
        </w:trPr>
        <w:tc>
          <w:tcPr>
            <w:tcW w:w="2377" w:type="dxa"/>
            <w:tcBorders>
              <w:top w:val="nil"/>
              <w:left w:val="single" w:sz="4" w:space="0" w:color="auto"/>
              <w:bottom w:val="single" w:sz="4" w:space="0" w:color="auto"/>
              <w:right w:val="single" w:sz="4" w:space="0" w:color="auto"/>
            </w:tcBorders>
            <w:shd w:val="clear" w:color="auto" w:fill="auto"/>
            <w:vAlign w:val="center"/>
            <w:hideMark/>
          </w:tcPr>
          <w:p w14:paraId="793CF4B7" w14:textId="77777777" w:rsidR="00670892" w:rsidRPr="004429B5" w:rsidRDefault="00670892" w:rsidP="00EE0200">
            <w:pPr>
              <w:spacing w:before="0" w:after="0"/>
              <w:jc w:val="left"/>
              <w:rPr>
                <w:rFonts w:ascii="Arial" w:hAnsi="Arial"/>
                <w:b/>
                <w:bCs/>
                <w:szCs w:val="20"/>
                <w:lang w:val="en-ZA" w:eastAsia="en-ZA"/>
              </w:rPr>
            </w:pPr>
            <w:r w:rsidRPr="004429B5">
              <w:rPr>
                <w:rFonts w:ascii="Arial" w:hAnsi="Arial"/>
                <w:b/>
                <w:bCs/>
                <w:szCs w:val="20"/>
                <w:lang w:val="en-ZA" w:eastAsia="en-ZA"/>
              </w:rPr>
              <w:t>UNIT STANDARD 7468</w:t>
            </w:r>
          </w:p>
        </w:tc>
        <w:tc>
          <w:tcPr>
            <w:tcW w:w="806" w:type="dxa"/>
            <w:tcBorders>
              <w:top w:val="nil"/>
              <w:left w:val="nil"/>
              <w:bottom w:val="single" w:sz="4" w:space="0" w:color="auto"/>
              <w:right w:val="single" w:sz="4" w:space="0" w:color="auto"/>
            </w:tcBorders>
            <w:shd w:val="clear" w:color="auto" w:fill="auto"/>
            <w:noWrap/>
            <w:vAlign w:val="center"/>
            <w:hideMark/>
          </w:tcPr>
          <w:p w14:paraId="32850A6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93</w:t>
            </w:r>
          </w:p>
        </w:tc>
        <w:tc>
          <w:tcPr>
            <w:tcW w:w="1195" w:type="dxa"/>
            <w:tcBorders>
              <w:top w:val="nil"/>
              <w:left w:val="nil"/>
              <w:bottom w:val="single" w:sz="4" w:space="0" w:color="auto"/>
              <w:right w:val="single" w:sz="4" w:space="0" w:color="auto"/>
            </w:tcBorders>
            <w:shd w:val="clear" w:color="auto" w:fill="auto"/>
            <w:noWrap/>
            <w:vAlign w:val="center"/>
            <w:hideMark/>
          </w:tcPr>
          <w:p w14:paraId="34EC662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SO1</w:t>
            </w:r>
          </w:p>
        </w:tc>
        <w:tc>
          <w:tcPr>
            <w:tcW w:w="1340" w:type="dxa"/>
            <w:vMerge/>
            <w:tcBorders>
              <w:top w:val="nil"/>
              <w:left w:val="single" w:sz="4" w:space="0" w:color="auto"/>
              <w:bottom w:val="single" w:sz="4" w:space="0" w:color="000000"/>
              <w:right w:val="single" w:sz="4" w:space="0" w:color="auto"/>
            </w:tcBorders>
            <w:vAlign w:val="center"/>
            <w:hideMark/>
          </w:tcPr>
          <w:p w14:paraId="6C18FA54" w14:textId="77777777" w:rsidR="00670892" w:rsidRPr="004429B5" w:rsidRDefault="00670892" w:rsidP="00EE0200">
            <w:pPr>
              <w:spacing w:before="0" w:after="0"/>
              <w:jc w:val="left"/>
              <w:rPr>
                <w:rFonts w:ascii="Arial" w:hAnsi="Arial"/>
                <w:szCs w:val="20"/>
                <w:lang w:val="en-ZA" w:eastAsia="en-ZA"/>
              </w:rPr>
            </w:pPr>
          </w:p>
        </w:tc>
        <w:tc>
          <w:tcPr>
            <w:tcW w:w="1280" w:type="dxa"/>
            <w:vMerge/>
            <w:tcBorders>
              <w:top w:val="nil"/>
              <w:left w:val="single" w:sz="4" w:space="0" w:color="auto"/>
              <w:bottom w:val="single" w:sz="4" w:space="0" w:color="000000"/>
              <w:right w:val="single" w:sz="4" w:space="0" w:color="auto"/>
            </w:tcBorders>
            <w:vAlign w:val="center"/>
            <w:hideMark/>
          </w:tcPr>
          <w:p w14:paraId="15485FE1"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auto" w:fill="auto"/>
            <w:noWrap/>
            <w:vAlign w:val="center"/>
            <w:hideMark/>
          </w:tcPr>
          <w:p w14:paraId="1492FBDB"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auto" w:fill="auto"/>
            <w:vAlign w:val="center"/>
            <w:hideMark/>
          </w:tcPr>
          <w:p w14:paraId="65D4AE1D"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auto" w:fill="auto"/>
            <w:vAlign w:val="center"/>
            <w:hideMark/>
          </w:tcPr>
          <w:p w14:paraId="2B28792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tcBorders>
              <w:top w:val="nil"/>
              <w:left w:val="nil"/>
              <w:bottom w:val="single" w:sz="4" w:space="0" w:color="auto"/>
              <w:right w:val="single" w:sz="4" w:space="0" w:color="auto"/>
            </w:tcBorders>
            <w:shd w:val="clear" w:color="auto" w:fill="auto"/>
            <w:vAlign w:val="center"/>
            <w:hideMark/>
          </w:tcPr>
          <w:p w14:paraId="4ABCDF94"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r>
      <w:tr w:rsidR="00670892" w:rsidRPr="004429B5" w14:paraId="4F8B8F2D" w14:textId="77777777" w:rsidTr="00EE0200">
        <w:trPr>
          <w:trHeight w:val="855"/>
        </w:trPr>
        <w:tc>
          <w:tcPr>
            <w:tcW w:w="2377" w:type="dxa"/>
            <w:tcBorders>
              <w:top w:val="nil"/>
              <w:left w:val="single" w:sz="4" w:space="0" w:color="auto"/>
              <w:bottom w:val="single" w:sz="4" w:space="0" w:color="auto"/>
              <w:right w:val="single" w:sz="4" w:space="0" w:color="auto"/>
            </w:tcBorders>
            <w:shd w:val="clear" w:color="000000" w:fill="BFBFBF"/>
            <w:vAlign w:val="center"/>
            <w:hideMark/>
          </w:tcPr>
          <w:p w14:paraId="296872E6" w14:textId="77777777" w:rsidR="00670892" w:rsidRPr="004429B5" w:rsidRDefault="00670892" w:rsidP="00EE0200">
            <w:pPr>
              <w:spacing w:before="0" w:after="0"/>
              <w:jc w:val="left"/>
              <w:rPr>
                <w:rFonts w:ascii="Arial" w:hAnsi="Arial"/>
                <w:b/>
                <w:bCs/>
                <w:szCs w:val="20"/>
                <w:lang w:val="en-ZA" w:eastAsia="en-ZA"/>
              </w:rPr>
            </w:pPr>
            <w:r w:rsidRPr="004429B5">
              <w:rPr>
                <w:rFonts w:ascii="Arial" w:hAnsi="Arial"/>
                <w:b/>
                <w:bCs/>
                <w:szCs w:val="20"/>
                <w:lang w:val="en-ZA" w:eastAsia="en-ZA"/>
              </w:rPr>
              <w:t>Section 1: PLAN AND CONTROL FINANCIAL INSTRUMENTS</w:t>
            </w:r>
          </w:p>
        </w:tc>
        <w:tc>
          <w:tcPr>
            <w:tcW w:w="806" w:type="dxa"/>
            <w:tcBorders>
              <w:top w:val="nil"/>
              <w:left w:val="nil"/>
              <w:bottom w:val="single" w:sz="4" w:space="0" w:color="auto"/>
              <w:right w:val="single" w:sz="4" w:space="0" w:color="auto"/>
            </w:tcBorders>
            <w:shd w:val="clear" w:color="000000" w:fill="BFBFBF"/>
            <w:noWrap/>
            <w:vAlign w:val="center"/>
            <w:hideMark/>
          </w:tcPr>
          <w:p w14:paraId="270C97BB"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95</w:t>
            </w:r>
          </w:p>
        </w:tc>
        <w:tc>
          <w:tcPr>
            <w:tcW w:w="1195" w:type="dxa"/>
            <w:tcBorders>
              <w:top w:val="nil"/>
              <w:left w:val="nil"/>
              <w:bottom w:val="nil"/>
              <w:right w:val="single" w:sz="4" w:space="0" w:color="auto"/>
            </w:tcBorders>
            <w:shd w:val="clear" w:color="000000" w:fill="BFBFBF"/>
            <w:noWrap/>
            <w:vAlign w:val="center"/>
            <w:hideMark/>
          </w:tcPr>
          <w:p w14:paraId="2925A0ED"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239B5C3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128 minutes</w:t>
            </w:r>
          </w:p>
        </w:tc>
        <w:tc>
          <w:tcPr>
            <w:tcW w:w="1280" w:type="dxa"/>
            <w:vMerge w:val="restart"/>
            <w:tcBorders>
              <w:top w:val="nil"/>
              <w:left w:val="single" w:sz="4" w:space="0" w:color="auto"/>
              <w:bottom w:val="single" w:sz="4" w:space="0" w:color="auto"/>
              <w:right w:val="single" w:sz="4" w:space="0" w:color="auto"/>
            </w:tcBorders>
            <w:shd w:val="clear" w:color="000000" w:fill="BFBFBF"/>
            <w:vAlign w:val="center"/>
            <w:hideMark/>
          </w:tcPr>
          <w:p w14:paraId="1A2DAC0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Discussion &amp; slide show</w:t>
            </w:r>
          </w:p>
        </w:tc>
        <w:tc>
          <w:tcPr>
            <w:tcW w:w="880" w:type="dxa"/>
            <w:tcBorders>
              <w:top w:val="nil"/>
              <w:left w:val="nil"/>
              <w:bottom w:val="single" w:sz="4" w:space="0" w:color="auto"/>
              <w:right w:val="single" w:sz="4" w:space="0" w:color="auto"/>
            </w:tcBorders>
            <w:shd w:val="clear" w:color="000000" w:fill="BFBFBF"/>
            <w:noWrap/>
            <w:vAlign w:val="center"/>
            <w:hideMark/>
          </w:tcPr>
          <w:p w14:paraId="652E7B8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000000" w:fill="BFBFBF"/>
            <w:vAlign w:val="center"/>
            <w:hideMark/>
          </w:tcPr>
          <w:p w14:paraId="4345360B"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000000" w:fill="BFBFBF"/>
            <w:vAlign w:val="center"/>
            <w:hideMark/>
          </w:tcPr>
          <w:p w14:paraId="51371B96"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tcBorders>
              <w:top w:val="nil"/>
              <w:left w:val="nil"/>
              <w:bottom w:val="single" w:sz="4" w:space="0" w:color="auto"/>
              <w:right w:val="single" w:sz="4" w:space="0" w:color="auto"/>
            </w:tcBorders>
            <w:shd w:val="clear" w:color="000000" w:fill="BFBFBF"/>
            <w:vAlign w:val="center"/>
            <w:hideMark/>
          </w:tcPr>
          <w:p w14:paraId="4A2A304B" w14:textId="77777777" w:rsidR="00670892" w:rsidRPr="004429B5" w:rsidRDefault="00670892" w:rsidP="00EE0200">
            <w:pPr>
              <w:spacing w:before="0" w:after="0"/>
              <w:jc w:val="left"/>
              <w:rPr>
                <w:rFonts w:ascii="Arial" w:hAnsi="Arial"/>
                <w:szCs w:val="20"/>
                <w:lang w:val="en-ZA" w:eastAsia="en-ZA"/>
              </w:rPr>
            </w:pPr>
          </w:p>
        </w:tc>
      </w:tr>
      <w:tr w:rsidR="00670892" w:rsidRPr="004429B5" w14:paraId="7E068D04" w14:textId="77777777" w:rsidTr="00EE0200">
        <w:trPr>
          <w:trHeight w:val="825"/>
        </w:trPr>
        <w:tc>
          <w:tcPr>
            <w:tcW w:w="2377" w:type="dxa"/>
            <w:tcBorders>
              <w:top w:val="nil"/>
              <w:left w:val="single" w:sz="4" w:space="0" w:color="auto"/>
              <w:bottom w:val="single" w:sz="4" w:space="0" w:color="auto"/>
              <w:right w:val="single" w:sz="4" w:space="0" w:color="auto"/>
            </w:tcBorders>
            <w:shd w:val="clear" w:color="000000" w:fill="BFBFBF"/>
            <w:vAlign w:val="center"/>
            <w:hideMark/>
          </w:tcPr>
          <w:p w14:paraId="38009AB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Financial independence</w:t>
            </w:r>
          </w:p>
        </w:tc>
        <w:tc>
          <w:tcPr>
            <w:tcW w:w="806" w:type="dxa"/>
            <w:tcBorders>
              <w:top w:val="nil"/>
              <w:left w:val="nil"/>
              <w:bottom w:val="single" w:sz="4" w:space="0" w:color="auto"/>
              <w:right w:val="single" w:sz="4" w:space="0" w:color="auto"/>
            </w:tcBorders>
            <w:shd w:val="clear" w:color="000000" w:fill="BFBFBF"/>
            <w:noWrap/>
            <w:vAlign w:val="center"/>
            <w:hideMark/>
          </w:tcPr>
          <w:p w14:paraId="0A3B875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96</w:t>
            </w:r>
          </w:p>
        </w:tc>
        <w:tc>
          <w:tcPr>
            <w:tcW w:w="1195" w:type="dxa"/>
            <w:tcBorders>
              <w:top w:val="single" w:sz="4" w:space="0" w:color="auto"/>
              <w:left w:val="nil"/>
              <w:bottom w:val="nil"/>
              <w:right w:val="single" w:sz="4" w:space="0" w:color="auto"/>
            </w:tcBorders>
            <w:shd w:val="clear" w:color="000000" w:fill="BFBFBF"/>
            <w:noWrap/>
            <w:vAlign w:val="center"/>
            <w:hideMark/>
          </w:tcPr>
          <w:p w14:paraId="28C3E4EE"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AC1</w:t>
            </w:r>
          </w:p>
        </w:tc>
        <w:tc>
          <w:tcPr>
            <w:tcW w:w="1340" w:type="dxa"/>
            <w:tcBorders>
              <w:top w:val="nil"/>
              <w:left w:val="nil"/>
              <w:bottom w:val="single" w:sz="4" w:space="0" w:color="auto"/>
              <w:right w:val="single" w:sz="4" w:space="0" w:color="auto"/>
            </w:tcBorders>
            <w:shd w:val="clear" w:color="000000" w:fill="BFBFBF"/>
            <w:vAlign w:val="center"/>
            <w:hideMark/>
          </w:tcPr>
          <w:p w14:paraId="7E324D82"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tcBorders>
              <w:top w:val="nil"/>
              <w:left w:val="single" w:sz="4" w:space="0" w:color="auto"/>
              <w:bottom w:val="single" w:sz="4" w:space="0" w:color="auto"/>
              <w:right w:val="single" w:sz="4" w:space="0" w:color="auto"/>
            </w:tcBorders>
            <w:vAlign w:val="center"/>
            <w:hideMark/>
          </w:tcPr>
          <w:p w14:paraId="6AD46644"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71642A3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000000" w:fill="BFBFBF"/>
            <w:vAlign w:val="center"/>
            <w:hideMark/>
          </w:tcPr>
          <w:p w14:paraId="2AB4BFB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000000" w:fill="BFBFBF"/>
            <w:vAlign w:val="center"/>
            <w:hideMark/>
          </w:tcPr>
          <w:p w14:paraId="732BEF26"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val="restart"/>
            <w:tcBorders>
              <w:top w:val="nil"/>
              <w:left w:val="nil"/>
              <w:right w:val="single" w:sz="4" w:space="0" w:color="auto"/>
            </w:tcBorders>
            <w:shd w:val="clear" w:color="000000" w:fill="BFBFBF"/>
            <w:vAlign w:val="center"/>
            <w:hideMark/>
          </w:tcPr>
          <w:p w14:paraId="778287ED" w14:textId="77777777" w:rsidR="00670892"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r>
              <w:rPr>
                <w:rFonts w:ascii="Arial" w:hAnsi="Arial"/>
                <w:szCs w:val="20"/>
                <w:lang w:val="en-ZA" w:eastAsia="en-ZA"/>
              </w:rPr>
              <w:t>Questionnaire</w:t>
            </w:r>
          </w:p>
          <w:p w14:paraId="65A58A81" w14:textId="77777777" w:rsidR="00670892" w:rsidRDefault="00670892" w:rsidP="00EE0200">
            <w:pPr>
              <w:spacing w:before="0" w:after="0"/>
              <w:jc w:val="left"/>
              <w:rPr>
                <w:rFonts w:ascii="Arial" w:hAnsi="Arial"/>
                <w:szCs w:val="20"/>
                <w:lang w:val="en-ZA" w:eastAsia="en-ZA"/>
              </w:rPr>
            </w:pPr>
            <w:r>
              <w:rPr>
                <w:rFonts w:ascii="Arial" w:hAnsi="Arial"/>
                <w:szCs w:val="20"/>
                <w:lang w:val="en-ZA" w:eastAsia="en-ZA"/>
              </w:rPr>
              <w:t>Workplace:</w:t>
            </w:r>
          </w:p>
          <w:p w14:paraId="1ABF5700" w14:textId="77777777" w:rsidR="00670892" w:rsidRPr="004429B5" w:rsidRDefault="00670892" w:rsidP="00EE0200">
            <w:pPr>
              <w:spacing w:before="0" w:after="0"/>
              <w:jc w:val="left"/>
              <w:rPr>
                <w:rFonts w:ascii="Arial" w:hAnsi="Arial"/>
                <w:szCs w:val="20"/>
                <w:lang w:val="en-ZA" w:eastAsia="en-ZA"/>
              </w:rPr>
            </w:pPr>
            <w:r>
              <w:rPr>
                <w:lang w:val="en-ZA"/>
              </w:rPr>
              <w:t>Assist your manager to develop a budget for your department</w:t>
            </w:r>
          </w:p>
          <w:p w14:paraId="3979503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r>
      <w:tr w:rsidR="00670892" w:rsidRPr="004429B5" w14:paraId="03DB41DE" w14:textId="77777777" w:rsidTr="00EE0200">
        <w:trPr>
          <w:trHeight w:val="555"/>
        </w:trPr>
        <w:tc>
          <w:tcPr>
            <w:tcW w:w="2377" w:type="dxa"/>
            <w:tcBorders>
              <w:top w:val="nil"/>
              <w:left w:val="single" w:sz="4" w:space="0" w:color="auto"/>
              <w:bottom w:val="single" w:sz="4" w:space="0" w:color="auto"/>
              <w:right w:val="single" w:sz="4" w:space="0" w:color="auto"/>
            </w:tcBorders>
            <w:shd w:val="clear" w:color="000000" w:fill="BFBFBF"/>
            <w:vAlign w:val="center"/>
            <w:hideMark/>
          </w:tcPr>
          <w:p w14:paraId="5C5CC026"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Budgeting</w:t>
            </w:r>
          </w:p>
        </w:tc>
        <w:tc>
          <w:tcPr>
            <w:tcW w:w="806" w:type="dxa"/>
            <w:tcBorders>
              <w:top w:val="nil"/>
              <w:left w:val="nil"/>
              <w:bottom w:val="single" w:sz="4" w:space="0" w:color="auto"/>
              <w:right w:val="single" w:sz="4" w:space="0" w:color="auto"/>
            </w:tcBorders>
            <w:shd w:val="clear" w:color="000000" w:fill="BFBFBF"/>
            <w:noWrap/>
            <w:vAlign w:val="center"/>
            <w:hideMark/>
          </w:tcPr>
          <w:p w14:paraId="6D4448A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100</w:t>
            </w:r>
          </w:p>
        </w:tc>
        <w:tc>
          <w:tcPr>
            <w:tcW w:w="1195" w:type="dxa"/>
            <w:tcBorders>
              <w:top w:val="single" w:sz="4" w:space="0" w:color="auto"/>
              <w:left w:val="nil"/>
              <w:bottom w:val="nil"/>
              <w:right w:val="single" w:sz="4" w:space="0" w:color="auto"/>
            </w:tcBorders>
            <w:shd w:val="clear" w:color="000000" w:fill="BFBFBF"/>
            <w:noWrap/>
            <w:vAlign w:val="center"/>
            <w:hideMark/>
          </w:tcPr>
          <w:p w14:paraId="6FA3CFC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AC2</w:t>
            </w:r>
          </w:p>
        </w:tc>
        <w:tc>
          <w:tcPr>
            <w:tcW w:w="1340" w:type="dxa"/>
            <w:tcBorders>
              <w:top w:val="nil"/>
              <w:left w:val="nil"/>
              <w:bottom w:val="single" w:sz="4" w:space="0" w:color="auto"/>
              <w:right w:val="single" w:sz="4" w:space="0" w:color="auto"/>
            </w:tcBorders>
            <w:shd w:val="clear" w:color="000000" w:fill="BFBFBF"/>
            <w:vAlign w:val="center"/>
            <w:hideMark/>
          </w:tcPr>
          <w:p w14:paraId="7A6736F2"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tcBorders>
              <w:top w:val="nil"/>
              <w:left w:val="single" w:sz="4" w:space="0" w:color="auto"/>
              <w:bottom w:val="single" w:sz="4" w:space="0" w:color="auto"/>
              <w:right w:val="single" w:sz="4" w:space="0" w:color="auto"/>
            </w:tcBorders>
            <w:vAlign w:val="center"/>
            <w:hideMark/>
          </w:tcPr>
          <w:p w14:paraId="64B3D587"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6213805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000000" w:fill="BFBFBF"/>
            <w:vAlign w:val="center"/>
            <w:hideMark/>
          </w:tcPr>
          <w:p w14:paraId="21309EAC"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000000" w:fill="BFBFBF"/>
            <w:vAlign w:val="center"/>
            <w:hideMark/>
          </w:tcPr>
          <w:p w14:paraId="6143DE0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tcBorders>
              <w:left w:val="nil"/>
              <w:right w:val="single" w:sz="4" w:space="0" w:color="auto"/>
            </w:tcBorders>
            <w:shd w:val="clear" w:color="000000" w:fill="BFBFBF"/>
            <w:vAlign w:val="center"/>
            <w:hideMark/>
          </w:tcPr>
          <w:p w14:paraId="03A8F568" w14:textId="77777777" w:rsidR="00670892" w:rsidRPr="004429B5" w:rsidRDefault="00670892" w:rsidP="00EE0200">
            <w:pPr>
              <w:spacing w:before="0" w:after="0"/>
              <w:jc w:val="left"/>
              <w:rPr>
                <w:rFonts w:ascii="Arial" w:hAnsi="Arial"/>
                <w:szCs w:val="20"/>
                <w:lang w:val="en-ZA" w:eastAsia="en-ZA"/>
              </w:rPr>
            </w:pPr>
          </w:p>
        </w:tc>
      </w:tr>
      <w:tr w:rsidR="00670892" w:rsidRPr="004429B5" w14:paraId="37CA7538" w14:textId="77777777" w:rsidTr="00EE0200">
        <w:trPr>
          <w:trHeight w:val="555"/>
        </w:trPr>
        <w:tc>
          <w:tcPr>
            <w:tcW w:w="2377" w:type="dxa"/>
            <w:tcBorders>
              <w:top w:val="nil"/>
              <w:left w:val="single" w:sz="4" w:space="0" w:color="auto"/>
              <w:bottom w:val="single" w:sz="4" w:space="0" w:color="auto"/>
              <w:right w:val="single" w:sz="4" w:space="0" w:color="auto"/>
            </w:tcBorders>
            <w:shd w:val="clear" w:color="000000" w:fill="BFBFBF"/>
            <w:vAlign w:val="center"/>
            <w:hideMark/>
          </w:tcPr>
          <w:p w14:paraId="0D7AA62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The Debt Trap</w:t>
            </w:r>
          </w:p>
        </w:tc>
        <w:tc>
          <w:tcPr>
            <w:tcW w:w="806" w:type="dxa"/>
            <w:tcBorders>
              <w:top w:val="nil"/>
              <w:left w:val="nil"/>
              <w:bottom w:val="single" w:sz="4" w:space="0" w:color="auto"/>
              <w:right w:val="single" w:sz="4" w:space="0" w:color="auto"/>
            </w:tcBorders>
            <w:shd w:val="clear" w:color="000000" w:fill="BFBFBF"/>
            <w:noWrap/>
            <w:vAlign w:val="center"/>
            <w:hideMark/>
          </w:tcPr>
          <w:p w14:paraId="354440F1"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105</w:t>
            </w:r>
          </w:p>
        </w:tc>
        <w:tc>
          <w:tcPr>
            <w:tcW w:w="1195" w:type="dxa"/>
            <w:tcBorders>
              <w:top w:val="single" w:sz="4" w:space="0" w:color="auto"/>
              <w:left w:val="nil"/>
              <w:bottom w:val="nil"/>
              <w:right w:val="single" w:sz="4" w:space="0" w:color="auto"/>
            </w:tcBorders>
            <w:shd w:val="clear" w:color="000000" w:fill="BFBFBF"/>
            <w:noWrap/>
            <w:vAlign w:val="center"/>
            <w:hideMark/>
          </w:tcPr>
          <w:p w14:paraId="167C282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AC3</w:t>
            </w:r>
          </w:p>
        </w:tc>
        <w:tc>
          <w:tcPr>
            <w:tcW w:w="1340" w:type="dxa"/>
            <w:tcBorders>
              <w:top w:val="nil"/>
              <w:left w:val="nil"/>
              <w:bottom w:val="single" w:sz="4" w:space="0" w:color="auto"/>
              <w:right w:val="single" w:sz="4" w:space="0" w:color="auto"/>
            </w:tcBorders>
            <w:shd w:val="clear" w:color="000000" w:fill="BFBFBF"/>
            <w:vAlign w:val="center"/>
            <w:hideMark/>
          </w:tcPr>
          <w:p w14:paraId="341E4341"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tcBorders>
              <w:top w:val="nil"/>
              <w:left w:val="single" w:sz="4" w:space="0" w:color="auto"/>
              <w:bottom w:val="single" w:sz="4" w:space="0" w:color="auto"/>
              <w:right w:val="single" w:sz="4" w:space="0" w:color="auto"/>
            </w:tcBorders>
            <w:vAlign w:val="center"/>
            <w:hideMark/>
          </w:tcPr>
          <w:p w14:paraId="0806E697"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0BC8D76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000000" w:fill="BFBFBF"/>
            <w:vAlign w:val="center"/>
            <w:hideMark/>
          </w:tcPr>
          <w:p w14:paraId="32FBFB6F"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000000" w:fill="BFBFBF"/>
            <w:vAlign w:val="center"/>
            <w:hideMark/>
          </w:tcPr>
          <w:p w14:paraId="07E99E94"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tcBorders>
              <w:left w:val="nil"/>
              <w:right w:val="single" w:sz="4" w:space="0" w:color="auto"/>
            </w:tcBorders>
            <w:shd w:val="clear" w:color="000000" w:fill="BFBFBF"/>
            <w:vAlign w:val="center"/>
            <w:hideMark/>
          </w:tcPr>
          <w:p w14:paraId="287551A8" w14:textId="77777777" w:rsidR="00670892" w:rsidRPr="004429B5" w:rsidRDefault="00670892" w:rsidP="00EE0200">
            <w:pPr>
              <w:spacing w:before="0" w:after="0"/>
              <w:jc w:val="left"/>
              <w:rPr>
                <w:rFonts w:ascii="Arial" w:hAnsi="Arial"/>
                <w:szCs w:val="20"/>
                <w:lang w:val="en-ZA" w:eastAsia="en-ZA"/>
              </w:rPr>
            </w:pPr>
          </w:p>
        </w:tc>
      </w:tr>
      <w:tr w:rsidR="00670892" w:rsidRPr="004429B5" w14:paraId="335E44B5" w14:textId="77777777" w:rsidTr="00EE0200">
        <w:trPr>
          <w:trHeight w:val="555"/>
        </w:trPr>
        <w:tc>
          <w:tcPr>
            <w:tcW w:w="2377" w:type="dxa"/>
            <w:tcBorders>
              <w:top w:val="nil"/>
              <w:left w:val="single" w:sz="4" w:space="0" w:color="auto"/>
              <w:bottom w:val="single" w:sz="4" w:space="0" w:color="auto"/>
              <w:right w:val="single" w:sz="4" w:space="0" w:color="auto"/>
            </w:tcBorders>
            <w:shd w:val="clear" w:color="000000" w:fill="BFBFBF"/>
            <w:vAlign w:val="center"/>
            <w:hideMark/>
          </w:tcPr>
          <w:p w14:paraId="6CFFC15A"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1</w:t>
            </w:r>
          </w:p>
        </w:tc>
        <w:tc>
          <w:tcPr>
            <w:tcW w:w="806" w:type="dxa"/>
            <w:tcBorders>
              <w:top w:val="nil"/>
              <w:left w:val="nil"/>
              <w:bottom w:val="single" w:sz="4" w:space="0" w:color="auto"/>
              <w:right w:val="single" w:sz="4" w:space="0" w:color="auto"/>
            </w:tcBorders>
            <w:shd w:val="clear" w:color="000000" w:fill="BFBFBF"/>
            <w:noWrap/>
            <w:vAlign w:val="center"/>
            <w:hideMark/>
          </w:tcPr>
          <w:p w14:paraId="2AA99BF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106</w:t>
            </w:r>
          </w:p>
        </w:tc>
        <w:tc>
          <w:tcPr>
            <w:tcW w:w="1195" w:type="dxa"/>
            <w:tcBorders>
              <w:top w:val="single" w:sz="4" w:space="0" w:color="auto"/>
              <w:left w:val="nil"/>
              <w:bottom w:val="nil"/>
              <w:right w:val="single" w:sz="4" w:space="0" w:color="auto"/>
            </w:tcBorders>
            <w:shd w:val="clear" w:color="000000" w:fill="BFBFBF"/>
            <w:noWrap/>
            <w:vAlign w:val="center"/>
            <w:hideMark/>
          </w:tcPr>
          <w:p w14:paraId="47D25AAE"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6BEDA54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tcBorders>
              <w:top w:val="nil"/>
              <w:left w:val="single" w:sz="4" w:space="0" w:color="auto"/>
              <w:bottom w:val="single" w:sz="4" w:space="0" w:color="auto"/>
              <w:right w:val="single" w:sz="4" w:space="0" w:color="auto"/>
            </w:tcBorders>
            <w:vAlign w:val="center"/>
            <w:hideMark/>
          </w:tcPr>
          <w:p w14:paraId="16EA1CAA"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2E5A5C1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000000" w:fill="BFBFBF"/>
            <w:vAlign w:val="center"/>
            <w:hideMark/>
          </w:tcPr>
          <w:p w14:paraId="5B8B5F8E"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000000" w:fill="BFBFBF"/>
            <w:vAlign w:val="center"/>
            <w:hideMark/>
          </w:tcPr>
          <w:p w14:paraId="0CDDA0D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Individual acitivty: Budgeting</w:t>
            </w:r>
          </w:p>
        </w:tc>
        <w:tc>
          <w:tcPr>
            <w:tcW w:w="3054" w:type="dxa"/>
            <w:vMerge/>
            <w:tcBorders>
              <w:left w:val="nil"/>
              <w:bottom w:val="single" w:sz="4" w:space="0" w:color="auto"/>
              <w:right w:val="single" w:sz="4" w:space="0" w:color="auto"/>
            </w:tcBorders>
            <w:shd w:val="clear" w:color="000000" w:fill="BFBFBF"/>
            <w:vAlign w:val="center"/>
            <w:hideMark/>
          </w:tcPr>
          <w:p w14:paraId="2D6FC17B" w14:textId="77777777" w:rsidR="00670892" w:rsidRPr="004429B5" w:rsidRDefault="00670892" w:rsidP="00EE0200">
            <w:pPr>
              <w:spacing w:before="0" w:after="0"/>
              <w:jc w:val="left"/>
              <w:rPr>
                <w:rFonts w:ascii="Arial" w:hAnsi="Arial"/>
                <w:szCs w:val="20"/>
                <w:lang w:val="en-ZA" w:eastAsia="en-ZA"/>
              </w:rPr>
            </w:pPr>
          </w:p>
        </w:tc>
      </w:tr>
    </w:tbl>
    <w:p w14:paraId="427E8FFF" w14:textId="77777777" w:rsidR="00670892" w:rsidRDefault="00670892" w:rsidP="00670892">
      <w:r>
        <w:br w:type="page"/>
      </w:r>
    </w:p>
    <w:tbl>
      <w:tblPr>
        <w:tblW w:w="14332" w:type="dxa"/>
        <w:tblInd w:w="93" w:type="dxa"/>
        <w:tblLook w:val="04A0" w:firstRow="1" w:lastRow="0" w:firstColumn="1" w:lastColumn="0" w:noHBand="0" w:noVBand="1"/>
      </w:tblPr>
      <w:tblGrid>
        <w:gridCol w:w="2377"/>
        <w:gridCol w:w="806"/>
        <w:gridCol w:w="1195"/>
        <w:gridCol w:w="1340"/>
        <w:gridCol w:w="1280"/>
        <w:gridCol w:w="880"/>
        <w:gridCol w:w="1606"/>
        <w:gridCol w:w="1794"/>
        <w:gridCol w:w="3054"/>
      </w:tblGrid>
      <w:tr w:rsidR="00670892" w:rsidRPr="004429B5" w14:paraId="14EFCA34" w14:textId="77777777" w:rsidTr="00EE0200">
        <w:trPr>
          <w:trHeight w:val="555"/>
        </w:trPr>
        <w:tc>
          <w:tcPr>
            <w:tcW w:w="2377" w:type="dxa"/>
            <w:tcBorders>
              <w:top w:val="nil"/>
              <w:left w:val="single" w:sz="4" w:space="0" w:color="auto"/>
              <w:bottom w:val="single" w:sz="4" w:space="0" w:color="auto"/>
              <w:right w:val="single" w:sz="4" w:space="0" w:color="auto"/>
            </w:tcBorders>
            <w:shd w:val="clear" w:color="000000" w:fill="BFBFBF"/>
            <w:vAlign w:val="center"/>
            <w:hideMark/>
          </w:tcPr>
          <w:p w14:paraId="0C6704FA"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lastRenderedPageBreak/>
              <w:t>Savings And Investments</w:t>
            </w:r>
          </w:p>
        </w:tc>
        <w:tc>
          <w:tcPr>
            <w:tcW w:w="806" w:type="dxa"/>
            <w:tcBorders>
              <w:top w:val="nil"/>
              <w:left w:val="nil"/>
              <w:bottom w:val="single" w:sz="4" w:space="0" w:color="auto"/>
              <w:right w:val="single" w:sz="4" w:space="0" w:color="auto"/>
            </w:tcBorders>
            <w:shd w:val="clear" w:color="000000" w:fill="BFBFBF"/>
            <w:noWrap/>
            <w:vAlign w:val="center"/>
            <w:hideMark/>
          </w:tcPr>
          <w:p w14:paraId="6736AE67"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107</w:t>
            </w:r>
          </w:p>
        </w:tc>
        <w:tc>
          <w:tcPr>
            <w:tcW w:w="1195" w:type="dxa"/>
            <w:tcBorders>
              <w:top w:val="single" w:sz="4" w:space="0" w:color="auto"/>
              <w:left w:val="nil"/>
              <w:bottom w:val="nil"/>
              <w:right w:val="single" w:sz="4" w:space="0" w:color="auto"/>
            </w:tcBorders>
            <w:shd w:val="clear" w:color="000000" w:fill="BFBFBF"/>
            <w:noWrap/>
            <w:vAlign w:val="center"/>
            <w:hideMark/>
          </w:tcPr>
          <w:p w14:paraId="37CD9F7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666BE10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restart"/>
            <w:tcBorders>
              <w:top w:val="nil"/>
              <w:left w:val="single" w:sz="4" w:space="0" w:color="auto"/>
              <w:bottom w:val="single" w:sz="4" w:space="0" w:color="auto"/>
              <w:right w:val="single" w:sz="4" w:space="0" w:color="auto"/>
            </w:tcBorders>
            <w:vAlign w:val="center"/>
            <w:hideMark/>
          </w:tcPr>
          <w:p w14:paraId="53A50EAE"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7E30FF1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000000" w:fill="BFBFBF"/>
            <w:vAlign w:val="center"/>
            <w:hideMark/>
          </w:tcPr>
          <w:p w14:paraId="38B68240"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000000" w:fill="BFBFBF"/>
            <w:vAlign w:val="center"/>
            <w:hideMark/>
          </w:tcPr>
          <w:p w14:paraId="4CAF9EF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tcBorders>
              <w:top w:val="nil"/>
              <w:left w:val="nil"/>
              <w:bottom w:val="single" w:sz="4" w:space="0" w:color="auto"/>
              <w:right w:val="single" w:sz="4" w:space="0" w:color="auto"/>
            </w:tcBorders>
            <w:shd w:val="clear" w:color="000000" w:fill="BFBFBF"/>
            <w:vAlign w:val="center"/>
            <w:hideMark/>
          </w:tcPr>
          <w:p w14:paraId="0871B7FB" w14:textId="77777777" w:rsidR="00670892"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r>
              <w:rPr>
                <w:rFonts w:ascii="Arial" w:hAnsi="Arial"/>
                <w:szCs w:val="20"/>
                <w:lang w:val="en-ZA" w:eastAsia="en-ZA"/>
              </w:rPr>
              <w:t>Questionnaire</w:t>
            </w:r>
          </w:p>
          <w:p w14:paraId="0DABDAA6" w14:textId="77777777" w:rsidR="00670892" w:rsidRPr="004429B5" w:rsidRDefault="00670892" w:rsidP="00EE0200">
            <w:pPr>
              <w:spacing w:before="0" w:after="0"/>
              <w:jc w:val="left"/>
              <w:rPr>
                <w:rFonts w:ascii="Arial" w:hAnsi="Arial"/>
                <w:szCs w:val="20"/>
                <w:lang w:val="en-ZA" w:eastAsia="en-ZA"/>
              </w:rPr>
            </w:pPr>
            <w:r>
              <w:rPr>
                <w:rFonts w:ascii="Arial" w:hAnsi="Arial"/>
                <w:szCs w:val="20"/>
                <w:lang w:val="en-ZA" w:eastAsia="en-ZA"/>
              </w:rPr>
              <w:t xml:space="preserve">Workplace: </w:t>
            </w:r>
            <w:r w:rsidRPr="005E7FEB">
              <w:rPr>
                <w:rFonts w:ascii="Arial" w:hAnsi="Arial"/>
                <w:lang w:val="en-ZA"/>
              </w:rPr>
              <w:t>Find out from a bank how the interest on fixed deposits has increased/decreased over the past 18 months.  You invested an amount of R15000 18 months ago.  Calculate what your annual income would have been then.  Calculate what your annual income would be now.  By how much has your annual income increased/decreased?  Would you agree with me if I state that higher interest rates benefit pensioners?  Motivate your answer</w:t>
            </w:r>
          </w:p>
        </w:tc>
      </w:tr>
      <w:tr w:rsidR="00670892" w:rsidRPr="004429B5" w14:paraId="71971ED8" w14:textId="77777777" w:rsidTr="00EE0200">
        <w:trPr>
          <w:trHeight w:val="555"/>
        </w:trPr>
        <w:tc>
          <w:tcPr>
            <w:tcW w:w="2377" w:type="dxa"/>
            <w:tcBorders>
              <w:top w:val="nil"/>
              <w:left w:val="single" w:sz="4" w:space="0" w:color="auto"/>
              <w:bottom w:val="single" w:sz="4" w:space="0" w:color="auto"/>
              <w:right w:val="single" w:sz="4" w:space="0" w:color="auto"/>
            </w:tcBorders>
            <w:shd w:val="clear" w:color="000000" w:fill="BFBFBF"/>
            <w:vAlign w:val="center"/>
            <w:hideMark/>
          </w:tcPr>
          <w:p w14:paraId="4E2CF3B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Property</w:t>
            </w:r>
          </w:p>
        </w:tc>
        <w:tc>
          <w:tcPr>
            <w:tcW w:w="806" w:type="dxa"/>
            <w:tcBorders>
              <w:top w:val="nil"/>
              <w:left w:val="nil"/>
              <w:bottom w:val="single" w:sz="4" w:space="0" w:color="auto"/>
              <w:right w:val="single" w:sz="4" w:space="0" w:color="auto"/>
            </w:tcBorders>
            <w:shd w:val="clear" w:color="000000" w:fill="BFBFBF"/>
            <w:noWrap/>
            <w:vAlign w:val="center"/>
            <w:hideMark/>
          </w:tcPr>
          <w:p w14:paraId="2D8DE67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113</w:t>
            </w:r>
          </w:p>
        </w:tc>
        <w:tc>
          <w:tcPr>
            <w:tcW w:w="1195" w:type="dxa"/>
            <w:tcBorders>
              <w:top w:val="single" w:sz="4" w:space="0" w:color="auto"/>
              <w:left w:val="nil"/>
              <w:bottom w:val="nil"/>
              <w:right w:val="single" w:sz="4" w:space="0" w:color="auto"/>
            </w:tcBorders>
            <w:shd w:val="clear" w:color="000000" w:fill="BFBFBF"/>
            <w:noWrap/>
            <w:vAlign w:val="center"/>
            <w:hideMark/>
          </w:tcPr>
          <w:p w14:paraId="37CED47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14B9E1C1"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tcBorders>
              <w:top w:val="nil"/>
              <w:left w:val="single" w:sz="4" w:space="0" w:color="auto"/>
              <w:bottom w:val="single" w:sz="4" w:space="0" w:color="auto"/>
              <w:right w:val="single" w:sz="4" w:space="0" w:color="auto"/>
            </w:tcBorders>
            <w:vAlign w:val="center"/>
            <w:hideMark/>
          </w:tcPr>
          <w:p w14:paraId="3A165AA4"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06A021E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000000" w:fill="BFBFBF"/>
            <w:vAlign w:val="center"/>
            <w:hideMark/>
          </w:tcPr>
          <w:p w14:paraId="4840F946"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000000" w:fill="BFBFBF"/>
            <w:vAlign w:val="center"/>
            <w:hideMark/>
          </w:tcPr>
          <w:p w14:paraId="7FA7DD46"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val="restart"/>
            <w:tcBorders>
              <w:top w:val="nil"/>
              <w:left w:val="nil"/>
              <w:right w:val="single" w:sz="4" w:space="0" w:color="auto"/>
            </w:tcBorders>
            <w:shd w:val="clear" w:color="000000" w:fill="BFBFBF"/>
            <w:vAlign w:val="center"/>
            <w:hideMark/>
          </w:tcPr>
          <w:p w14:paraId="65E0C761" w14:textId="77777777" w:rsidR="00670892"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r>
              <w:rPr>
                <w:rFonts w:ascii="Arial" w:hAnsi="Arial"/>
                <w:szCs w:val="20"/>
                <w:lang w:val="en-ZA" w:eastAsia="en-ZA"/>
              </w:rPr>
              <w:t>Questionnaire</w:t>
            </w:r>
          </w:p>
          <w:p w14:paraId="7B4DC54D" w14:textId="77777777" w:rsidR="00670892" w:rsidRPr="008E6B5E" w:rsidRDefault="00670892" w:rsidP="00EE0200">
            <w:pPr>
              <w:spacing w:before="0" w:after="0"/>
              <w:jc w:val="left"/>
              <w:rPr>
                <w:rFonts w:ascii="Arial" w:hAnsi="Arial"/>
              </w:rPr>
            </w:pPr>
            <w:r>
              <w:rPr>
                <w:rFonts w:ascii="Arial" w:hAnsi="Arial"/>
                <w:szCs w:val="20"/>
                <w:lang w:val="en-ZA" w:eastAsia="en-ZA"/>
              </w:rPr>
              <w:t xml:space="preserve">Workplace: </w:t>
            </w:r>
            <w:r w:rsidRPr="004429B5">
              <w:rPr>
                <w:rFonts w:ascii="Arial" w:hAnsi="Arial"/>
                <w:szCs w:val="20"/>
                <w:lang w:val="en-ZA" w:eastAsia="en-ZA"/>
              </w:rPr>
              <w:t> </w:t>
            </w:r>
            <w:r w:rsidRPr="008E6B5E">
              <w:rPr>
                <w:rFonts w:ascii="Arial" w:hAnsi="Arial"/>
              </w:rPr>
              <w:t>Interest rates have increased over the past year.  Find out what the prime rate is that is charged by banks.  Calculate the size of the home loan you can afford at the current prime interest rate.  What will the size of the loan be and how much will your monthly repayments be?</w:t>
            </w:r>
          </w:p>
        </w:tc>
      </w:tr>
      <w:tr w:rsidR="00670892" w:rsidRPr="004429B5" w14:paraId="49521664" w14:textId="77777777" w:rsidTr="00EE0200">
        <w:trPr>
          <w:trHeight w:val="555"/>
        </w:trPr>
        <w:tc>
          <w:tcPr>
            <w:tcW w:w="2377" w:type="dxa"/>
            <w:tcBorders>
              <w:top w:val="nil"/>
              <w:left w:val="single" w:sz="4" w:space="0" w:color="auto"/>
              <w:bottom w:val="single" w:sz="4" w:space="0" w:color="auto"/>
              <w:right w:val="single" w:sz="4" w:space="0" w:color="auto"/>
            </w:tcBorders>
            <w:shd w:val="clear" w:color="000000" w:fill="BFBFBF"/>
            <w:vAlign w:val="center"/>
            <w:hideMark/>
          </w:tcPr>
          <w:p w14:paraId="4D8738AF"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2</w:t>
            </w:r>
          </w:p>
        </w:tc>
        <w:tc>
          <w:tcPr>
            <w:tcW w:w="806" w:type="dxa"/>
            <w:tcBorders>
              <w:top w:val="nil"/>
              <w:left w:val="nil"/>
              <w:bottom w:val="single" w:sz="4" w:space="0" w:color="auto"/>
              <w:right w:val="single" w:sz="4" w:space="0" w:color="auto"/>
            </w:tcBorders>
            <w:shd w:val="clear" w:color="000000" w:fill="BFBFBF"/>
            <w:noWrap/>
            <w:vAlign w:val="center"/>
            <w:hideMark/>
          </w:tcPr>
          <w:p w14:paraId="579660EC"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117</w:t>
            </w:r>
          </w:p>
        </w:tc>
        <w:tc>
          <w:tcPr>
            <w:tcW w:w="1195" w:type="dxa"/>
            <w:tcBorders>
              <w:top w:val="single" w:sz="4" w:space="0" w:color="auto"/>
              <w:left w:val="nil"/>
              <w:bottom w:val="nil"/>
              <w:right w:val="single" w:sz="4" w:space="0" w:color="auto"/>
            </w:tcBorders>
            <w:shd w:val="clear" w:color="000000" w:fill="BFBFBF"/>
            <w:noWrap/>
            <w:vAlign w:val="center"/>
            <w:hideMark/>
          </w:tcPr>
          <w:p w14:paraId="3F11254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0FD03C6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tcBorders>
              <w:top w:val="nil"/>
              <w:left w:val="single" w:sz="4" w:space="0" w:color="auto"/>
              <w:bottom w:val="single" w:sz="4" w:space="0" w:color="auto"/>
              <w:right w:val="single" w:sz="4" w:space="0" w:color="auto"/>
            </w:tcBorders>
            <w:vAlign w:val="center"/>
            <w:hideMark/>
          </w:tcPr>
          <w:p w14:paraId="42AA4849"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19A3DE9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000000" w:fill="BFBFBF"/>
            <w:noWrap/>
            <w:vAlign w:val="center"/>
            <w:hideMark/>
          </w:tcPr>
          <w:p w14:paraId="3E9EA73C" w14:textId="77777777" w:rsidR="00670892" w:rsidRPr="004429B5" w:rsidRDefault="00670892" w:rsidP="00EE0200">
            <w:pPr>
              <w:spacing w:before="0" w:after="0"/>
              <w:jc w:val="left"/>
              <w:rPr>
                <w:rFonts w:ascii="Arial" w:hAnsi="Arial"/>
                <w:color w:val="000000"/>
                <w:szCs w:val="20"/>
                <w:lang w:val="en-ZA" w:eastAsia="en-ZA"/>
              </w:rPr>
            </w:pPr>
            <w:r w:rsidRPr="004429B5">
              <w:rPr>
                <w:rFonts w:ascii="Arial" w:hAnsi="Arial"/>
                <w:color w:val="000000"/>
                <w:szCs w:val="20"/>
                <w:lang w:val="en-ZA" w:eastAsia="en-ZA"/>
              </w:rPr>
              <w:t>Collecting</w:t>
            </w:r>
          </w:p>
        </w:tc>
        <w:tc>
          <w:tcPr>
            <w:tcW w:w="1794" w:type="dxa"/>
            <w:tcBorders>
              <w:top w:val="nil"/>
              <w:left w:val="nil"/>
              <w:bottom w:val="single" w:sz="4" w:space="0" w:color="auto"/>
              <w:right w:val="single" w:sz="4" w:space="0" w:color="auto"/>
            </w:tcBorders>
            <w:shd w:val="clear" w:color="000000" w:fill="BFBFBF"/>
            <w:vAlign w:val="center"/>
            <w:hideMark/>
          </w:tcPr>
          <w:p w14:paraId="67828FF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Individual activity: Repayment of loans</w:t>
            </w:r>
          </w:p>
        </w:tc>
        <w:tc>
          <w:tcPr>
            <w:tcW w:w="3054" w:type="dxa"/>
            <w:vMerge/>
            <w:tcBorders>
              <w:left w:val="nil"/>
              <w:bottom w:val="single" w:sz="4" w:space="0" w:color="auto"/>
              <w:right w:val="single" w:sz="4" w:space="0" w:color="auto"/>
            </w:tcBorders>
            <w:shd w:val="clear" w:color="000000" w:fill="BFBFBF"/>
            <w:vAlign w:val="center"/>
            <w:hideMark/>
          </w:tcPr>
          <w:p w14:paraId="16DA21DF" w14:textId="77777777" w:rsidR="00670892" w:rsidRPr="004429B5" w:rsidRDefault="00670892" w:rsidP="00EE0200">
            <w:pPr>
              <w:spacing w:before="0" w:after="0"/>
              <w:jc w:val="left"/>
              <w:rPr>
                <w:rFonts w:ascii="Arial" w:hAnsi="Arial"/>
                <w:szCs w:val="20"/>
                <w:lang w:val="en-ZA" w:eastAsia="en-ZA"/>
              </w:rPr>
            </w:pPr>
          </w:p>
        </w:tc>
      </w:tr>
      <w:tr w:rsidR="00670892" w:rsidRPr="004429B5" w14:paraId="6E0C409C" w14:textId="77777777" w:rsidTr="00EE0200">
        <w:trPr>
          <w:trHeight w:val="555"/>
        </w:trPr>
        <w:tc>
          <w:tcPr>
            <w:tcW w:w="2377" w:type="dxa"/>
            <w:tcBorders>
              <w:top w:val="nil"/>
              <w:left w:val="single" w:sz="4" w:space="0" w:color="auto"/>
              <w:bottom w:val="single" w:sz="4" w:space="0" w:color="auto"/>
              <w:right w:val="single" w:sz="4" w:space="0" w:color="auto"/>
            </w:tcBorders>
            <w:shd w:val="clear" w:color="000000" w:fill="BFBFBF"/>
            <w:vAlign w:val="center"/>
            <w:hideMark/>
          </w:tcPr>
          <w:p w14:paraId="6D31E4E0"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Buying a car</w:t>
            </w:r>
          </w:p>
        </w:tc>
        <w:tc>
          <w:tcPr>
            <w:tcW w:w="806" w:type="dxa"/>
            <w:tcBorders>
              <w:top w:val="nil"/>
              <w:left w:val="nil"/>
              <w:bottom w:val="single" w:sz="4" w:space="0" w:color="auto"/>
              <w:right w:val="single" w:sz="4" w:space="0" w:color="auto"/>
            </w:tcBorders>
            <w:shd w:val="clear" w:color="000000" w:fill="BFBFBF"/>
            <w:noWrap/>
            <w:vAlign w:val="center"/>
            <w:hideMark/>
          </w:tcPr>
          <w:p w14:paraId="2E264A7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118</w:t>
            </w:r>
          </w:p>
        </w:tc>
        <w:tc>
          <w:tcPr>
            <w:tcW w:w="1195" w:type="dxa"/>
            <w:tcBorders>
              <w:top w:val="single" w:sz="4" w:space="0" w:color="auto"/>
              <w:left w:val="nil"/>
              <w:bottom w:val="nil"/>
              <w:right w:val="single" w:sz="4" w:space="0" w:color="auto"/>
            </w:tcBorders>
            <w:shd w:val="clear" w:color="000000" w:fill="BFBFBF"/>
            <w:noWrap/>
            <w:vAlign w:val="center"/>
            <w:hideMark/>
          </w:tcPr>
          <w:p w14:paraId="0E031F5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28D5B58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tcBorders>
              <w:top w:val="nil"/>
              <w:left w:val="single" w:sz="4" w:space="0" w:color="auto"/>
              <w:bottom w:val="single" w:sz="4" w:space="0" w:color="auto"/>
              <w:right w:val="single" w:sz="4" w:space="0" w:color="auto"/>
            </w:tcBorders>
            <w:vAlign w:val="center"/>
            <w:hideMark/>
          </w:tcPr>
          <w:p w14:paraId="29A1D7FB"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40E78D27"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000000" w:fill="BFBFBF"/>
            <w:noWrap/>
            <w:vAlign w:val="center"/>
            <w:hideMark/>
          </w:tcPr>
          <w:p w14:paraId="0E1EEA43" w14:textId="77777777" w:rsidR="00670892" w:rsidRPr="004429B5" w:rsidRDefault="00670892" w:rsidP="00EE0200">
            <w:pPr>
              <w:spacing w:before="0" w:after="0"/>
              <w:jc w:val="left"/>
              <w:rPr>
                <w:rFonts w:ascii="Arial" w:hAnsi="Arial"/>
                <w:color w:val="000000"/>
                <w:szCs w:val="20"/>
                <w:lang w:val="en-ZA" w:eastAsia="en-ZA"/>
              </w:rPr>
            </w:pPr>
            <w:r w:rsidRPr="004429B5">
              <w:rPr>
                <w:rFonts w:ascii="Arial" w:hAnsi="Arial"/>
                <w:color w:val="000000"/>
                <w:szCs w:val="20"/>
                <w:lang w:val="en-ZA" w:eastAsia="en-ZA"/>
              </w:rPr>
              <w:t>Communicating</w:t>
            </w:r>
          </w:p>
        </w:tc>
        <w:tc>
          <w:tcPr>
            <w:tcW w:w="1794" w:type="dxa"/>
            <w:tcBorders>
              <w:top w:val="nil"/>
              <w:left w:val="nil"/>
              <w:bottom w:val="single" w:sz="4" w:space="0" w:color="auto"/>
              <w:right w:val="single" w:sz="4" w:space="0" w:color="auto"/>
            </w:tcBorders>
            <w:shd w:val="clear" w:color="000000" w:fill="BFBFBF"/>
            <w:vAlign w:val="center"/>
            <w:hideMark/>
          </w:tcPr>
          <w:p w14:paraId="530DBEB1"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tcBorders>
              <w:top w:val="nil"/>
              <w:left w:val="nil"/>
              <w:bottom w:val="single" w:sz="4" w:space="0" w:color="auto"/>
              <w:right w:val="single" w:sz="4" w:space="0" w:color="auto"/>
            </w:tcBorders>
            <w:shd w:val="clear" w:color="000000" w:fill="BFBFBF"/>
            <w:vAlign w:val="center"/>
            <w:hideMark/>
          </w:tcPr>
          <w:p w14:paraId="5159688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r>
              <w:rPr>
                <w:rFonts w:ascii="Arial" w:hAnsi="Arial"/>
                <w:szCs w:val="20"/>
                <w:lang w:val="en-ZA" w:eastAsia="en-ZA"/>
              </w:rPr>
              <w:t>Questionnaire</w:t>
            </w:r>
          </w:p>
        </w:tc>
      </w:tr>
      <w:tr w:rsidR="00670892" w:rsidRPr="004429B5" w14:paraId="5EB012A7" w14:textId="77777777" w:rsidTr="00EE0200">
        <w:trPr>
          <w:trHeight w:val="555"/>
        </w:trPr>
        <w:tc>
          <w:tcPr>
            <w:tcW w:w="2377" w:type="dxa"/>
            <w:tcBorders>
              <w:top w:val="nil"/>
              <w:left w:val="single" w:sz="4" w:space="0" w:color="auto"/>
              <w:bottom w:val="single" w:sz="4" w:space="0" w:color="auto"/>
              <w:right w:val="single" w:sz="4" w:space="0" w:color="auto"/>
            </w:tcBorders>
            <w:shd w:val="clear" w:color="000000" w:fill="BFBFBF"/>
            <w:vAlign w:val="center"/>
            <w:hideMark/>
          </w:tcPr>
          <w:p w14:paraId="67178FA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What Is The Purpose Of Insurance?</w:t>
            </w:r>
          </w:p>
        </w:tc>
        <w:tc>
          <w:tcPr>
            <w:tcW w:w="806" w:type="dxa"/>
            <w:tcBorders>
              <w:top w:val="nil"/>
              <w:left w:val="nil"/>
              <w:bottom w:val="single" w:sz="4" w:space="0" w:color="auto"/>
              <w:right w:val="single" w:sz="4" w:space="0" w:color="auto"/>
            </w:tcBorders>
            <w:shd w:val="clear" w:color="000000" w:fill="BFBFBF"/>
            <w:noWrap/>
            <w:vAlign w:val="center"/>
            <w:hideMark/>
          </w:tcPr>
          <w:p w14:paraId="0DEE60D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119</w:t>
            </w:r>
          </w:p>
        </w:tc>
        <w:tc>
          <w:tcPr>
            <w:tcW w:w="1195" w:type="dxa"/>
            <w:tcBorders>
              <w:top w:val="single" w:sz="4" w:space="0" w:color="auto"/>
              <w:left w:val="nil"/>
              <w:bottom w:val="nil"/>
              <w:right w:val="single" w:sz="4" w:space="0" w:color="auto"/>
            </w:tcBorders>
            <w:shd w:val="clear" w:color="000000" w:fill="BFBFBF"/>
            <w:noWrap/>
            <w:vAlign w:val="center"/>
            <w:hideMark/>
          </w:tcPr>
          <w:p w14:paraId="0D06F9C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5FA8BB3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tcBorders>
              <w:top w:val="nil"/>
              <w:left w:val="single" w:sz="4" w:space="0" w:color="auto"/>
              <w:bottom w:val="single" w:sz="4" w:space="0" w:color="auto"/>
              <w:right w:val="single" w:sz="4" w:space="0" w:color="auto"/>
            </w:tcBorders>
            <w:vAlign w:val="center"/>
            <w:hideMark/>
          </w:tcPr>
          <w:p w14:paraId="672396E8"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5B611F4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000000" w:fill="BFBFBF"/>
            <w:vAlign w:val="center"/>
            <w:hideMark/>
          </w:tcPr>
          <w:p w14:paraId="37F95D81"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000000" w:fill="BFBFBF"/>
            <w:vAlign w:val="center"/>
            <w:hideMark/>
          </w:tcPr>
          <w:p w14:paraId="7484E39E"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tcBorders>
              <w:top w:val="nil"/>
              <w:left w:val="nil"/>
              <w:bottom w:val="single" w:sz="4" w:space="0" w:color="auto"/>
              <w:right w:val="single" w:sz="4" w:space="0" w:color="auto"/>
            </w:tcBorders>
            <w:shd w:val="clear" w:color="000000" w:fill="BFBFBF"/>
            <w:vAlign w:val="center"/>
            <w:hideMark/>
          </w:tcPr>
          <w:p w14:paraId="291D28B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r>
              <w:rPr>
                <w:rFonts w:ascii="Arial" w:hAnsi="Arial"/>
                <w:szCs w:val="20"/>
                <w:lang w:val="en-ZA" w:eastAsia="en-ZA"/>
              </w:rPr>
              <w:t>Questionnaire</w:t>
            </w:r>
          </w:p>
        </w:tc>
      </w:tr>
      <w:tr w:rsidR="00670892" w:rsidRPr="004429B5" w14:paraId="5933D612" w14:textId="77777777" w:rsidTr="00EE0200">
        <w:trPr>
          <w:trHeight w:val="555"/>
        </w:trPr>
        <w:tc>
          <w:tcPr>
            <w:tcW w:w="2377" w:type="dxa"/>
            <w:tcBorders>
              <w:top w:val="nil"/>
              <w:left w:val="single" w:sz="4" w:space="0" w:color="auto"/>
              <w:bottom w:val="single" w:sz="4" w:space="0" w:color="auto"/>
              <w:right w:val="single" w:sz="4" w:space="0" w:color="auto"/>
            </w:tcBorders>
            <w:shd w:val="clear" w:color="000000" w:fill="BFBFBF"/>
            <w:vAlign w:val="center"/>
            <w:hideMark/>
          </w:tcPr>
          <w:p w14:paraId="23C87B8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Shares</w:t>
            </w:r>
          </w:p>
        </w:tc>
        <w:tc>
          <w:tcPr>
            <w:tcW w:w="806" w:type="dxa"/>
            <w:tcBorders>
              <w:top w:val="nil"/>
              <w:left w:val="nil"/>
              <w:bottom w:val="single" w:sz="4" w:space="0" w:color="auto"/>
              <w:right w:val="single" w:sz="4" w:space="0" w:color="auto"/>
            </w:tcBorders>
            <w:shd w:val="clear" w:color="000000" w:fill="BFBFBF"/>
            <w:noWrap/>
            <w:vAlign w:val="center"/>
            <w:hideMark/>
          </w:tcPr>
          <w:p w14:paraId="5D37518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120</w:t>
            </w:r>
          </w:p>
        </w:tc>
        <w:tc>
          <w:tcPr>
            <w:tcW w:w="1195" w:type="dxa"/>
            <w:tcBorders>
              <w:top w:val="single" w:sz="4" w:space="0" w:color="auto"/>
              <w:left w:val="nil"/>
              <w:bottom w:val="nil"/>
              <w:right w:val="single" w:sz="4" w:space="0" w:color="auto"/>
            </w:tcBorders>
            <w:shd w:val="clear" w:color="000000" w:fill="BFBFBF"/>
            <w:noWrap/>
            <w:vAlign w:val="center"/>
            <w:hideMark/>
          </w:tcPr>
          <w:p w14:paraId="2E400C20"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14:paraId="6A1DFE2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tcBorders>
              <w:top w:val="nil"/>
              <w:left w:val="single" w:sz="4" w:space="0" w:color="auto"/>
              <w:bottom w:val="single" w:sz="4" w:space="0" w:color="auto"/>
              <w:right w:val="single" w:sz="4" w:space="0" w:color="auto"/>
            </w:tcBorders>
            <w:vAlign w:val="center"/>
            <w:hideMark/>
          </w:tcPr>
          <w:p w14:paraId="1BAC8998" w14:textId="77777777" w:rsidR="00670892" w:rsidRPr="004429B5" w:rsidRDefault="00670892" w:rsidP="00EE0200">
            <w:pPr>
              <w:spacing w:before="0" w:after="0"/>
              <w:jc w:val="left"/>
              <w:rPr>
                <w:rFonts w:ascii="Arial" w:hAnsi="Arial"/>
                <w:szCs w:val="20"/>
                <w:lang w:val="en-ZA"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14:paraId="45275B1E"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tcBorders>
              <w:top w:val="nil"/>
              <w:left w:val="nil"/>
              <w:bottom w:val="single" w:sz="4" w:space="0" w:color="auto"/>
              <w:right w:val="single" w:sz="4" w:space="0" w:color="auto"/>
            </w:tcBorders>
            <w:shd w:val="clear" w:color="000000" w:fill="BFBFBF"/>
            <w:vAlign w:val="center"/>
            <w:hideMark/>
          </w:tcPr>
          <w:p w14:paraId="11DF7201"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tcBorders>
              <w:top w:val="nil"/>
              <w:left w:val="nil"/>
              <w:bottom w:val="single" w:sz="4" w:space="0" w:color="auto"/>
              <w:right w:val="single" w:sz="4" w:space="0" w:color="auto"/>
            </w:tcBorders>
            <w:shd w:val="clear" w:color="000000" w:fill="BFBFBF"/>
            <w:vAlign w:val="center"/>
            <w:hideMark/>
          </w:tcPr>
          <w:p w14:paraId="44255D9D"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tcBorders>
              <w:top w:val="nil"/>
              <w:left w:val="nil"/>
              <w:bottom w:val="single" w:sz="4" w:space="0" w:color="auto"/>
              <w:right w:val="single" w:sz="4" w:space="0" w:color="auto"/>
            </w:tcBorders>
            <w:shd w:val="clear" w:color="000000" w:fill="BFBFBF"/>
            <w:vAlign w:val="center"/>
            <w:hideMark/>
          </w:tcPr>
          <w:p w14:paraId="6885344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r>
              <w:rPr>
                <w:rFonts w:ascii="Arial" w:hAnsi="Arial"/>
                <w:szCs w:val="20"/>
                <w:lang w:val="en-ZA" w:eastAsia="en-ZA"/>
              </w:rPr>
              <w:t>Questionnaire</w:t>
            </w:r>
          </w:p>
        </w:tc>
      </w:tr>
    </w:tbl>
    <w:p w14:paraId="34A84C8D" w14:textId="77777777" w:rsidR="00670892" w:rsidRDefault="00670892" w:rsidP="00670892">
      <w:r>
        <w:br w:type="page"/>
      </w:r>
    </w:p>
    <w:p w14:paraId="378D9929" w14:textId="77777777" w:rsidR="00670892" w:rsidRDefault="00670892" w:rsidP="00670892"/>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806"/>
        <w:gridCol w:w="1195"/>
        <w:gridCol w:w="1340"/>
        <w:gridCol w:w="1280"/>
        <w:gridCol w:w="880"/>
        <w:gridCol w:w="1606"/>
        <w:gridCol w:w="1794"/>
        <w:gridCol w:w="3054"/>
      </w:tblGrid>
      <w:tr w:rsidR="00670892" w:rsidRPr="004429B5" w14:paraId="7A847CD8" w14:textId="77777777" w:rsidTr="00EE0200">
        <w:trPr>
          <w:trHeight w:val="555"/>
        </w:trPr>
        <w:tc>
          <w:tcPr>
            <w:tcW w:w="2377" w:type="dxa"/>
            <w:shd w:val="clear" w:color="auto" w:fill="auto"/>
            <w:vAlign w:val="center"/>
            <w:hideMark/>
          </w:tcPr>
          <w:p w14:paraId="4E398EDD" w14:textId="77777777" w:rsidR="00670892" w:rsidRPr="004429B5" w:rsidRDefault="00670892" w:rsidP="00EE0200">
            <w:pPr>
              <w:spacing w:before="0" w:after="0"/>
              <w:jc w:val="left"/>
              <w:rPr>
                <w:rFonts w:ascii="Arial" w:hAnsi="Arial"/>
                <w:b/>
                <w:bCs/>
                <w:szCs w:val="20"/>
                <w:lang w:val="en-ZA" w:eastAsia="en-ZA"/>
              </w:rPr>
            </w:pPr>
            <w:r w:rsidRPr="004429B5">
              <w:rPr>
                <w:rFonts w:ascii="Arial" w:hAnsi="Arial"/>
                <w:b/>
                <w:bCs/>
                <w:szCs w:val="20"/>
                <w:lang w:val="en-ZA" w:eastAsia="en-ZA"/>
              </w:rPr>
              <w:t>Section 2: SIMPLE AND COMPOUND INTEREST</w:t>
            </w:r>
          </w:p>
        </w:tc>
        <w:tc>
          <w:tcPr>
            <w:tcW w:w="806" w:type="dxa"/>
            <w:shd w:val="clear" w:color="auto" w:fill="auto"/>
            <w:noWrap/>
            <w:vAlign w:val="center"/>
            <w:hideMark/>
          </w:tcPr>
          <w:p w14:paraId="112A8D61"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122</w:t>
            </w:r>
          </w:p>
        </w:tc>
        <w:tc>
          <w:tcPr>
            <w:tcW w:w="1195" w:type="dxa"/>
            <w:shd w:val="clear" w:color="auto" w:fill="auto"/>
            <w:noWrap/>
            <w:vAlign w:val="center"/>
            <w:hideMark/>
          </w:tcPr>
          <w:p w14:paraId="287E749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SO2</w:t>
            </w:r>
          </w:p>
        </w:tc>
        <w:tc>
          <w:tcPr>
            <w:tcW w:w="1340" w:type="dxa"/>
            <w:shd w:val="clear" w:color="auto" w:fill="auto"/>
            <w:vAlign w:val="center"/>
            <w:hideMark/>
          </w:tcPr>
          <w:p w14:paraId="164BA11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128 minutes</w:t>
            </w:r>
          </w:p>
        </w:tc>
        <w:tc>
          <w:tcPr>
            <w:tcW w:w="1280" w:type="dxa"/>
            <w:vMerge w:val="restart"/>
            <w:shd w:val="clear" w:color="auto" w:fill="auto"/>
            <w:vAlign w:val="center"/>
            <w:hideMark/>
          </w:tcPr>
          <w:p w14:paraId="6E6FE032"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Discussion &amp; slide show</w:t>
            </w:r>
          </w:p>
        </w:tc>
        <w:tc>
          <w:tcPr>
            <w:tcW w:w="880" w:type="dxa"/>
            <w:shd w:val="clear" w:color="auto" w:fill="auto"/>
            <w:noWrap/>
            <w:vAlign w:val="center"/>
            <w:hideMark/>
          </w:tcPr>
          <w:p w14:paraId="54F8CD22"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67E26BA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744847B2"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shd w:val="clear" w:color="auto" w:fill="auto"/>
            <w:vAlign w:val="center"/>
            <w:hideMark/>
          </w:tcPr>
          <w:p w14:paraId="13F35EB2"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r>
      <w:tr w:rsidR="00670892" w:rsidRPr="004429B5" w14:paraId="7D8D2A6F" w14:textId="77777777" w:rsidTr="00EE0200">
        <w:trPr>
          <w:trHeight w:val="555"/>
        </w:trPr>
        <w:tc>
          <w:tcPr>
            <w:tcW w:w="2377" w:type="dxa"/>
            <w:shd w:val="clear" w:color="auto" w:fill="auto"/>
            <w:vAlign w:val="center"/>
            <w:hideMark/>
          </w:tcPr>
          <w:p w14:paraId="47B674C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Interest</w:t>
            </w:r>
          </w:p>
        </w:tc>
        <w:tc>
          <w:tcPr>
            <w:tcW w:w="806" w:type="dxa"/>
            <w:shd w:val="clear" w:color="auto" w:fill="auto"/>
            <w:noWrap/>
            <w:vAlign w:val="center"/>
            <w:hideMark/>
          </w:tcPr>
          <w:p w14:paraId="3DAB28D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123</w:t>
            </w:r>
          </w:p>
        </w:tc>
        <w:tc>
          <w:tcPr>
            <w:tcW w:w="1195" w:type="dxa"/>
            <w:shd w:val="clear" w:color="auto" w:fill="auto"/>
            <w:noWrap/>
            <w:vAlign w:val="center"/>
            <w:hideMark/>
          </w:tcPr>
          <w:p w14:paraId="6A4AE0E6"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AC1</w:t>
            </w:r>
          </w:p>
        </w:tc>
        <w:tc>
          <w:tcPr>
            <w:tcW w:w="1340" w:type="dxa"/>
            <w:shd w:val="clear" w:color="auto" w:fill="auto"/>
            <w:vAlign w:val="center"/>
            <w:hideMark/>
          </w:tcPr>
          <w:p w14:paraId="55A2D01D"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ign w:val="center"/>
            <w:hideMark/>
          </w:tcPr>
          <w:p w14:paraId="6216CC56"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1FA9FD5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57690DB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743FB271"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shd w:val="clear" w:color="auto" w:fill="auto"/>
            <w:vAlign w:val="center"/>
            <w:hideMark/>
          </w:tcPr>
          <w:p w14:paraId="4AAD8326"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r>
              <w:rPr>
                <w:rFonts w:ascii="Arial" w:hAnsi="Arial"/>
                <w:szCs w:val="20"/>
                <w:lang w:val="en-ZA" w:eastAsia="en-ZA"/>
              </w:rPr>
              <w:t>Questionnaire</w:t>
            </w:r>
          </w:p>
        </w:tc>
      </w:tr>
      <w:tr w:rsidR="00670892" w:rsidRPr="004429B5" w14:paraId="0ADD2661" w14:textId="77777777" w:rsidTr="00EE0200">
        <w:trPr>
          <w:trHeight w:val="555"/>
        </w:trPr>
        <w:tc>
          <w:tcPr>
            <w:tcW w:w="2377" w:type="dxa"/>
            <w:shd w:val="clear" w:color="auto" w:fill="auto"/>
            <w:vAlign w:val="center"/>
            <w:hideMark/>
          </w:tcPr>
          <w:p w14:paraId="2BA1D82A"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3</w:t>
            </w:r>
          </w:p>
        </w:tc>
        <w:tc>
          <w:tcPr>
            <w:tcW w:w="806" w:type="dxa"/>
            <w:shd w:val="clear" w:color="auto" w:fill="auto"/>
            <w:noWrap/>
            <w:vAlign w:val="center"/>
            <w:hideMark/>
          </w:tcPr>
          <w:p w14:paraId="7AEE963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123</w:t>
            </w:r>
          </w:p>
        </w:tc>
        <w:tc>
          <w:tcPr>
            <w:tcW w:w="1195" w:type="dxa"/>
            <w:shd w:val="clear" w:color="auto" w:fill="auto"/>
            <w:noWrap/>
            <w:vAlign w:val="center"/>
            <w:hideMark/>
          </w:tcPr>
          <w:p w14:paraId="2E0525A7"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auto" w:fill="auto"/>
            <w:vAlign w:val="center"/>
            <w:hideMark/>
          </w:tcPr>
          <w:p w14:paraId="16824CB7"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vAlign w:val="center"/>
            <w:hideMark/>
          </w:tcPr>
          <w:p w14:paraId="1FC5C22D"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00B70CF2"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0978562A"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688E5037"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Individual activity: Interest</w:t>
            </w:r>
          </w:p>
        </w:tc>
        <w:tc>
          <w:tcPr>
            <w:tcW w:w="3054" w:type="dxa"/>
            <w:vMerge w:val="restart"/>
            <w:shd w:val="clear" w:color="auto" w:fill="auto"/>
            <w:vAlign w:val="center"/>
            <w:hideMark/>
          </w:tcPr>
          <w:p w14:paraId="36A833D9" w14:textId="77777777" w:rsidR="00670892"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r>
              <w:rPr>
                <w:rFonts w:ascii="Arial" w:hAnsi="Arial"/>
                <w:szCs w:val="20"/>
                <w:lang w:val="en-ZA" w:eastAsia="en-ZA"/>
              </w:rPr>
              <w:t>Questionnaire</w:t>
            </w:r>
          </w:p>
          <w:p w14:paraId="6DD9D02A" w14:textId="77777777" w:rsidR="00670892" w:rsidRDefault="00670892" w:rsidP="00EE0200">
            <w:pPr>
              <w:spacing w:before="0" w:after="0"/>
              <w:jc w:val="left"/>
              <w:rPr>
                <w:rFonts w:ascii="Arial" w:hAnsi="Arial"/>
                <w:szCs w:val="20"/>
                <w:lang w:val="en-ZA" w:eastAsia="en-ZA"/>
              </w:rPr>
            </w:pPr>
          </w:p>
          <w:p w14:paraId="5813CE46" w14:textId="77777777" w:rsidR="00670892" w:rsidRPr="004429B5" w:rsidRDefault="00670892" w:rsidP="00EE0200">
            <w:pPr>
              <w:spacing w:before="0" w:after="0"/>
              <w:jc w:val="left"/>
              <w:rPr>
                <w:rFonts w:ascii="Arial" w:hAnsi="Arial"/>
                <w:szCs w:val="20"/>
                <w:lang w:val="en-ZA" w:eastAsia="en-ZA"/>
              </w:rPr>
            </w:pPr>
            <w:r>
              <w:rPr>
                <w:rFonts w:ascii="Arial" w:hAnsi="Arial"/>
                <w:szCs w:val="20"/>
                <w:lang w:val="en-ZA" w:eastAsia="en-ZA"/>
              </w:rPr>
              <w:t>Workplace: for all the above,also see assignments for previous section where interest and depreciation is calculated</w:t>
            </w:r>
          </w:p>
        </w:tc>
      </w:tr>
      <w:tr w:rsidR="00670892" w:rsidRPr="004429B5" w14:paraId="60D75E92" w14:textId="77777777" w:rsidTr="00EE0200">
        <w:trPr>
          <w:trHeight w:val="510"/>
        </w:trPr>
        <w:tc>
          <w:tcPr>
            <w:tcW w:w="2377" w:type="dxa"/>
            <w:shd w:val="clear" w:color="auto" w:fill="auto"/>
            <w:vAlign w:val="center"/>
            <w:hideMark/>
          </w:tcPr>
          <w:p w14:paraId="61160DA2"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4</w:t>
            </w:r>
          </w:p>
        </w:tc>
        <w:tc>
          <w:tcPr>
            <w:tcW w:w="806" w:type="dxa"/>
            <w:shd w:val="clear" w:color="auto" w:fill="auto"/>
            <w:noWrap/>
            <w:vAlign w:val="center"/>
            <w:hideMark/>
          </w:tcPr>
          <w:p w14:paraId="2615FB1C"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126</w:t>
            </w:r>
          </w:p>
        </w:tc>
        <w:tc>
          <w:tcPr>
            <w:tcW w:w="1195" w:type="dxa"/>
            <w:shd w:val="clear" w:color="auto" w:fill="auto"/>
            <w:noWrap/>
            <w:vAlign w:val="center"/>
            <w:hideMark/>
          </w:tcPr>
          <w:p w14:paraId="344F334B"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auto" w:fill="auto"/>
            <w:vAlign w:val="center"/>
            <w:hideMark/>
          </w:tcPr>
          <w:p w14:paraId="5D6FA11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vAlign w:val="center"/>
            <w:hideMark/>
          </w:tcPr>
          <w:p w14:paraId="1E837E7E"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359875C6"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34EB0A24"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37F0DF6B"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Individual activity: Investment</w:t>
            </w:r>
          </w:p>
        </w:tc>
        <w:tc>
          <w:tcPr>
            <w:tcW w:w="3054" w:type="dxa"/>
            <w:vMerge/>
            <w:shd w:val="clear" w:color="auto" w:fill="auto"/>
            <w:vAlign w:val="center"/>
            <w:hideMark/>
          </w:tcPr>
          <w:p w14:paraId="2EB7EBA1" w14:textId="77777777" w:rsidR="00670892" w:rsidRPr="004429B5" w:rsidRDefault="00670892" w:rsidP="00EE0200">
            <w:pPr>
              <w:spacing w:before="0" w:after="0"/>
              <w:jc w:val="left"/>
              <w:rPr>
                <w:rFonts w:ascii="Arial" w:hAnsi="Arial"/>
                <w:szCs w:val="20"/>
                <w:lang w:val="en-ZA" w:eastAsia="en-ZA"/>
              </w:rPr>
            </w:pPr>
          </w:p>
        </w:tc>
      </w:tr>
      <w:tr w:rsidR="00670892" w:rsidRPr="004429B5" w14:paraId="344951E9" w14:textId="77777777" w:rsidTr="00EE0200">
        <w:trPr>
          <w:trHeight w:val="690"/>
        </w:trPr>
        <w:tc>
          <w:tcPr>
            <w:tcW w:w="2377" w:type="dxa"/>
            <w:shd w:val="clear" w:color="auto" w:fill="auto"/>
            <w:vAlign w:val="center"/>
            <w:hideMark/>
          </w:tcPr>
          <w:p w14:paraId="4153F42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5</w:t>
            </w:r>
          </w:p>
        </w:tc>
        <w:tc>
          <w:tcPr>
            <w:tcW w:w="806" w:type="dxa"/>
            <w:shd w:val="clear" w:color="auto" w:fill="auto"/>
            <w:noWrap/>
            <w:vAlign w:val="center"/>
            <w:hideMark/>
          </w:tcPr>
          <w:p w14:paraId="4CC9A82C"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127</w:t>
            </w:r>
          </w:p>
        </w:tc>
        <w:tc>
          <w:tcPr>
            <w:tcW w:w="1195" w:type="dxa"/>
            <w:shd w:val="clear" w:color="auto" w:fill="auto"/>
            <w:noWrap/>
            <w:vAlign w:val="center"/>
            <w:hideMark/>
          </w:tcPr>
          <w:p w14:paraId="6F45886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auto" w:fill="auto"/>
            <w:vAlign w:val="center"/>
            <w:hideMark/>
          </w:tcPr>
          <w:p w14:paraId="598FEC1B"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vAlign w:val="center"/>
            <w:hideMark/>
          </w:tcPr>
          <w:p w14:paraId="0161A34D"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19C26C22"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N/A</w:t>
            </w:r>
          </w:p>
        </w:tc>
        <w:tc>
          <w:tcPr>
            <w:tcW w:w="1606" w:type="dxa"/>
            <w:shd w:val="clear" w:color="auto" w:fill="auto"/>
            <w:vAlign w:val="center"/>
            <w:hideMark/>
          </w:tcPr>
          <w:p w14:paraId="52BB1FCE" w14:textId="77777777" w:rsidR="00670892" w:rsidRPr="004429B5" w:rsidRDefault="00670892" w:rsidP="00EE0200">
            <w:pPr>
              <w:spacing w:before="0" w:after="0"/>
              <w:jc w:val="left"/>
              <w:rPr>
                <w:rFonts w:ascii="Arial" w:hAnsi="Arial"/>
                <w:color w:val="000000"/>
                <w:szCs w:val="20"/>
                <w:lang w:val="en-ZA" w:eastAsia="en-ZA"/>
              </w:rPr>
            </w:pPr>
            <w:r w:rsidRPr="004429B5">
              <w:rPr>
                <w:rFonts w:ascii="Arial" w:hAnsi="Arial"/>
                <w:color w:val="000000"/>
                <w:szCs w:val="20"/>
                <w:lang w:val="en-ZA" w:eastAsia="en-ZA"/>
              </w:rPr>
              <w:t> </w:t>
            </w:r>
          </w:p>
        </w:tc>
        <w:tc>
          <w:tcPr>
            <w:tcW w:w="1794" w:type="dxa"/>
            <w:shd w:val="clear" w:color="auto" w:fill="auto"/>
            <w:vAlign w:val="center"/>
            <w:hideMark/>
          </w:tcPr>
          <w:p w14:paraId="6FC003CD"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Individual activity: Investment</w:t>
            </w:r>
          </w:p>
        </w:tc>
        <w:tc>
          <w:tcPr>
            <w:tcW w:w="3054" w:type="dxa"/>
            <w:vMerge/>
            <w:shd w:val="clear" w:color="auto" w:fill="auto"/>
            <w:vAlign w:val="center"/>
            <w:hideMark/>
          </w:tcPr>
          <w:p w14:paraId="345ECF74" w14:textId="77777777" w:rsidR="00670892" w:rsidRPr="004429B5" w:rsidRDefault="00670892" w:rsidP="00EE0200">
            <w:pPr>
              <w:spacing w:before="0" w:after="0"/>
              <w:jc w:val="left"/>
              <w:rPr>
                <w:rFonts w:ascii="Arial" w:hAnsi="Arial"/>
                <w:szCs w:val="20"/>
                <w:lang w:val="en-ZA" w:eastAsia="en-ZA"/>
              </w:rPr>
            </w:pPr>
          </w:p>
        </w:tc>
      </w:tr>
      <w:tr w:rsidR="00670892" w:rsidRPr="004429B5" w14:paraId="365ED754" w14:textId="77777777" w:rsidTr="00EE0200">
        <w:trPr>
          <w:trHeight w:val="825"/>
        </w:trPr>
        <w:tc>
          <w:tcPr>
            <w:tcW w:w="2377" w:type="dxa"/>
            <w:shd w:val="clear" w:color="auto" w:fill="auto"/>
            <w:vAlign w:val="center"/>
            <w:hideMark/>
          </w:tcPr>
          <w:p w14:paraId="7BD81708"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Effective and Nominal Interest Rates</w:t>
            </w:r>
          </w:p>
        </w:tc>
        <w:tc>
          <w:tcPr>
            <w:tcW w:w="806" w:type="dxa"/>
            <w:shd w:val="clear" w:color="auto" w:fill="auto"/>
            <w:noWrap/>
            <w:vAlign w:val="center"/>
            <w:hideMark/>
          </w:tcPr>
          <w:p w14:paraId="2BF8815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128</w:t>
            </w:r>
          </w:p>
        </w:tc>
        <w:tc>
          <w:tcPr>
            <w:tcW w:w="1195" w:type="dxa"/>
            <w:shd w:val="clear" w:color="auto" w:fill="auto"/>
            <w:noWrap/>
            <w:vAlign w:val="center"/>
            <w:hideMark/>
          </w:tcPr>
          <w:p w14:paraId="7787EFE7"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AC2</w:t>
            </w:r>
          </w:p>
        </w:tc>
        <w:tc>
          <w:tcPr>
            <w:tcW w:w="1340" w:type="dxa"/>
            <w:shd w:val="clear" w:color="auto" w:fill="auto"/>
            <w:vAlign w:val="center"/>
            <w:hideMark/>
          </w:tcPr>
          <w:p w14:paraId="350B5B51"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ign w:val="center"/>
            <w:hideMark/>
          </w:tcPr>
          <w:p w14:paraId="0FBB0992"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156AE30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40947E33" w14:textId="77777777" w:rsidR="00670892" w:rsidRPr="004429B5" w:rsidRDefault="00670892" w:rsidP="00EE0200">
            <w:pPr>
              <w:spacing w:before="0" w:after="0"/>
              <w:jc w:val="left"/>
              <w:rPr>
                <w:rFonts w:ascii="Arial" w:hAnsi="Arial"/>
                <w:color w:val="000000"/>
                <w:szCs w:val="20"/>
                <w:lang w:val="en-ZA" w:eastAsia="en-ZA"/>
              </w:rPr>
            </w:pPr>
            <w:r w:rsidRPr="004429B5">
              <w:rPr>
                <w:rFonts w:ascii="Arial" w:hAnsi="Arial"/>
                <w:color w:val="000000"/>
                <w:szCs w:val="20"/>
                <w:lang w:val="en-ZA" w:eastAsia="en-ZA"/>
              </w:rPr>
              <w:t> </w:t>
            </w:r>
          </w:p>
        </w:tc>
        <w:tc>
          <w:tcPr>
            <w:tcW w:w="1794" w:type="dxa"/>
            <w:shd w:val="clear" w:color="auto" w:fill="auto"/>
            <w:vAlign w:val="center"/>
            <w:hideMark/>
          </w:tcPr>
          <w:p w14:paraId="1BBA51A2"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shd w:val="clear" w:color="auto" w:fill="auto"/>
            <w:vAlign w:val="center"/>
            <w:hideMark/>
          </w:tcPr>
          <w:p w14:paraId="55DA64EE" w14:textId="77777777" w:rsidR="00670892" w:rsidRPr="004429B5" w:rsidRDefault="00670892" w:rsidP="00EE0200">
            <w:pPr>
              <w:spacing w:before="0" w:after="0"/>
              <w:jc w:val="left"/>
              <w:rPr>
                <w:rFonts w:ascii="Arial" w:hAnsi="Arial"/>
                <w:szCs w:val="20"/>
                <w:lang w:val="en-ZA" w:eastAsia="en-ZA"/>
              </w:rPr>
            </w:pPr>
          </w:p>
        </w:tc>
      </w:tr>
      <w:tr w:rsidR="00670892" w:rsidRPr="004429B5" w14:paraId="2BF7946A" w14:textId="77777777" w:rsidTr="00EE0200">
        <w:trPr>
          <w:trHeight w:val="630"/>
        </w:trPr>
        <w:tc>
          <w:tcPr>
            <w:tcW w:w="2377" w:type="dxa"/>
            <w:shd w:val="clear" w:color="auto" w:fill="auto"/>
            <w:vAlign w:val="center"/>
            <w:hideMark/>
          </w:tcPr>
          <w:p w14:paraId="6F77755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Depreciation And Appreciation</w:t>
            </w:r>
          </w:p>
        </w:tc>
        <w:tc>
          <w:tcPr>
            <w:tcW w:w="806" w:type="dxa"/>
            <w:shd w:val="clear" w:color="auto" w:fill="auto"/>
            <w:noWrap/>
            <w:vAlign w:val="center"/>
            <w:hideMark/>
          </w:tcPr>
          <w:p w14:paraId="54DCD9C0"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129</w:t>
            </w:r>
          </w:p>
        </w:tc>
        <w:tc>
          <w:tcPr>
            <w:tcW w:w="1195" w:type="dxa"/>
            <w:shd w:val="clear" w:color="auto" w:fill="auto"/>
            <w:noWrap/>
            <w:vAlign w:val="center"/>
            <w:hideMark/>
          </w:tcPr>
          <w:p w14:paraId="379A8A7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AC3</w:t>
            </w:r>
          </w:p>
        </w:tc>
        <w:tc>
          <w:tcPr>
            <w:tcW w:w="1340" w:type="dxa"/>
            <w:shd w:val="clear" w:color="auto" w:fill="auto"/>
            <w:noWrap/>
            <w:vAlign w:val="center"/>
            <w:hideMark/>
          </w:tcPr>
          <w:p w14:paraId="3EBEF0C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ign w:val="center"/>
            <w:hideMark/>
          </w:tcPr>
          <w:p w14:paraId="3E275A82"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06C7F5C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402BE6B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6F3F197A"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shd w:val="clear" w:color="auto" w:fill="auto"/>
            <w:vAlign w:val="center"/>
            <w:hideMark/>
          </w:tcPr>
          <w:p w14:paraId="62C14817" w14:textId="77777777" w:rsidR="00670892" w:rsidRPr="004429B5" w:rsidRDefault="00670892" w:rsidP="00EE0200">
            <w:pPr>
              <w:spacing w:before="0" w:after="0"/>
              <w:jc w:val="left"/>
              <w:rPr>
                <w:rFonts w:ascii="Arial" w:hAnsi="Arial"/>
                <w:szCs w:val="20"/>
                <w:lang w:val="en-ZA" w:eastAsia="en-ZA"/>
              </w:rPr>
            </w:pPr>
          </w:p>
        </w:tc>
      </w:tr>
    </w:tbl>
    <w:p w14:paraId="54057C3A" w14:textId="77777777" w:rsidR="00670892" w:rsidRDefault="00670892" w:rsidP="00670892">
      <w:r>
        <w:br w:type="page"/>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806"/>
        <w:gridCol w:w="1195"/>
        <w:gridCol w:w="1340"/>
        <w:gridCol w:w="1280"/>
        <w:gridCol w:w="880"/>
        <w:gridCol w:w="1606"/>
        <w:gridCol w:w="1794"/>
        <w:gridCol w:w="3054"/>
      </w:tblGrid>
      <w:tr w:rsidR="00670892" w:rsidRPr="004429B5" w14:paraId="26F53898" w14:textId="77777777" w:rsidTr="00EE0200">
        <w:trPr>
          <w:trHeight w:val="525"/>
        </w:trPr>
        <w:tc>
          <w:tcPr>
            <w:tcW w:w="2377" w:type="dxa"/>
            <w:shd w:val="clear" w:color="000000" w:fill="BFBFBF"/>
            <w:vAlign w:val="center"/>
            <w:hideMark/>
          </w:tcPr>
          <w:p w14:paraId="717B8F1D" w14:textId="77777777" w:rsidR="00670892" w:rsidRPr="004429B5" w:rsidRDefault="00670892" w:rsidP="00EE0200">
            <w:pPr>
              <w:spacing w:before="0" w:after="0"/>
              <w:jc w:val="left"/>
              <w:rPr>
                <w:rFonts w:ascii="Arial" w:hAnsi="Arial"/>
                <w:b/>
                <w:bCs/>
                <w:szCs w:val="20"/>
                <w:lang w:val="en-ZA" w:eastAsia="en-ZA"/>
              </w:rPr>
            </w:pPr>
            <w:r w:rsidRPr="004429B5">
              <w:rPr>
                <w:rFonts w:ascii="Arial" w:hAnsi="Arial"/>
                <w:b/>
                <w:bCs/>
                <w:szCs w:val="20"/>
                <w:lang w:val="en-ZA" w:eastAsia="en-ZA"/>
              </w:rPr>
              <w:lastRenderedPageBreak/>
              <w:t>Section 3: COSTS AND REVENUE</w:t>
            </w:r>
          </w:p>
        </w:tc>
        <w:tc>
          <w:tcPr>
            <w:tcW w:w="806" w:type="dxa"/>
            <w:shd w:val="clear" w:color="000000" w:fill="BFBFBF"/>
            <w:noWrap/>
            <w:vAlign w:val="center"/>
            <w:hideMark/>
          </w:tcPr>
          <w:p w14:paraId="2C2E47C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131</w:t>
            </w:r>
          </w:p>
        </w:tc>
        <w:tc>
          <w:tcPr>
            <w:tcW w:w="1195" w:type="dxa"/>
            <w:shd w:val="clear" w:color="000000" w:fill="BFBFBF"/>
            <w:noWrap/>
            <w:vAlign w:val="center"/>
            <w:hideMark/>
          </w:tcPr>
          <w:p w14:paraId="06840A57"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SO3</w:t>
            </w:r>
          </w:p>
        </w:tc>
        <w:tc>
          <w:tcPr>
            <w:tcW w:w="1340" w:type="dxa"/>
            <w:shd w:val="clear" w:color="000000" w:fill="BFBFBF"/>
            <w:noWrap/>
            <w:vAlign w:val="center"/>
            <w:hideMark/>
          </w:tcPr>
          <w:p w14:paraId="128D60C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restart"/>
            <w:shd w:val="clear" w:color="000000" w:fill="BFBFBF"/>
            <w:vAlign w:val="center"/>
            <w:hideMark/>
          </w:tcPr>
          <w:p w14:paraId="54C7975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Discussion &amp; slide show</w:t>
            </w:r>
          </w:p>
        </w:tc>
        <w:tc>
          <w:tcPr>
            <w:tcW w:w="880" w:type="dxa"/>
            <w:shd w:val="clear" w:color="000000" w:fill="BFBFBF"/>
            <w:noWrap/>
            <w:vAlign w:val="center"/>
            <w:hideMark/>
          </w:tcPr>
          <w:p w14:paraId="080538D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000000" w:fill="BFBFBF"/>
            <w:vAlign w:val="center"/>
            <w:hideMark/>
          </w:tcPr>
          <w:p w14:paraId="4B62B3AC" w14:textId="77777777" w:rsidR="00670892" w:rsidRPr="004429B5" w:rsidRDefault="00670892" w:rsidP="00EE0200">
            <w:pPr>
              <w:spacing w:before="0" w:after="0"/>
              <w:jc w:val="left"/>
              <w:rPr>
                <w:rFonts w:ascii="Arial" w:hAnsi="Arial"/>
                <w:color w:val="000000"/>
                <w:szCs w:val="20"/>
                <w:lang w:val="en-ZA" w:eastAsia="en-ZA"/>
              </w:rPr>
            </w:pPr>
            <w:r w:rsidRPr="004429B5">
              <w:rPr>
                <w:rFonts w:ascii="Arial" w:hAnsi="Arial"/>
                <w:color w:val="000000"/>
                <w:szCs w:val="20"/>
                <w:lang w:val="en-ZA" w:eastAsia="en-ZA"/>
              </w:rPr>
              <w:t> </w:t>
            </w:r>
          </w:p>
        </w:tc>
        <w:tc>
          <w:tcPr>
            <w:tcW w:w="1794" w:type="dxa"/>
            <w:shd w:val="clear" w:color="000000" w:fill="BFBFBF"/>
            <w:vAlign w:val="center"/>
            <w:hideMark/>
          </w:tcPr>
          <w:p w14:paraId="2493BB5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val="restart"/>
            <w:shd w:val="clear" w:color="000000" w:fill="BFBFBF"/>
            <w:vAlign w:val="center"/>
            <w:hideMark/>
          </w:tcPr>
          <w:p w14:paraId="52866A4B" w14:textId="77777777" w:rsidR="00670892" w:rsidRPr="00845361"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r w:rsidRPr="00845361">
              <w:rPr>
                <w:rFonts w:ascii="Arial" w:hAnsi="Arial"/>
                <w:lang w:val="en-ZA"/>
              </w:rPr>
              <w:t>Analyse the income and expenditure of your department for the past year.  Increase the income by 10% and each expenditure item by 7%.  Write down your results.  Make at least two suggestions on how to reduce expenses</w:t>
            </w:r>
          </w:p>
          <w:p w14:paraId="09A8A4DA" w14:textId="77777777" w:rsidR="00670892" w:rsidRPr="00844BCD" w:rsidRDefault="00670892" w:rsidP="00EE0200">
            <w:pPr>
              <w:rPr>
                <w:rFonts w:ascii="Arial" w:hAnsi="Arial"/>
              </w:rPr>
            </w:pPr>
            <w:r w:rsidRPr="00844BCD">
              <w:rPr>
                <w:rFonts w:ascii="Arial" w:hAnsi="Arial"/>
              </w:rPr>
              <w:t>By how much did the wages increase?  How much extra income must be generated to pay this increase?  Make suggestions how to increase the income of your department.</w:t>
            </w:r>
          </w:p>
          <w:p w14:paraId="25C8FE5D" w14:textId="77777777" w:rsidR="00670892" w:rsidRDefault="00670892" w:rsidP="00EE0200">
            <w:pPr>
              <w:rPr>
                <w:rFonts w:ascii="Arial" w:hAnsi="Arial"/>
              </w:rPr>
            </w:pPr>
            <w:r w:rsidRPr="00844BCD">
              <w:rPr>
                <w:rFonts w:ascii="Arial" w:hAnsi="Arial"/>
              </w:rPr>
              <w:t>Compare the previous two year’s income and expenses for your department.  Make a summary of the variances and investigate the results of the variances</w:t>
            </w:r>
          </w:p>
          <w:p w14:paraId="2AD2EDFC" w14:textId="77777777" w:rsidR="00670892" w:rsidRPr="00F971B5" w:rsidRDefault="00670892" w:rsidP="00EE0200">
            <w:pPr>
              <w:rPr>
                <w:rFonts w:ascii="Arial" w:hAnsi="Arial"/>
              </w:rPr>
            </w:pPr>
            <w:r w:rsidRPr="00F971B5">
              <w:rPr>
                <w:rFonts w:ascii="Arial" w:hAnsi="Arial"/>
                <w:lang w:val="en-ZA"/>
              </w:rPr>
              <w:t>Your employer has offered an increase of 6% but the union demands and increase of 10%.  Calculate how much income you will lose if the employees in your company went on strike for 14 days and the rule of no work no pay applies</w:t>
            </w:r>
          </w:p>
          <w:p w14:paraId="790098DC" w14:textId="77777777" w:rsidR="00670892" w:rsidRPr="004429B5" w:rsidRDefault="00670892" w:rsidP="00EE0200">
            <w:pPr>
              <w:rPr>
                <w:rFonts w:ascii="Arial" w:hAnsi="Arial"/>
                <w:szCs w:val="20"/>
                <w:lang w:val="en-ZA" w:eastAsia="en-ZA"/>
              </w:rPr>
            </w:pPr>
            <w:r w:rsidRPr="00844BCD">
              <w:rPr>
                <w:rFonts w:ascii="Arial" w:hAnsi="Arial"/>
              </w:rPr>
              <w:t>You have to calculate the impact that an increase of 10cents on the petrol price has on the expenses of the organisation</w:t>
            </w:r>
          </w:p>
        </w:tc>
      </w:tr>
      <w:tr w:rsidR="00670892" w:rsidRPr="004429B5" w14:paraId="548CB1A8" w14:textId="77777777" w:rsidTr="00EE0200">
        <w:trPr>
          <w:trHeight w:val="630"/>
        </w:trPr>
        <w:tc>
          <w:tcPr>
            <w:tcW w:w="2377" w:type="dxa"/>
            <w:shd w:val="clear" w:color="000000" w:fill="BFBFBF"/>
            <w:vAlign w:val="center"/>
            <w:hideMark/>
          </w:tcPr>
          <w:p w14:paraId="2888DEAF"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What Is A Business?</w:t>
            </w:r>
          </w:p>
        </w:tc>
        <w:tc>
          <w:tcPr>
            <w:tcW w:w="806" w:type="dxa"/>
            <w:shd w:val="clear" w:color="000000" w:fill="BFBFBF"/>
            <w:noWrap/>
            <w:vAlign w:val="center"/>
            <w:hideMark/>
          </w:tcPr>
          <w:p w14:paraId="25D3B3A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132</w:t>
            </w:r>
          </w:p>
        </w:tc>
        <w:tc>
          <w:tcPr>
            <w:tcW w:w="1195" w:type="dxa"/>
            <w:shd w:val="clear" w:color="000000" w:fill="BFBFBF"/>
            <w:noWrap/>
            <w:vAlign w:val="center"/>
            <w:hideMark/>
          </w:tcPr>
          <w:p w14:paraId="459F932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AC1, 2</w:t>
            </w:r>
          </w:p>
        </w:tc>
        <w:tc>
          <w:tcPr>
            <w:tcW w:w="1340" w:type="dxa"/>
            <w:shd w:val="clear" w:color="000000" w:fill="BFBFBF"/>
            <w:noWrap/>
            <w:vAlign w:val="center"/>
            <w:hideMark/>
          </w:tcPr>
          <w:p w14:paraId="15DC8986"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ign w:val="center"/>
            <w:hideMark/>
          </w:tcPr>
          <w:p w14:paraId="48948B0F" w14:textId="77777777" w:rsidR="00670892" w:rsidRPr="004429B5" w:rsidRDefault="00670892" w:rsidP="00EE0200">
            <w:pPr>
              <w:spacing w:before="0" w:after="0"/>
              <w:jc w:val="left"/>
              <w:rPr>
                <w:rFonts w:ascii="Arial" w:hAnsi="Arial"/>
                <w:szCs w:val="20"/>
                <w:lang w:val="en-ZA" w:eastAsia="en-ZA"/>
              </w:rPr>
            </w:pPr>
          </w:p>
        </w:tc>
        <w:tc>
          <w:tcPr>
            <w:tcW w:w="880" w:type="dxa"/>
            <w:shd w:val="clear" w:color="000000" w:fill="BFBFBF"/>
            <w:noWrap/>
            <w:vAlign w:val="center"/>
            <w:hideMark/>
          </w:tcPr>
          <w:p w14:paraId="05A78CD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000000" w:fill="BFBFBF"/>
            <w:vAlign w:val="center"/>
            <w:hideMark/>
          </w:tcPr>
          <w:p w14:paraId="07D25458"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000000" w:fill="BFBFBF"/>
            <w:vAlign w:val="center"/>
            <w:hideMark/>
          </w:tcPr>
          <w:p w14:paraId="2AFA77B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shd w:val="clear" w:color="000000" w:fill="BFBFBF"/>
            <w:vAlign w:val="center"/>
            <w:hideMark/>
          </w:tcPr>
          <w:p w14:paraId="65CF1605" w14:textId="77777777" w:rsidR="00670892" w:rsidRPr="004429B5" w:rsidRDefault="00670892" w:rsidP="00EE0200">
            <w:pPr>
              <w:rPr>
                <w:rFonts w:ascii="Arial" w:hAnsi="Arial"/>
                <w:szCs w:val="20"/>
                <w:lang w:val="en-ZA" w:eastAsia="en-ZA"/>
              </w:rPr>
            </w:pPr>
          </w:p>
        </w:tc>
      </w:tr>
      <w:tr w:rsidR="00670892" w:rsidRPr="004429B5" w14:paraId="3FB05C07" w14:textId="77777777" w:rsidTr="00EE0200">
        <w:trPr>
          <w:trHeight w:val="675"/>
        </w:trPr>
        <w:tc>
          <w:tcPr>
            <w:tcW w:w="2377" w:type="dxa"/>
            <w:shd w:val="clear" w:color="000000" w:fill="BFBFBF"/>
            <w:vAlign w:val="center"/>
            <w:hideMark/>
          </w:tcPr>
          <w:p w14:paraId="34884CD4"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Costs</w:t>
            </w:r>
          </w:p>
        </w:tc>
        <w:tc>
          <w:tcPr>
            <w:tcW w:w="806" w:type="dxa"/>
            <w:shd w:val="clear" w:color="000000" w:fill="BFBFBF"/>
            <w:noWrap/>
            <w:vAlign w:val="center"/>
            <w:hideMark/>
          </w:tcPr>
          <w:p w14:paraId="6BF82FD6"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133</w:t>
            </w:r>
          </w:p>
        </w:tc>
        <w:tc>
          <w:tcPr>
            <w:tcW w:w="1195" w:type="dxa"/>
            <w:shd w:val="clear" w:color="000000" w:fill="BFBFBF"/>
            <w:noWrap/>
            <w:vAlign w:val="center"/>
            <w:hideMark/>
          </w:tcPr>
          <w:p w14:paraId="2B50283E"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AC3, 4</w:t>
            </w:r>
          </w:p>
        </w:tc>
        <w:tc>
          <w:tcPr>
            <w:tcW w:w="1340" w:type="dxa"/>
            <w:shd w:val="clear" w:color="000000" w:fill="BFBFBF"/>
            <w:noWrap/>
            <w:vAlign w:val="center"/>
            <w:hideMark/>
          </w:tcPr>
          <w:p w14:paraId="3D24A3F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ign w:val="center"/>
            <w:hideMark/>
          </w:tcPr>
          <w:p w14:paraId="41B34BF1" w14:textId="77777777" w:rsidR="00670892" w:rsidRPr="004429B5" w:rsidRDefault="00670892" w:rsidP="00EE0200">
            <w:pPr>
              <w:spacing w:before="0" w:after="0"/>
              <w:jc w:val="left"/>
              <w:rPr>
                <w:rFonts w:ascii="Arial" w:hAnsi="Arial"/>
                <w:szCs w:val="20"/>
                <w:lang w:val="en-ZA" w:eastAsia="en-ZA"/>
              </w:rPr>
            </w:pPr>
          </w:p>
        </w:tc>
        <w:tc>
          <w:tcPr>
            <w:tcW w:w="880" w:type="dxa"/>
            <w:shd w:val="clear" w:color="000000" w:fill="BFBFBF"/>
            <w:noWrap/>
            <w:vAlign w:val="center"/>
            <w:hideMark/>
          </w:tcPr>
          <w:p w14:paraId="1675372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000000" w:fill="BFBFBF"/>
            <w:vAlign w:val="center"/>
            <w:hideMark/>
          </w:tcPr>
          <w:p w14:paraId="29D12AB5" w14:textId="77777777" w:rsidR="00670892" w:rsidRPr="004429B5" w:rsidRDefault="00670892" w:rsidP="00EE0200">
            <w:pPr>
              <w:spacing w:before="0" w:after="0"/>
              <w:jc w:val="left"/>
              <w:rPr>
                <w:rFonts w:ascii="Arial" w:hAnsi="Arial"/>
                <w:color w:val="000000"/>
                <w:szCs w:val="20"/>
                <w:lang w:val="en-ZA" w:eastAsia="en-ZA"/>
              </w:rPr>
            </w:pPr>
            <w:r w:rsidRPr="004429B5">
              <w:rPr>
                <w:rFonts w:ascii="Arial" w:hAnsi="Arial"/>
                <w:color w:val="000000"/>
                <w:szCs w:val="20"/>
                <w:lang w:val="en-ZA" w:eastAsia="en-ZA"/>
              </w:rPr>
              <w:t> </w:t>
            </w:r>
          </w:p>
        </w:tc>
        <w:tc>
          <w:tcPr>
            <w:tcW w:w="1794" w:type="dxa"/>
            <w:shd w:val="clear" w:color="000000" w:fill="BFBFBF"/>
            <w:vAlign w:val="center"/>
            <w:hideMark/>
          </w:tcPr>
          <w:p w14:paraId="5860384B"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shd w:val="clear" w:color="000000" w:fill="BFBFBF"/>
            <w:vAlign w:val="center"/>
            <w:hideMark/>
          </w:tcPr>
          <w:p w14:paraId="7E5C8D94" w14:textId="77777777" w:rsidR="00670892" w:rsidRPr="004429B5" w:rsidRDefault="00670892" w:rsidP="00EE0200">
            <w:pPr>
              <w:rPr>
                <w:rFonts w:ascii="Arial" w:hAnsi="Arial"/>
                <w:szCs w:val="20"/>
                <w:lang w:val="en-ZA" w:eastAsia="en-ZA"/>
              </w:rPr>
            </w:pPr>
          </w:p>
        </w:tc>
      </w:tr>
      <w:tr w:rsidR="00670892" w:rsidRPr="004429B5" w14:paraId="1588291A" w14:textId="77777777" w:rsidTr="00EE0200">
        <w:trPr>
          <w:trHeight w:val="1065"/>
        </w:trPr>
        <w:tc>
          <w:tcPr>
            <w:tcW w:w="2377" w:type="dxa"/>
            <w:shd w:val="clear" w:color="000000" w:fill="BFBFBF"/>
            <w:vAlign w:val="center"/>
            <w:hideMark/>
          </w:tcPr>
          <w:p w14:paraId="6BC75CB8"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6</w:t>
            </w:r>
          </w:p>
        </w:tc>
        <w:tc>
          <w:tcPr>
            <w:tcW w:w="806" w:type="dxa"/>
            <w:shd w:val="clear" w:color="000000" w:fill="BFBFBF"/>
            <w:noWrap/>
            <w:vAlign w:val="center"/>
            <w:hideMark/>
          </w:tcPr>
          <w:p w14:paraId="5A3CF96D"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135</w:t>
            </w:r>
          </w:p>
        </w:tc>
        <w:tc>
          <w:tcPr>
            <w:tcW w:w="1195" w:type="dxa"/>
            <w:shd w:val="clear" w:color="000000" w:fill="BFBFBF"/>
            <w:noWrap/>
            <w:vAlign w:val="center"/>
            <w:hideMark/>
          </w:tcPr>
          <w:p w14:paraId="7039AAB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000000" w:fill="BFBFBF"/>
            <w:noWrap/>
            <w:vAlign w:val="center"/>
            <w:hideMark/>
          </w:tcPr>
          <w:p w14:paraId="6F57A37E"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vAlign w:val="center"/>
            <w:hideMark/>
          </w:tcPr>
          <w:p w14:paraId="102817C8" w14:textId="77777777" w:rsidR="00670892" w:rsidRPr="004429B5" w:rsidRDefault="00670892" w:rsidP="00EE0200">
            <w:pPr>
              <w:spacing w:before="0" w:after="0"/>
              <w:jc w:val="left"/>
              <w:rPr>
                <w:rFonts w:ascii="Arial" w:hAnsi="Arial"/>
                <w:szCs w:val="20"/>
                <w:lang w:val="en-ZA" w:eastAsia="en-ZA"/>
              </w:rPr>
            </w:pPr>
          </w:p>
        </w:tc>
        <w:tc>
          <w:tcPr>
            <w:tcW w:w="880" w:type="dxa"/>
            <w:shd w:val="clear" w:color="000000" w:fill="BFBFBF"/>
            <w:noWrap/>
            <w:vAlign w:val="center"/>
            <w:hideMark/>
          </w:tcPr>
          <w:p w14:paraId="6D2502A2"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000000" w:fill="BFBFBF"/>
            <w:vAlign w:val="center"/>
            <w:hideMark/>
          </w:tcPr>
          <w:p w14:paraId="3FE2FCC9" w14:textId="77777777" w:rsidR="00670892" w:rsidRPr="004429B5" w:rsidRDefault="00670892" w:rsidP="00EE0200">
            <w:pPr>
              <w:spacing w:before="0" w:after="0"/>
              <w:jc w:val="left"/>
              <w:rPr>
                <w:rFonts w:ascii="Arial" w:hAnsi="Arial"/>
                <w:color w:val="000000"/>
                <w:szCs w:val="20"/>
                <w:lang w:val="en-ZA" w:eastAsia="en-ZA"/>
              </w:rPr>
            </w:pPr>
            <w:r w:rsidRPr="004429B5">
              <w:rPr>
                <w:rFonts w:ascii="Arial" w:hAnsi="Arial"/>
                <w:color w:val="000000"/>
                <w:szCs w:val="20"/>
                <w:lang w:val="en-ZA" w:eastAsia="en-ZA"/>
              </w:rPr>
              <w:t> </w:t>
            </w:r>
          </w:p>
        </w:tc>
        <w:tc>
          <w:tcPr>
            <w:tcW w:w="1794" w:type="dxa"/>
            <w:shd w:val="clear" w:color="000000" w:fill="BFBFBF"/>
            <w:vAlign w:val="center"/>
            <w:hideMark/>
          </w:tcPr>
          <w:p w14:paraId="02086F4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Individual activity: Profitability</w:t>
            </w:r>
          </w:p>
        </w:tc>
        <w:tc>
          <w:tcPr>
            <w:tcW w:w="3054" w:type="dxa"/>
            <w:vMerge/>
            <w:shd w:val="clear" w:color="000000" w:fill="BFBFBF"/>
            <w:vAlign w:val="center"/>
            <w:hideMark/>
          </w:tcPr>
          <w:p w14:paraId="18A1E2D8" w14:textId="77777777" w:rsidR="00670892" w:rsidRPr="00844BCD" w:rsidRDefault="00670892" w:rsidP="00EE0200">
            <w:pPr>
              <w:rPr>
                <w:rFonts w:ascii="Arial" w:hAnsi="Arial"/>
              </w:rPr>
            </w:pPr>
          </w:p>
        </w:tc>
      </w:tr>
      <w:tr w:rsidR="00670892" w:rsidRPr="004429B5" w14:paraId="7B5609DF" w14:textId="77777777" w:rsidTr="00EE0200">
        <w:trPr>
          <w:trHeight w:val="765"/>
        </w:trPr>
        <w:tc>
          <w:tcPr>
            <w:tcW w:w="2377" w:type="dxa"/>
            <w:shd w:val="clear" w:color="000000" w:fill="BFBFBF"/>
            <w:vAlign w:val="center"/>
            <w:hideMark/>
          </w:tcPr>
          <w:p w14:paraId="239D9081"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7</w:t>
            </w:r>
          </w:p>
        </w:tc>
        <w:tc>
          <w:tcPr>
            <w:tcW w:w="806" w:type="dxa"/>
            <w:shd w:val="clear" w:color="000000" w:fill="BFBFBF"/>
            <w:noWrap/>
            <w:vAlign w:val="center"/>
            <w:hideMark/>
          </w:tcPr>
          <w:p w14:paraId="6EBD785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144</w:t>
            </w:r>
          </w:p>
        </w:tc>
        <w:tc>
          <w:tcPr>
            <w:tcW w:w="1195" w:type="dxa"/>
            <w:shd w:val="clear" w:color="000000" w:fill="BFBFBF"/>
            <w:noWrap/>
            <w:vAlign w:val="center"/>
            <w:hideMark/>
          </w:tcPr>
          <w:p w14:paraId="75BE3C0D"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000000" w:fill="BFBFBF"/>
            <w:noWrap/>
            <w:vAlign w:val="center"/>
            <w:hideMark/>
          </w:tcPr>
          <w:p w14:paraId="1E12C39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vAlign w:val="center"/>
            <w:hideMark/>
          </w:tcPr>
          <w:p w14:paraId="50E593D3" w14:textId="77777777" w:rsidR="00670892" w:rsidRPr="004429B5" w:rsidRDefault="00670892" w:rsidP="00EE0200">
            <w:pPr>
              <w:spacing w:before="0" w:after="0"/>
              <w:jc w:val="left"/>
              <w:rPr>
                <w:rFonts w:ascii="Arial" w:hAnsi="Arial"/>
                <w:szCs w:val="20"/>
                <w:lang w:val="en-ZA" w:eastAsia="en-ZA"/>
              </w:rPr>
            </w:pPr>
          </w:p>
        </w:tc>
        <w:tc>
          <w:tcPr>
            <w:tcW w:w="880" w:type="dxa"/>
            <w:shd w:val="clear" w:color="000000" w:fill="BFBFBF"/>
            <w:noWrap/>
            <w:vAlign w:val="center"/>
            <w:hideMark/>
          </w:tcPr>
          <w:p w14:paraId="1264F30D"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000000" w:fill="BFBFBF"/>
            <w:noWrap/>
            <w:vAlign w:val="center"/>
            <w:hideMark/>
          </w:tcPr>
          <w:p w14:paraId="45CCF4B1" w14:textId="77777777" w:rsidR="00670892" w:rsidRPr="004429B5" w:rsidRDefault="00670892" w:rsidP="00EE0200">
            <w:pPr>
              <w:spacing w:before="0" w:after="0"/>
              <w:jc w:val="left"/>
              <w:rPr>
                <w:rFonts w:ascii="Arial" w:hAnsi="Arial"/>
                <w:color w:val="000000"/>
                <w:szCs w:val="20"/>
                <w:lang w:val="en-ZA" w:eastAsia="en-ZA"/>
              </w:rPr>
            </w:pPr>
            <w:r w:rsidRPr="004429B5">
              <w:rPr>
                <w:rFonts w:ascii="Arial" w:hAnsi="Arial"/>
                <w:color w:val="000000"/>
                <w:szCs w:val="20"/>
                <w:lang w:val="en-ZA" w:eastAsia="en-ZA"/>
              </w:rPr>
              <w:t>Identifying</w:t>
            </w:r>
          </w:p>
        </w:tc>
        <w:tc>
          <w:tcPr>
            <w:tcW w:w="1794" w:type="dxa"/>
            <w:shd w:val="clear" w:color="000000" w:fill="BFBFBF"/>
            <w:vAlign w:val="center"/>
            <w:hideMark/>
          </w:tcPr>
          <w:p w14:paraId="62D40244"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Individual activity: Questionnaire</w:t>
            </w:r>
          </w:p>
        </w:tc>
        <w:tc>
          <w:tcPr>
            <w:tcW w:w="3054" w:type="dxa"/>
            <w:vMerge/>
            <w:shd w:val="clear" w:color="000000" w:fill="BFBFBF"/>
            <w:vAlign w:val="center"/>
            <w:hideMark/>
          </w:tcPr>
          <w:p w14:paraId="7A67CDFB" w14:textId="77777777" w:rsidR="00670892" w:rsidRPr="004429B5" w:rsidRDefault="00670892" w:rsidP="00EE0200">
            <w:pPr>
              <w:spacing w:before="0" w:after="0"/>
              <w:jc w:val="left"/>
              <w:rPr>
                <w:rFonts w:ascii="Arial" w:hAnsi="Arial"/>
                <w:szCs w:val="20"/>
                <w:lang w:val="en-ZA" w:eastAsia="en-ZA"/>
              </w:rPr>
            </w:pPr>
          </w:p>
        </w:tc>
      </w:tr>
      <w:tr w:rsidR="00670892" w:rsidRPr="004429B5" w14:paraId="7E680B6D" w14:textId="77777777" w:rsidTr="00EE0200">
        <w:trPr>
          <w:trHeight w:val="870"/>
        </w:trPr>
        <w:tc>
          <w:tcPr>
            <w:tcW w:w="2377" w:type="dxa"/>
            <w:shd w:val="clear" w:color="000000" w:fill="BFBFBF"/>
            <w:vAlign w:val="center"/>
            <w:hideMark/>
          </w:tcPr>
          <w:p w14:paraId="2EC59B3C"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8</w:t>
            </w:r>
          </w:p>
        </w:tc>
        <w:tc>
          <w:tcPr>
            <w:tcW w:w="806" w:type="dxa"/>
            <w:shd w:val="clear" w:color="000000" w:fill="BFBFBF"/>
            <w:noWrap/>
            <w:vAlign w:val="center"/>
            <w:hideMark/>
          </w:tcPr>
          <w:p w14:paraId="6DE123F0"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145</w:t>
            </w:r>
          </w:p>
        </w:tc>
        <w:tc>
          <w:tcPr>
            <w:tcW w:w="1195" w:type="dxa"/>
            <w:shd w:val="clear" w:color="000000" w:fill="BFBFBF"/>
            <w:noWrap/>
            <w:vAlign w:val="center"/>
            <w:hideMark/>
          </w:tcPr>
          <w:p w14:paraId="712C918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000000" w:fill="BFBFBF"/>
            <w:noWrap/>
            <w:vAlign w:val="center"/>
            <w:hideMark/>
          </w:tcPr>
          <w:p w14:paraId="55D855F0"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vAlign w:val="center"/>
            <w:hideMark/>
          </w:tcPr>
          <w:p w14:paraId="6765CD4C" w14:textId="77777777" w:rsidR="00670892" w:rsidRPr="004429B5" w:rsidRDefault="00670892" w:rsidP="00EE0200">
            <w:pPr>
              <w:spacing w:before="0" w:after="0"/>
              <w:jc w:val="left"/>
              <w:rPr>
                <w:rFonts w:ascii="Arial" w:hAnsi="Arial"/>
                <w:szCs w:val="20"/>
                <w:lang w:val="en-ZA" w:eastAsia="en-ZA"/>
              </w:rPr>
            </w:pPr>
          </w:p>
        </w:tc>
        <w:tc>
          <w:tcPr>
            <w:tcW w:w="880" w:type="dxa"/>
            <w:shd w:val="clear" w:color="000000" w:fill="BFBFBF"/>
            <w:noWrap/>
            <w:vAlign w:val="center"/>
            <w:hideMark/>
          </w:tcPr>
          <w:p w14:paraId="4781D92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000000" w:fill="BFBFBF"/>
            <w:vAlign w:val="center"/>
            <w:hideMark/>
          </w:tcPr>
          <w:p w14:paraId="5B740F92" w14:textId="77777777" w:rsidR="00670892" w:rsidRPr="004429B5" w:rsidRDefault="00670892" w:rsidP="00EE0200">
            <w:pPr>
              <w:spacing w:before="0" w:after="0"/>
              <w:jc w:val="left"/>
              <w:rPr>
                <w:rFonts w:ascii="Arial" w:hAnsi="Arial"/>
                <w:color w:val="000000"/>
                <w:szCs w:val="20"/>
                <w:lang w:val="en-ZA" w:eastAsia="en-ZA"/>
              </w:rPr>
            </w:pPr>
            <w:r w:rsidRPr="004429B5">
              <w:rPr>
                <w:rFonts w:ascii="Arial" w:hAnsi="Arial"/>
                <w:color w:val="000000"/>
                <w:szCs w:val="20"/>
                <w:lang w:val="en-ZA" w:eastAsia="en-ZA"/>
              </w:rPr>
              <w:t> </w:t>
            </w:r>
          </w:p>
        </w:tc>
        <w:tc>
          <w:tcPr>
            <w:tcW w:w="1794" w:type="dxa"/>
            <w:shd w:val="clear" w:color="000000" w:fill="BFBFBF"/>
            <w:vAlign w:val="center"/>
            <w:hideMark/>
          </w:tcPr>
          <w:p w14:paraId="0E86378C"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xml:space="preserve">Individual activity: Explain terms </w:t>
            </w:r>
          </w:p>
        </w:tc>
        <w:tc>
          <w:tcPr>
            <w:tcW w:w="3054" w:type="dxa"/>
            <w:vMerge/>
            <w:shd w:val="clear" w:color="000000" w:fill="BFBFBF"/>
            <w:vAlign w:val="center"/>
            <w:hideMark/>
          </w:tcPr>
          <w:p w14:paraId="4E0DB1BA" w14:textId="77777777" w:rsidR="00670892" w:rsidRPr="004429B5" w:rsidRDefault="00670892" w:rsidP="00EE0200">
            <w:pPr>
              <w:spacing w:before="0" w:after="0"/>
              <w:jc w:val="left"/>
              <w:rPr>
                <w:rFonts w:ascii="Arial" w:hAnsi="Arial"/>
                <w:szCs w:val="20"/>
                <w:lang w:val="en-ZA" w:eastAsia="en-ZA"/>
              </w:rPr>
            </w:pPr>
          </w:p>
        </w:tc>
      </w:tr>
    </w:tbl>
    <w:p w14:paraId="788B5326" w14:textId="77777777" w:rsidR="00670892" w:rsidRDefault="00670892" w:rsidP="00670892">
      <w:r>
        <w:br w:type="page"/>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806"/>
        <w:gridCol w:w="1195"/>
        <w:gridCol w:w="1340"/>
        <w:gridCol w:w="1280"/>
        <w:gridCol w:w="880"/>
        <w:gridCol w:w="1606"/>
        <w:gridCol w:w="1794"/>
        <w:gridCol w:w="3054"/>
      </w:tblGrid>
      <w:tr w:rsidR="00670892" w:rsidRPr="004429B5" w14:paraId="51CEB60E" w14:textId="77777777" w:rsidTr="00EE0200">
        <w:trPr>
          <w:trHeight w:val="975"/>
        </w:trPr>
        <w:tc>
          <w:tcPr>
            <w:tcW w:w="2377" w:type="dxa"/>
            <w:shd w:val="clear" w:color="auto" w:fill="auto"/>
            <w:vAlign w:val="center"/>
            <w:hideMark/>
          </w:tcPr>
          <w:p w14:paraId="1401D111" w14:textId="77777777" w:rsidR="00670892" w:rsidRPr="004429B5" w:rsidRDefault="00670892" w:rsidP="00EE0200">
            <w:pPr>
              <w:spacing w:before="0" w:after="0"/>
              <w:jc w:val="left"/>
              <w:rPr>
                <w:rFonts w:ascii="Arial" w:hAnsi="Arial"/>
                <w:b/>
                <w:bCs/>
                <w:szCs w:val="20"/>
                <w:lang w:val="en-ZA" w:eastAsia="en-ZA"/>
              </w:rPr>
            </w:pPr>
            <w:r w:rsidRPr="004429B5">
              <w:rPr>
                <w:rFonts w:ascii="Arial" w:hAnsi="Arial"/>
                <w:b/>
                <w:bCs/>
                <w:szCs w:val="20"/>
                <w:lang w:val="en-ZA" w:eastAsia="en-ZA"/>
              </w:rPr>
              <w:lastRenderedPageBreak/>
              <w:t>Section 4: NATIONAL AND GLOBAL ECONOMY</w:t>
            </w:r>
          </w:p>
        </w:tc>
        <w:tc>
          <w:tcPr>
            <w:tcW w:w="806" w:type="dxa"/>
            <w:shd w:val="clear" w:color="auto" w:fill="auto"/>
            <w:noWrap/>
            <w:vAlign w:val="center"/>
            <w:hideMark/>
          </w:tcPr>
          <w:p w14:paraId="24BE412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147</w:t>
            </w:r>
          </w:p>
        </w:tc>
        <w:tc>
          <w:tcPr>
            <w:tcW w:w="1195" w:type="dxa"/>
            <w:shd w:val="clear" w:color="auto" w:fill="auto"/>
            <w:noWrap/>
            <w:vAlign w:val="center"/>
            <w:hideMark/>
          </w:tcPr>
          <w:p w14:paraId="31D770E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SO4</w:t>
            </w:r>
          </w:p>
        </w:tc>
        <w:tc>
          <w:tcPr>
            <w:tcW w:w="1340" w:type="dxa"/>
            <w:shd w:val="clear" w:color="auto" w:fill="auto"/>
            <w:noWrap/>
            <w:vAlign w:val="center"/>
            <w:hideMark/>
          </w:tcPr>
          <w:p w14:paraId="31133D0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128 minutes</w:t>
            </w:r>
          </w:p>
        </w:tc>
        <w:tc>
          <w:tcPr>
            <w:tcW w:w="1280" w:type="dxa"/>
            <w:vMerge w:val="restart"/>
            <w:shd w:val="clear" w:color="auto" w:fill="auto"/>
            <w:vAlign w:val="center"/>
            <w:hideMark/>
          </w:tcPr>
          <w:p w14:paraId="4A196A6B"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Discussion &amp; slide show</w:t>
            </w:r>
          </w:p>
        </w:tc>
        <w:tc>
          <w:tcPr>
            <w:tcW w:w="880" w:type="dxa"/>
            <w:shd w:val="clear" w:color="auto" w:fill="auto"/>
            <w:noWrap/>
            <w:vAlign w:val="center"/>
            <w:hideMark/>
          </w:tcPr>
          <w:p w14:paraId="4C14772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bottom"/>
            <w:hideMark/>
          </w:tcPr>
          <w:p w14:paraId="482B8BFA" w14:textId="77777777" w:rsidR="00670892" w:rsidRPr="004429B5" w:rsidRDefault="00670892" w:rsidP="00EE0200">
            <w:pPr>
              <w:spacing w:before="0" w:after="0"/>
              <w:jc w:val="left"/>
              <w:rPr>
                <w:rFonts w:ascii="Arial" w:hAnsi="Arial"/>
                <w:color w:val="000000"/>
                <w:szCs w:val="20"/>
                <w:lang w:val="en-ZA" w:eastAsia="en-ZA"/>
              </w:rPr>
            </w:pPr>
            <w:r w:rsidRPr="004429B5">
              <w:rPr>
                <w:rFonts w:ascii="Arial" w:hAnsi="Arial"/>
                <w:color w:val="000000"/>
                <w:szCs w:val="20"/>
                <w:lang w:val="en-ZA" w:eastAsia="en-ZA"/>
              </w:rPr>
              <w:t>Gather, organise</w:t>
            </w:r>
            <w:r>
              <w:rPr>
                <w:rFonts w:ascii="Arial" w:hAnsi="Arial"/>
                <w:color w:val="000000"/>
                <w:szCs w:val="20"/>
                <w:lang w:val="en-ZA" w:eastAsia="en-ZA"/>
              </w:rPr>
              <w:t xml:space="preserve">, </w:t>
            </w:r>
            <w:r w:rsidRPr="004429B5">
              <w:rPr>
                <w:rFonts w:ascii="Arial" w:hAnsi="Arial"/>
                <w:color w:val="000000"/>
                <w:szCs w:val="20"/>
                <w:lang w:val="en-ZA" w:eastAsia="en-ZA"/>
              </w:rPr>
              <w:t xml:space="preserve">evaluate and interpret </w:t>
            </w:r>
          </w:p>
        </w:tc>
        <w:tc>
          <w:tcPr>
            <w:tcW w:w="1794" w:type="dxa"/>
            <w:shd w:val="clear" w:color="auto" w:fill="auto"/>
            <w:vAlign w:val="center"/>
            <w:hideMark/>
          </w:tcPr>
          <w:p w14:paraId="49A5BEE0"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shd w:val="clear" w:color="auto" w:fill="auto"/>
            <w:vAlign w:val="center"/>
            <w:hideMark/>
          </w:tcPr>
          <w:p w14:paraId="76987508"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r>
      <w:tr w:rsidR="00670892" w:rsidRPr="004429B5" w14:paraId="688CB186" w14:textId="77777777" w:rsidTr="00EE0200">
        <w:trPr>
          <w:trHeight w:val="615"/>
        </w:trPr>
        <w:tc>
          <w:tcPr>
            <w:tcW w:w="2377" w:type="dxa"/>
            <w:shd w:val="clear" w:color="auto" w:fill="auto"/>
            <w:vAlign w:val="center"/>
            <w:hideMark/>
          </w:tcPr>
          <w:p w14:paraId="022B248F"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What is Inflation?</w:t>
            </w:r>
          </w:p>
        </w:tc>
        <w:tc>
          <w:tcPr>
            <w:tcW w:w="806" w:type="dxa"/>
            <w:shd w:val="clear" w:color="auto" w:fill="auto"/>
            <w:noWrap/>
            <w:vAlign w:val="center"/>
            <w:hideMark/>
          </w:tcPr>
          <w:p w14:paraId="4C2643E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148</w:t>
            </w:r>
          </w:p>
        </w:tc>
        <w:tc>
          <w:tcPr>
            <w:tcW w:w="1195" w:type="dxa"/>
            <w:shd w:val="clear" w:color="auto" w:fill="auto"/>
            <w:noWrap/>
            <w:vAlign w:val="center"/>
            <w:hideMark/>
          </w:tcPr>
          <w:p w14:paraId="73072F4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AC1</w:t>
            </w:r>
          </w:p>
        </w:tc>
        <w:tc>
          <w:tcPr>
            <w:tcW w:w="1340" w:type="dxa"/>
            <w:shd w:val="clear" w:color="auto" w:fill="auto"/>
            <w:noWrap/>
            <w:vAlign w:val="center"/>
            <w:hideMark/>
          </w:tcPr>
          <w:p w14:paraId="75AEE45B"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ign w:val="center"/>
            <w:hideMark/>
          </w:tcPr>
          <w:p w14:paraId="517B5E3C"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04DB024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noWrap/>
            <w:vAlign w:val="center"/>
            <w:hideMark/>
          </w:tcPr>
          <w:p w14:paraId="60F35FDE"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73B1AE1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val="restart"/>
            <w:shd w:val="clear" w:color="auto" w:fill="auto"/>
            <w:vAlign w:val="center"/>
            <w:hideMark/>
          </w:tcPr>
          <w:p w14:paraId="026FF45C" w14:textId="77777777" w:rsidR="00670892"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r>
              <w:rPr>
                <w:rFonts w:ascii="Arial" w:hAnsi="Arial"/>
                <w:szCs w:val="20"/>
                <w:lang w:val="en-ZA" w:eastAsia="en-ZA"/>
              </w:rPr>
              <w:t>Questionnaire</w:t>
            </w:r>
          </w:p>
          <w:p w14:paraId="1BFE1ECD" w14:textId="77777777" w:rsidR="00670892" w:rsidRPr="004429B5" w:rsidRDefault="00670892" w:rsidP="00EE0200">
            <w:pPr>
              <w:spacing w:before="0" w:after="0"/>
              <w:jc w:val="left"/>
              <w:rPr>
                <w:rFonts w:ascii="Arial" w:hAnsi="Arial"/>
                <w:szCs w:val="20"/>
                <w:lang w:val="en-ZA" w:eastAsia="en-ZA"/>
              </w:rPr>
            </w:pPr>
            <w:r>
              <w:rPr>
                <w:rFonts w:ascii="Arial" w:hAnsi="Arial"/>
                <w:szCs w:val="20"/>
                <w:lang w:val="en-ZA" w:eastAsia="en-ZA"/>
              </w:rPr>
              <w:t>Workplace: see previous activities</w:t>
            </w:r>
          </w:p>
          <w:p w14:paraId="7EF06CD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r>
      <w:tr w:rsidR="00670892" w:rsidRPr="004429B5" w14:paraId="498C641B" w14:textId="77777777" w:rsidTr="00EE0200">
        <w:trPr>
          <w:trHeight w:val="705"/>
        </w:trPr>
        <w:tc>
          <w:tcPr>
            <w:tcW w:w="2377" w:type="dxa"/>
            <w:shd w:val="clear" w:color="auto" w:fill="auto"/>
            <w:vAlign w:val="center"/>
            <w:hideMark/>
          </w:tcPr>
          <w:p w14:paraId="788342B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9</w:t>
            </w:r>
          </w:p>
        </w:tc>
        <w:tc>
          <w:tcPr>
            <w:tcW w:w="806" w:type="dxa"/>
            <w:shd w:val="clear" w:color="auto" w:fill="auto"/>
            <w:noWrap/>
            <w:vAlign w:val="center"/>
            <w:hideMark/>
          </w:tcPr>
          <w:p w14:paraId="5EA32292"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151</w:t>
            </w:r>
          </w:p>
        </w:tc>
        <w:tc>
          <w:tcPr>
            <w:tcW w:w="1195" w:type="dxa"/>
            <w:shd w:val="clear" w:color="auto" w:fill="auto"/>
            <w:noWrap/>
            <w:vAlign w:val="center"/>
            <w:hideMark/>
          </w:tcPr>
          <w:p w14:paraId="33722EF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auto" w:fill="auto"/>
            <w:noWrap/>
            <w:vAlign w:val="center"/>
            <w:hideMark/>
          </w:tcPr>
          <w:p w14:paraId="3E80206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vAlign w:val="center"/>
            <w:hideMark/>
          </w:tcPr>
          <w:p w14:paraId="5468007C"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34E7728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noWrap/>
            <w:vAlign w:val="center"/>
            <w:hideMark/>
          </w:tcPr>
          <w:p w14:paraId="2E22A5CD"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023F78C0"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xml:space="preserve">Individual activity: Rule of 72 </w:t>
            </w:r>
          </w:p>
        </w:tc>
        <w:tc>
          <w:tcPr>
            <w:tcW w:w="3054" w:type="dxa"/>
            <w:vMerge/>
            <w:shd w:val="clear" w:color="auto" w:fill="auto"/>
            <w:vAlign w:val="center"/>
            <w:hideMark/>
          </w:tcPr>
          <w:p w14:paraId="580817F8" w14:textId="77777777" w:rsidR="00670892" w:rsidRPr="004429B5" w:rsidRDefault="00670892" w:rsidP="00EE0200">
            <w:pPr>
              <w:spacing w:before="0" w:after="0"/>
              <w:jc w:val="left"/>
              <w:rPr>
                <w:rFonts w:ascii="Arial" w:hAnsi="Arial"/>
                <w:szCs w:val="20"/>
                <w:lang w:val="en-ZA" w:eastAsia="en-ZA"/>
              </w:rPr>
            </w:pPr>
          </w:p>
        </w:tc>
      </w:tr>
      <w:tr w:rsidR="00670892" w:rsidRPr="004429B5" w14:paraId="23CCD456" w14:textId="77777777" w:rsidTr="00EE0200">
        <w:trPr>
          <w:trHeight w:val="570"/>
        </w:trPr>
        <w:tc>
          <w:tcPr>
            <w:tcW w:w="2377" w:type="dxa"/>
            <w:shd w:val="clear" w:color="auto" w:fill="auto"/>
            <w:vAlign w:val="center"/>
            <w:hideMark/>
          </w:tcPr>
          <w:p w14:paraId="29E93694"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Taxes</w:t>
            </w:r>
          </w:p>
        </w:tc>
        <w:tc>
          <w:tcPr>
            <w:tcW w:w="806" w:type="dxa"/>
            <w:shd w:val="clear" w:color="auto" w:fill="auto"/>
            <w:noWrap/>
            <w:vAlign w:val="center"/>
            <w:hideMark/>
          </w:tcPr>
          <w:p w14:paraId="72DF8C47"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152</w:t>
            </w:r>
          </w:p>
        </w:tc>
        <w:tc>
          <w:tcPr>
            <w:tcW w:w="1195" w:type="dxa"/>
            <w:shd w:val="clear" w:color="auto" w:fill="auto"/>
            <w:noWrap/>
            <w:vAlign w:val="center"/>
            <w:hideMark/>
          </w:tcPr>
          <w:p w14:paraId="051568B2"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AC2</w:t>
            </w:r>
          </w:p>
        </w:tc>
        <w:tc>
          <w:tcPr>
            <w:tcW w:w="1340" w:type="dxa"/>
            <w:shd w:val="clear" w:color="auto" w:fill="auto"/>
            <w:noWrap/>
            <w:vAlign w:val="center"/>
            <w:hideMark/>
          </w:tcPr>
          <w:p w14:paraId="215E338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ign w:val="center"/>
            <w:hideMark/>
          </w:tcPr>
          <w:p w14:paraId="35EBAB18"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2D0F8486"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N/A</w:t>
            </w:r>
          </w:p>
        </w:tc>
        <w:tc>
          <w:tcPr>
            <w:tcW w:w="1606" w:type="dxa"/>
            <w:shd w:val="clear" w:color="auto" w:fill="auto"/>
            <w:vAlign w:val="center"/>
            <w:hideMark/>
          </w:tcPr>
          <w:p w14:paraId="475BC320"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2659702D"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val="restart"/>
            <w:shd w:val="clear" w:color="auto" w:fill="auto"/>
            <w:vAlign w:val="center"/>
            <w:hideMark/>
          </w:tcPr>
          <w:p w14:paraId="5031481C" w14:textId="77777777" w:rsidR="00670892"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r>
              <w:rPr>
                <w:rFonts w:ascii="Arial" w:hAnsi="Arial"/>
                <w:szCs w:val="20"/>
                <w:lang w:val="en-ZA" w:eastAsia="en-ZA"/>
              </w:rPr>
              <w:t>Questionnaire</w:t>
            </w:r>
          </w:p>
          <w:p w14:paraId="0DA84B3E" w14:textId="77777777" w:rsidR="00670892" w:rsidRPr="00825984" w:rsidRDefault="00670892" w:rsidP="00EE0200">
            <w:pPr>
              <w:spacing w:before="0" w:after="0"/>
              <w:jc w:val="left"/>
              <w:rPr>
                <w:rFonts w:ascii="Arial" w:hAnsi="Arial"/>
              </w:rPr>
            </w:pPr>
            <w:r>
              <w:rPr>
                <w:rFonts w:ascii="Arial" w:hAnsi="Arial"/>
                <w:szCs w:val="20"/>
                <w:lang w:val="en-ZA" w:eastAsia="en-ZA"/>
              </w:rPr>
              <w:t xml:space="preserve">Workplace: </w:t>
            </w:r>
            <w:r w:rsidRPr="004429B5">
              <w:rPr>
                <w:rFonts w:ascii="Arial" w:hAnsi="Arial"/>
                <w:szCs w:val="20"/>
                <w:lang w:val="en-ZA" w:eastAsia="en-ZA"/>
              </w:rPr>
              <w:t> </w:t>
            </w:r>
            <w:r w:rsidRPr="00825984">
              <w:rPr>
                <w:rFonts w:ascii="Arial" w:hAnsi="Arial"/>
              </w:rPr>
              <w:t>Government should use taxes to pay for infrastructure, welfare, etc.  If government were to increase the social benefits paid to children by R20 and there are, for example 3,845,684 children receiving this allowance, how much extra would the allowances cost?  If the allowance paid is R210 per child, what would the total allowances cost the country? Where would government get the money from?</w:t>
            </w:r>
          </w:p>
          <w:p w14:paraId="0C5B40AD" w14:textId="77777777" w:rsidR="00670892" w:rsidRPr="004429B5" w:rsidRDefault="00670892" w:rsidP="00EE0200">
            <w:pPr>
              <w:rPr>
                <w:rFonts w:ascii="Arial" w:hAnsi="Arial"/>
              </w:rPr>
            </w:pPr>
            <w:r w:rsidRPr="00825984">
              <w:rPr>
                <w:rFonts w:ascii="Arial" w:hAnsi="Arial"/>
              </w:rPr>
              <w:t xml:space="preserve">Of the number of children receiving allowances from government, 15% are fraudulent claims.  Calculate the number of fraudulent claims.  Calculate the cost to the country of these fraudulent claims.  Make a suggestion on where government should spend this money if it was possible to get it back from the </w:t>
            </w:r>
            <w:r>
              <w:rPr>
                <w:rFonts w:ascii="Arial" w:hAnsi="Arial"/>
              </w:rPr>
              <w:t>fraudsters.</w:t>
            </w:r>
          </w:p>
        </w:tc>
      </w:tr>
      <w:tr w:rsidR="00670892" w:rsidRPr="004429B5" w14:paraId="0ACA74E7" w14:textId="77777777" w:rsidTr="00EE0200">
        <w:trPr>
          <w:trHeight w:val="1125"/>
        </w:trPr>
        <w:tc>
          <w:tcPr>
            <w:tcW w:w="2377" w:type="dxa"/>
            <w:shd w:val="clear" w:color="auto" w:fill="auto"/>
            <w:vAlign w:val="center"/>
            <w:hideMark/>
          </w:tcPr>
          <w:p w14:paraId="03FAB68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National And Provincial Budgets</w:t>
            </w:r>
          </w:p>
        </w:tc>
        <w:tc>
          <w:tcPr>
            <w:tcW w:w="806" w:type="dxa"/>
            <w:shd w:val="clear" w:color="auto" w:fill="auto"/>
            <w:noWrap/>
            <w:vAlign w:val="center"/>
            <w:hideMark/>
          </w:tcPr>
          <w:p w14:paraId="4438C68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155</w:t>
            </w:r>
          </w:p>
        </w:tc>
        <w:tc>
          <w:tcPr>
            <w:tcW w:w="1195" w:type="dxa"/>
            <w:shd w:val="clear" w:color="auto" w:fill="auto"/>
            <w:noWrap/>
            <w:vAlign w:val="center"/>
            <w:hideMark/>
          </w:tcPr>
          <w:p w14:paraId="512554C7"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AC3</w:t>
            </w:r>
          </w:p>
        </w:tc>
        <w:tc>
          <w:tcPr>
            <w:tcW w:w="1340" w:type="dxa"/>
            <w:shd w:val="clear" w:color="auto" w:fill="auto"/>
            <w:noWrap/>
            <w:vAlign w:val="center"/>
            <w:hideMark/>
          </w:tcPr>
          <w:p w14:paraId="20323C6C"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ign w:val="center"/>
            <w:hideMark/>
          </w:tcPr>
          <w:p w14:paraId="4244C4D0"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633F47A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bottom"/>
            <w:hideMark/>
          </w:tcPr>
          <w:p w14:paraId="0DAC1D8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Everyday lang-</w:t>
            </w:r>
            <w:r w:rsidRPr="004429B5">
              <w:rPr>
                <w:rFonts w:ascii="Arial" w:hAnsi="Arial"/>
                <w:szCs w:val="20"/>
                <w:lang w:val="en-ZA" w:eastAsia="en-ZA"/>
              </w:rPr>
              <w:br/>
              <w:t>uage and mathematical language</w:t>
            </w:r>
          </w:p>
        </w:tc>
        <w:tc>
          <w:tcPr>
            <w:tcW w:w="1794" w:type="dxa"/>
            <w:shd w:val="clear" w:color="auto" w:fill="auto"/>
            <w:vAlign w:val="center"/>
            <w:hideMark/>
          </w:tcPr>
          <w:p w14:paraId="1EF540F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shd w:val="clear" w:color="auto" w:fill="auto"/>
            <w:vAlign w:val="center"/>
            <w:hideMark/>
          </w:tcPr>
          <w:p w14:paraId="41CA5923" w14:textId="77777777" w:rsidR="00670892" w:rsidRPr="004429B5" w:rsidRDefault="00670892" w:rsidP="00EE0200">
            <w:pPr>
              <w:spacing w:before="0" w:after="0"/>
              <w:jc w:val="left"/>
              <w:rPr>
                <w:rFonts w:ascii="Arial" w:hAnsi="Arial"/>
                <w:szCs w:val="20"/>
                <w:lang w:val="en-ZA" w:eastAsia="en-ZA"/>
              </w:rPr>
            </w:pPr>
          </w:p>
        </w:tc>
      </w:tr>
      <w:tr w:rsidR="00670892" w:rsidRPr="004429B5" w14:paraId="75CC76DB" w14:textId="77777777" w:rsidTr="00EE0200">
        <w:trPr>
          <w:trHeight w:val="540"/>
        </w:trPr>
        <w:tc>
          <w:tcPr>
            <w:tcW w:w="2377" w:type="dxa"/>
            <w:shd w:val="clear" w:color="auto" w:fill="auto"/>
            <w:vAlign w:val="center"/>
            <w:hideMark/>
          </w:tcPr>
          <w:p w14:paraId="13F36596"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10</w:t>
            </w:r>
          </w:p>
        </w:tc>
        <w:tc>
          <w:tcPr>
            <w:tcW w:w="806" w:type="dxa"/>
            <w:shd w:val="clear" w:color="auto" w:fill="auto"/>
            <w:noWrap/>
            <w:vAlign w:val="center"/>
            <w:hideMark/>
          </w:tcPr>
          <w:p w14:paraId="7B8CF0A6"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157</w:t>
            </w:r>
          </w:p>
        </w:tc>
        <w:tc>
          <w:tcPr>
            <w:tcW w:w="1195" w:type="dxa"/>
            <w:shd w:val="clear" w:color="auto" w:fill="auto"/>
            <w:noWrap/>
            <w:vAlign w:val="center"/>
            <w:hideMark/>
          </w:tcPr>
          <w:p w14:paraId="68F9033E"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auto" w:fill="auto"/>
            <w:noWrap/>
            <w:vAlign w:val="center"/>
            <w:hideMark/>
          </w:tcPr>
          <w:p w14:paraId="33FE53F1"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vAlign w:val="center"/>
            <w:hideMark/>
          </w:tcPr>
          <w:p w14:paraId="3EE7060A"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3FDF7E0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noWrap/>
            <w:vAlign w:val="center"/>
            <w:hideMark/>
          </w:tcPr>
          <w:p w14:paraId="7BF2CEEC" w14:textId="77777777" w:rsidR="00670892" w:rsidRPr="004429B5" w:rsidRDefault="00670892" w:rsidP="00EE0200">
            <w:pPr>
              <w:spacing w:before="0" w:after="0"/>
              <w:jc w:val="left"/>
              <w:rPr>
                <w:rFonts w:ascii="Arial" w:hAnsi="Arial"/>
                <w:color w:val="000000"/>
                <w:szCs w:val="20"/>
                <w:lang w:val="en-ZA" w:eastAsia="en-ZA"/>
              </w:rPr>
            </w:pPr>
          </w:p>
        </w:tc>
        <w:tc>
          <w:tcPr>
            <w:tcW w:w="1794" w:type="dxa"/>
            <w:shd w:val="clear" w:color="auto" w:fill="auto"/>
            <w:vAlign w:val="center"/>
            <w:hideMark/>
          </w:tcPr>
          <w:p w14:paraId="2CF921A8"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Individual activity: Government money</w:t>
            </w:r>
          </w:p>
        </w:tc>
        <w:tc>
          <w:tcPr>
            <w:tcW w:w="3054" w:type="dxa"/>
            <w:vMerge/>
            <w:shd w:val="clear" w:color="auto" w:fill="auto"/>
            <w:vAlign w:val="center"/>
            <w:hideMark/>
          </w:tcPr>
          <w:p w14:paraId="6C8CEF7D" w14:textId="77777777" w:rsidR="00670892" w:rsidRPr="004429B5" w:rsidRDefault="00670892" w:rsidP="00EE0200">
            <w:pPr>
              <w:spacing w:before="0" w:after="0"/>
              <w:jc w:val="left"/>
              <w:rPr>
                <w:rFonts w:ascii="Arial" w:hAnsi="Arial"/>
                <w:szCs w:val="20"/>
                <w:lang w:val="en-ZA" w:eastAsia="en-ZA"/>
              </w:rPr>
            </w:pPr>
          </w:p>
        </w:tc>
      </w:tr>
      <w:tr w:rsidR="00670892" w:rsidRPr="004429B5" w14:paraId="16A01809" w14:textId="77777777" w:rsidTr="00EE0200">
        <w:trPr>
          <w:trHeight w:val="540"/>
        </w:trPr>
        <w:tc>
          <w:tcPr>
            <w:tcW w:w="2377" w:type="dxa"/>
            <w:shd w:val="clear" w:color="auto" w:fill="auto"/>
            <w:vAlign w:val="center"/>
            <w:hideMark/>
          </w:tcPr>
          <w:p w14:paraId="3FF8B7DA"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National Economic Planning</w:t>
            </w:r>
          </w:p>
        </w:tc>
        <w:tc>
          <w:tcPr>
            <w:tcW w:w="806" w:type="dxa"/>
            <w:shd w:val="clear" w:color="auto" w:fill="auto"/>
            <w:noWrap/>
            <w:vAlign w:val="center"/>
            <w:hideMark/>
          </w:tcPr>
          <w:p w14:paraId="43B20F9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157</w:t>
            </w:r>
          </w:p>
        </w:tc>
        <w:tc>
          <w:tcPr>
            <w:tcW w:w="1195" w:type="dxa"/>
            <w:shd w:val="clear" w:color="auto" w:fill="auto"/>
            <w:noWrap/>
            <w:vAlign w:val="center"/>
            <w:hideMark/>
          </w:tcPr>
          <w:p w14:paraId="210E100B"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auto" w:fill="auto"/>
            <w:noWrap/>
            <w:vAlign w:val="center"/>
            <w:hideMark/>
          </w:tcPr>
          <w:p w14:paraId="338A423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ign w:val="center"/>
            <w:hideMark/>
          </w:tcPr>
          <w:p w14:paraId="5A1A6DF3"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42F8F1CC"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6360F5E0"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19C57941"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shd w:val="clear" w:color="auto" w:fill="auto"/>
            <w:vAlign w:val="center"/>
            <w:hideMark/>
          </w:tcPr>
          <w:p w14:paraId="47C97526" w14:textId="77777777" w:rsidR="00670892" w:rsidRPr="004429B5" w:rsidRDefault="00670892" w:rsidP="00EE0200">
            <w:pPr>
              <w:spacing w:before="0" w:after="0"/>
              <w:jc w:val="left"/>
              <w:rPr>
                <w:rFonts w:ascii="Arial" w:hAnsi="Arial"/>
                <w:szCs w:val="20"/>
                <w:lang w:val="en-ZA" w:eastAsia="en-ZA"/>
              </w:rPr>
            </w:pPr>
          </w:p>
        </w:tc>
      </w:tr>
      <w:tr w:rsidR="00670892" w:rsidRPr="004429B5" w14:paraId="1424355B" w14:textId="77777777" w:rsidTr="00EE0200">
        <w:trPr>
          <w:trHeight w:val="540"/>
        </w:trPr>
        <w:tc>
          <w:tcPr>
            <w:tcW w:w="2377" w:type="dxa"/>
            <w:shd w:val="clear" w:color="auto" w:fill="auto"/>
            <w:vAlign w:val="center"/>
            <w:hideMark/>
          </w:tcPr>
          <w:p w14:paraId="16C6D3F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11</w:t>
            </w:r>
          </w:p>
        </w:tc>
        <w:tc>
          <w:tcPr>
            <w:tcW w:w="806" w:type="dxa"/>
            <w:shd w:val="clear" w:color="auto" w:fill="auto"/>
            <w:noWrap/>
            <w:vAlign w:val="center"/>
            <w:hideMark/>
          </w:tcPr>
          <w:p w14:paraId="64BE2ACE"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159</w:t>
            </w:r>
          </w:p>
        </w:tc>
        <w:tc>
          <w:tcPr>
            <w:tcW w:w="1195" w:type="dxa"/>
            <w:shd w:val="clear" w:color="auto" w:fill="auto"/>
            <w:noWrap/>
            <w:vAlign w:val="center"/>
            <w:hideMark/>
          </w:tcPr>
          <w:p w14:paraId="6E7D01A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auto" w:fill="auto"/>
            <w:noWrap/>
            <w:vAlign w:val="center"/>
            <w:hideMark/>
          </w:tcPr>
          <w:p w14:paraId="4CB4E47E"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vAlign w:val="center"/>
            <w:hideMark/>
          </w:tcPr>
          <w:p w14:paraId="52AE8F9D"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0DC84BB6"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580D3824"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0E2FB1AB"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Group activity: Discussion</w:t>
            </w:r>
          </w:p>
        </w:tc>
        <w:tc>
          <w:tcPr>
            <w:tcW w:w="3054" w:type="dxa"/>
            <w:vMerge/>
            <w:shd w:val="clear" w:color="auto" w:fill="auto"/>
            <w:vAlign w:val="center"/>
            <w:hideMark/>
          </w:tcPr>
          <w:p w14:paraId="56BFB8DF" w14:textId="77777777" w:rsidR="00670892" w:rsidRPr="004429B5" w:rsidRDefault="00670892" w:rsidP="00EE0200">
            <w:pPr>
              <w:spacing w:before="0" w:after="0"/>
              <w:jc w:val="left"/>
              <w:rPr>
                <w:rFonts w:ascii="Arial" w:hAnsi="Arial"/>
                <w:szCs w:val="20"/>
                <w:lang w:val="en-ZA" w:eastAsia="en-ZA"/>
              </w:rPr>
            </w:pPr>
          </w:p>
        </w:tc>
      </w:tr>
      <w:tr w:rsidR="00670892" w:rsidRPr="004429B5" w14:paraId="6F3DCF9D" w14:textId="77777777" w:rsidTr="00EE0200">
        <w:trPr>
          <w:trHeight w:val="540"/>
        </w:trPr>
        <w:tc>
          <w:tcPr>
            <w:tcW w:w="2377" w:type="dxa"/>
            <w:shd w:val="clear" w:color="auto" w:fill="auto"/>
            <w:vAlign w:val="center"/>
            <w:hideMark/>
          </w:tcPr>
          <w:p w14:paraId="4C1F9E94"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Foreign Exchange</w:t>
            </w:r>
          </w:p>
        </w:tc>
        <w:tc>
          <w:tcPr>
            <w:tcW w:w="806" w:type="dxa"/>
            <w:shd w:val="clear" w:color="auto" w:fill="auto"/>
            <w:noWrap/>
            <w:vAlign w:val="center"/>
            <w:hideMark/>
          </w:tcPr>
          <w:p w14:paraId="7413684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160</w:t>
            </w:r>
          </w:p>
        </w:tc>
        <w:tc>
          <w:tcPr>
            <w:tcW w:w="1195" w:type="dxa"/>
            <w:shd w:val="clear" w:color="auto" w:fill="auto"/>
            <w:noWrap/>
            <w:vAlign w:val="center"/>
            <w:hideMark/>
          </w:tcPr>
          <w:p w14:paraId="27948E2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auto" w:fill="auto"/>
            <w:noWrap/>
            <w:vAlign w:val="center"/>
            <w:hideMark/>
          </w:tcPr>
          <w:p w14:paraId="091EAC6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ign w:val="center"/>
            <w:hideMark/>
          </w:tcPr>
          <w:p w14:paraId="78C91919"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55D4D5E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6120036B"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243018A8"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vMerge/>
            <w:shd w:val="clear" w:color="auto" w:fill="auto"/>
            <w:vAlign w:val="center"/>
            <w:hideMark/>
          </w:tcPr>
          <w:p w14:paraId="642EB760" w14:textId="77777777" w:rsidR="00670892" w:rsidRPr="004429B5" w:rsidRDefault="00670892" w:rsidP="00EE0200">
            <w:pPr>
              <w:spacing w:before="0" w:after="0"/>
              <w:jc w:val="left"/>
              <w:rPr>
                <w:rFonts w:ascii="Arial" w:hAnsi="Arial"/>
                <w:szCs w:val="20"/>
                <w:lang w:val="en-ZA" w:eastAsia="en-ZA"/>
              </w:rPr>
            </w:pPr>
          </w:p>
        </w:tc>
      </w:tr>
      <w:tr w:rsidR="00670892" w:rsidRPr="004429B5" w14:paraId="7698E2E3" w14:textId="77777777" w:rsidTr="00EE0200">
        <w:trPr>
          <w:trHeight w:val="540"/>
        </w:trPr>
        <w:tc>
          <w:tcPr>
            <w:tcW w:w="2377" w:type="dxa"/>
            <w:shd w:val="clear" w:color="auto" w:fill="auto"/>
            <w:vAlign w:val="center"/>
            <w:hideMark/>
          </w:tcPr>
          <w:p w14:paraId="3152AFE6"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12</w:t>
            </w:r>
          </w:p>
        </w:tc>
        <w:tc>
          <w:tcPr>
            <w:tcW w:w="806" w:type="dxa"/>
            <w:shd w:val="clear" w:color="auto" w:fill="auto"/>
            <w:noWrap/>
            <w:vAlign w:val="center"/>
            <w:hideMark/>
          </w:tcPr>
          <w:p w14:paraId="4C32D9C1"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162</w:t>
            </w:r>
          </w:p>
        </w:tc>
        <w:tc>
          <w:tcPr>
            <w:tcW w:w="1195" w:type="dxa"/>
            <w:shd w:val="clear" w:color="auto" w:fill="auto"/>
            <w:noWrap/>
            <w:vAlign w:val="center"/>
            <w:hideMark/>
          </w:tcPr>
          <w:p w14:paraId="55D89ABA"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auto" w:fill="auto"/>
            <w:noWrap/>
            <w:vAlign w:val="center"/>
            <w:hideMark/>
          </w:tcPr>
          <w:p w14:paraId="71B4B4B3"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280" w:type="dxa"/>
            <w:vMerge/>
            <w:vAlign w:val="center"/>
            <w:hideMark/>
          </w:tcPr>
          <w:p w14:paraId="3C851CC8"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59ADF1E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0126358A"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31E0A3F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Individual activity: Foreign exchange</w:t>
            </w:r>
          </w:p>
        </w:tc>
        <w:tc>
          <w:tcPr>
            <w:tcW w:w="3054" w:type="dxa"/>
            <w:vMerge/>
            <w:shd w:val="clear" w:color="auto" w:fill="auto"/>
            <w:vAlign w:val="center"/>
            <w:hideMark/>
          </w:tcPr>
          <w:p w14:paraId="11FECA05" w14:textId="77777777" w:rsidR="00670892" w:rsidRPr="004429B5" w:rsidRDefault="00670892" w:rsidP="00EE0200">
            <w:pPr>
              <w:spacing w:before="0" w:after="0"/>
              <w:jc w:val="left"/>
              <w:rPr>
                <w:rFonts w:ascii="Arial" w:hAnsi="Arial"/>
                <w:szCs w:val="20"/>
                <w:lang w:val="en-ZA" w:eastAsia="en-ZA"/>
              </w:rPr>
            </w:pPr>
          </w:p>
        </w:tc>
      </w:tr>
      <w:tr w:rsidR="00670892" w:rsidRPr="004429B5" w14:paraId="74D307C2" w14:textId="77777777" w:rsidTr="00EE0200">
        <w:trPr>
          <w:trHeight w:val="540"/>
        </w:trPr>
        <w:tc>
          <w:tcPr>
            <w:tcW w:w="2377" w:type="dxa"/>
            <w:shd w:val="clear" w:color="auto" w:fill="auto"/>
            <w:vAlign w:val="center"/>
            <w:hideMark/>
          </w:tcPr>
          <w:p w14:paraId="62452872"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13</w:t>
            </w:r>
          </w:p>
        </w:tc>
        <w:tc>
          <w:tcPr>
            <w:tcW w:w="806" w:type="dxa"/>
            <w:shd w:val="clear" w:color="auto" w:fill="auto"/>
            <w:noWrap/>
            <w:vAlign w:val="center"/>
            <w:hideMark/>
          </w:tcPr>
          <w:p w14:paraId="122D76F5"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163</w:t>
            </w:r>
          </w:p>
        </w:tc>
        <w:tc>
          <w:tcPr>
            <w:tcW w:w="1195" w:type="dxa"/>
            <w:shd w:val="clear" w:color="auto" w:fill="auto"/>
            <w:noWrap/>
            <w:vAlign w:val="center"/>
            <w:hideMark/>
          </w:tcPr>
          <w:p w14:paraId="75394ACD"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auto" w:fill="auto"/>
            <w:noWrap/>
            <w:vAlign w:val="center"/>
            <w:hideMark/>
          </w:tcPr>
          <w:p w14:paraId="31F7845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vAlign w:val="center"/>
            <w:hideMark/>
          </w:tcPr>
          <w:p w14:paraId="7F9D1721"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488D5429"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70E27671"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3AE6CD2E"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Individual activity: Foreign exchange</w:t>
            </w:r>
          </w:p>
        </w:tc>
        <w:tc>
          <w:tcPr>
            <w:tcW w:w="3054" w:type="dxa"/>
            <w:vMerge/>
            <w:shd w:val="clear" w:color="auto" w:fill="auto"/>
            <w:vAlign w:val="center"/>
            <w:hideMark/>
          </w:tcPr>
          <w:p w14:paraId="435A2890" w14:textId="77777777" w:rsidR="00670892" w:rsidRPr="004429B5" w:rsidRDefault="00670892" w:rsidP="00EE0200">
            <w:pPr>
              <w:spacing w:before="0" w:after="0"/>
              <w:jc w:val="left"/>
              <w:rPr>
                <w:rFonts w:ascii="Arial" w:hAnsi="Arial"/>
                <w:szCs w:val="20"/>
                <w:lang w:val="en-ZA" w:eastAsia="en-ZA"/>
              </w:rPr>
            </w:pPr>
          </w:p>
        </w:tc>
      </w:tr>
      <w:tr w:rsidR="00670892" w:rsidRPr="004429B5" w14:paraId="2378E013" w14:textId="77777777" w:rsidTr="00EE0200">
        <w:trPr>
          <w:trHeight w:val="540"/>
        </w:trPr>
        <w:tc>
          <w:tcPr>
            <w:tcW w:w="2377" w:type="dxa"/>
            <w:shd w:val="clear" w:color="auto" w:fill="auto"/>
            <w:vAlign w:val="center"/>
            <w:hideMark/>
          </w:tcPr>
          <w:p w14:paraId="5EDD8972"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Formative Assessment 14</w:t>
            </w:r>
          </w:p>
        </w:tc>
        <w:tc>
          <w:tcPr>
            <w:tcW w:w="806" w:type="dxa"/>
            <w:shd w:val="clear" w:color="auto" w:fill="auto"/>
            <w:noWrap/>
            <w:vAlign w:val="center"/>
            <w:hideMark/>
          </w:tcPr>
          <w:p w14:paraId="73EED0D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164</w:t>
            </w:r>
          </w:p>
        </w:tc>
        <w:tc>
          <w:tcPr>
            <w:tcW w:w="1195" w:type="dxa"/>
            <w:shd w:val="clear" w:color="auto" w:fill="auto"/>
            <w:noWrap/>
            <w:vAlign w:val="center"/>
            <w:hideMark/>
          </w:tcPr>
          <w:p w14:paraId="2BD001E2"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340" w:type="dxa"/>
            <w:shd w:val="clear" w:color="auto" w:fill="auto"/>
            <w:noWrap/>
            <w:vAlign w:val="center"/>
            <w:hideMark/>
          </w:tcPr>
          <w:p w14:paraId="65E5132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30 minutes</w:t>
            </w:r>
          </w:p>
        </w:tc>
        <w:tc>
          <w:tcPr>
            <w:tcW w:w="1280" w:type="dxa"/>
            <w:vMerge/>
            <w:vAlign w:val="center"/>
            <w:hideMark/>
          </w:tcPr>
          <w:p w14:paraId="201C3654" w14:textId="77777777" w:rsidR="00670892" w:rsidRPr="004429B5" w:rsidRDefault="00670892" w:rsidP="00EE0200">
            <w:pPr>
              <w:spacing w:before="0" w:after="0"/>
              <w:jc w:val="left"/>
              <w:rPr>
                <w:rFonts w:ascii="Arial" w:hAnsi="Arial"/>
                <w:szCs w:val="20"/>
                <w:lang w:val="en-ZA" w:eastAsia="en-ZA"/>
              </w:rPr>
            </w:pPr>
          </w:p>
        </w:tc>
        <w:tc>
          <w:tcPr>
            <w:tcW w:w="880" w:type="dxa"/>
            <w:shd w:val="clear" w:color="auto" w:fill="auto"/>
            <w:noWrap/>
            <w:vAlign w:val="center"/>
            <w:hideMark/>
          </w:tcPr>
          <w:p w14:paraId="755CFDB8"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auto" w:fill="auto"/>
            <w:vAlign w:val="center"/>
            <w:hideMark/>
          </w:tcPr>
          <w:p w14:paraId="0B7E6772"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auto" w:fill="auto"/>
            <w:vAlign w:val="center"/>
            <w:hideMark/>
          </w:tcPr>
          <w:p w14:paraId="0B532D99"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Individual activity: Foreign exchange</w:t>
            </w:r>
          </w:p>
        </w:tc>
        <w:tc>
          <w:tcPr>
            <w:tcW w:w="3054" w:type="dxa"/>
            <w:vMerge/>
            <w:shd w:val="clear" w:color="auto" w:fill="auto"/>
            <w:vAlign w:val="center"/>
            <w:hideMark/>
          </w:tcPr>
          <w:p w14:paraId="11090E5E" w14:textId="77777777" w:rsidR="00670892" w:rsidRPr="004429B5" w:rsidRDefault="00670892" w:rsidP="00EE0200">
            <w:pPr>
              <w:spacing w:before="0" w:after="0"/>
              <w:jc w:val="left"/>
              <w:rPr>
                <w:rFonts w:ascii="Arial" w:hAnsi="Arial"/>
                <w:szCs w:val="20"/>
                <w:lang w:val="en-ZA" w:eastAsia="en-ZA"/>
              </w:rPr>
            </w:pPr>
          </w:p>
        </w:tc>
      </w:tr>
    </w:tbl>
    <w:p w14:paraId="6F390E05" w14:textId="77777777" w:rsidR="00670892" w:rsidRDefault="00670892" w:rsidP="00670892">
      <w:r>
        <w:br w:type="page"/>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806"/>
        <w:gridCol w:w="1195"/>
        <w:gridCol w:w="1340"/>
        <w:gridCol w:w="1280"/>
        <w:gridCol w:w="880"/>
        <w:gridCol w:w="1606"/>
        <w:gridCol w:w="1794"/>
        <w:gridCol w:w="3054"/>
      </w:tblGrid>
      <w:tr w:rsidR="00670892" w:rsidRPr="004429B5" w14:paraId="58700019" w14:textId="77777777" w:rsidTr="00EE0200">
        <w:trPr>
          <w:trHeight w:val="264"/>
        </w:trPr>
        <w:tc>
          <w:tcPr>
            <w:tcW w:w="2377" w:type="dxa"/>
            <w:shd w:val="clear" w:color="000000" w:fill="BFBFBF"/>
            <w:vAlign w:val="center"/>
            <w:hideMark/>
          </w:tcPr>
          <w:p w14:paraId="7ADBBCD7" w14:textId="77777777" w:rsidR="00670892" w:rsidRPr="004429B5" w:rsidRDefault="00670892" w:rsidP="00EE0200">
            <w:pPr>
              <w:spacing w:before="0" w:after="0"/>
              <w:jc w:val="left"/>
              <w:rPr>
                <w:rFonts w:ascii="Arial" w:hAnsi="Arial"/>
                <w:b/>
                <w:bCs/>
                <w:szCs w:val="20"/>
                <w:lang w:val="en-ZA" w:eastAsia="en-ZA"/>
              </w:rPr>
            </w:pPr>
            <w:r w:rsidRPr="004429B5">
              <w:rPr>
                <w:rFonts w:ascii="Arial" w:hAnsi="Arial"/>
                <w:b/>
                <w:bCs/>
                <w:szCs w:val="20"/>
                <w:lang w:val="en-ZA" w:eastAsia="en-ZA"/>
              </w:rPr>
              <w:lastRenderedPageBreak/>
              <w:t xml:space="preserve">Revision </w:t>
            </w:r>
          </w:p>
        </w:tc>
        <w:tc>
          <w:tcPr>
            <w:tcW w:w="806" w:type="dxa"/>
            <w:shd w:val="clear" w:color="000000" w:fill="BFBFBF"/>
            <w:noWrap/>
            <w:vAlign w:val="center"/>
            <w:hideMark/>
          </w:tcPr>
          <w:p w14:paraId="5AE87B04"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 </w:t>
            </w:r>
          </w:p>
        </w:tc>
        <w:tc>
          <w:tcPr>
            <w:tcW w:w="1195" w:type="dxa"/>
            <w:shd w:val="clear" w:color="000000" w:fill="BFBFBF"/>
            <w:noWrap/>
            <w:vAlign w:val="center"/>
            <w:hideMark/>
          </w:tcPr>
          <w:p w14:paraId="23C42C7C"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 </w:t>
            </w:r>
          </w:p>
        </w:tc>
        <w:tc>
          <w:tcPr>
            <w:tcW w:w="1340" w:type="dxa"/>
            <w:shd w:val="clear" w:color="000000" w:fill="BFBFBF"/>
            <w:noWrap/>
            <w:vAlign w:val="center"/>
            <w:hideMark/>
          </w:tcPr>
          <w:p w14:paraId="37EB5755"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60 minutes</w:t>
            </w:r>
          </w:p>
        </w:tc>
        <w:tc>
          <w:tcPr>
            <w:tcW w:w="1280" w:type="dxa"/>
            <w:shd w:val="clear" w:color="000000" w:fill="BFBFBF"/>
            <w:vAlign w:val="center"/>
            <w:hideMark/>
          </w:tcPr>
          <w:p w14:paraId="5A8219E4"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880" w:type="dxa"/>
            <w:shd w:val="clear" w:color="000000" w:fill="BFBFBF"/>
            <w:noWrap/>
            <w:vAlign w:val="center"/>
            <w:hideMark/>
          </w:tcPr>
          <w:p w14:paraId="4C281AA4"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000000" w:fill="BFBFBF"/>
            <w:vAlign w:val="center"/>
            <w:hideMark/>
          </w:tcPr>
          <w:p w14:paraId="3992E51D"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000000" w:fill="BFBFBF"/>
            <w:vAlign w:val="center"/>
            <w:hideMark/>
          </w:tcPr>
          <w:p w14:paraId="536C53B7"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shd w:val="clear" w:color="000000" w:fill="BFBFBF"/>
            <w:vAlign w:val="center"/>
            <w:hideMark/>
          </w:tcPr>
          <w:p w14:paraId="7DD4669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r>
      <w:tr w:rsidR="00670892" w:rsidRPr="004429B5" w14:paraId="70ACCAE3" w14:textId="77777777" w:rsidTr="00EE0200">
        <w:trPr>
          <w:trHeight w:val="264"/>
        </w:trPr>
        <w:tc>
          <w:tcPr>
            <w:tcW w:w="2377" w:type="dxa"/>
            <w:shd w:val="clear" w:color="000000" w:fill="BFBFBF"/>
            <w:vAlign w:val="center"/>
            <w:hideMark/>
          </w:tcPr>
          <w:p w14:paraId="5BC0B218" w14:textId="77777777" w:rsidR="00670892" w:rsidRPr="004429B5" w:rsidRDefault="00670892" w:rsidP="00EE0200">
            <w:pPr>
              <w:spacing w:before="0" w:after="0"/>
              <w:jc w:val="left"/>
              <w:rPr>
                <w:rFonts w:ascii="Arial" w:hAnsi="Arial"/>
                <w:b/>
                <w:bCs/>
                <w:szCs w:val="20"/>
                <w:lang w:val="en-ZA" w:eastAsia="en-ZA"/>
              </w:rPr>
            </w:pPr>
            <w:r w:rsidRPr="004429B5">
              <w:rPr>
                <w:rFonts w:ascii="Arial" w:hAnsi="Arial"/>
                <w:b/>
                <w:bCs/>
                <w:szCs w:val="20"/>
                <w:lang w:val="en-ZA" w:eastAsia="en-ZA"/>
              </w:rPr>
              <w:t>Summative questionnaire</w:t>
            </w:r>
          </w:p>
        </w:tc>
        <w:tc>
          <w:tcPr>
            <w:tcW w:w="806" w:type="dxa"/>
            <w:shd w:val="clear" w:color="000000" w:fill="BFBFBF"/>
            <w:noWrap/>
            <w:vAlign w:val="center"/>
            <w:hideMark/>
          </w:tcPr>
          <w:p w14:paraId="0A7D3BF5"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 </w:t>
            </w:r>
          </w:p>
        </w:tc>
        <w:tc>
          <w:tcPr>
            <w:tcW w:w="1195" w:type="dxa"/>
            <w:shd w:val="clear" w:color="000000" w:fill="BFBFBF"/>
            <w:noWrap/>
            <w:vAlign w:val="center"/>
            <w:hideMark/>
          </w:tcPr>
          <w:p w14:paraId="0171D570"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 </w:t>
            </w:r>
          </w:p>
        </w:tc>
        <w:tc>
          <w:tcPr>
            <w:tcW w:w="1340" w:type="dxa"/>
            <w:shd w:val="clear" w:color="000000" w:fill="BFBFBF"/>
            <w:noWrap/>
            <w:vAlign w:val="center"/>
            <w:hideMark/>
          </w:tcPr>
          <w:p w14:paraId="0715DC58"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90 minutes</w:t>
            </w:r>
          </w:p>
        </w:tc>
        <w:tc>
          <w:tcPr>
            <w:tcW w:w="1280" w:type="dxa"/>
            <w:shd w:val="clear" w:color="000000" w:fill="BFBFBF"/>
            <w:vAlign w:val="center"/>
            <w:hideMark/>
          </w:tcPr>
          <w:p w14:paraId="6CB2C75A"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880" w:type="dxa"/>
            <w:shd w:val="clear" w:color="000000" w:fill="BFBFBF"/>
            <w:noWrap/>
            <w:vAlign w:val="center"/>
            <w:hideMark/>
          </w:tcPr>
          <w:p w14:paraId="2196B38F"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000000" w:fill="BFBFBF"/>
            <w:vAlign w:val="center"/>
            <w:hideMark/>
          </w:tcPr>
          <w:p w14:paraId="2D732761"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000000" w:fill="BFBFBF"/>
            <w:vAlign w:val="center"/>
            <w:hideMark/>
          </w:tcPr>
          <w:p w14:paraId="35BA7115"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shd w:val="clear" w:color="000000" w:fill="BFBFBF"/>
            <w:vAlign w:val="center"/>
            <w:hideMark/>
          </w:tcPr>
          <w:p w14:paraId="4C90F8FC"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r>
      <w:tr w:rsidR="00670892" w:rsidRPr="004429B5" w14:paraId="065C5802" w14:textId="77777777" w:rsidTr="00EE0200">
        <w:trPr>
          <w:trHeight w:val="318"/>
        </w:trPr>
        <w:tc>
          <w:tcPr>
            <w:tcW w:w="2377" w:type="dxa"/>
            <w:shd w:val="clear" w:color="000000" w:fill="BFBFBF"/>
            <w:vAlign w:val="center"/>
            <w:hideMark/>
          </w:tcPr>
          <w:p w14:paraId="2FF06385" w14:textId="77777777" w:rsidR="00670892" w:rsidRPr="004429B5" w:rsidRDefault="00670892" w:rsidP="00EE0200">
            <w:pPr>
              <w:spacing w:before="0" w:after="0"/>
              <w:jc w:val="left"/>
              <w:rPr>
                <w:rFonts w:ascii="Arial" w:hAnsi="Arial"/>
                <w:b/>
                <w:bCs/>
                <w:szCs w:val="20"/>
                <w:lang w:val="en-ZA" w:eastAsia="en-ZA"/>
              </w:rPr>
            </w:pPr>
            <w:r w:rsidRPr="004429B5">
              <w:rPr>
                <w:rFonts w:ascii="Arial" w:hAnsi="Arial"/>
                <w:b/>
                <w:bCs/>
                <w:szCs w:val="20"/>
                <w:lang w:val="en-ZA" w:eastAsia="en-ZA"/>
              </w:rPr>
              <w:t>Notional Hours</w:t>
            </w:r>
          </w:p>
        </w:tc>
        <w:tc>
          <w:tcPr>
            <w:tcW w:w="806" w:type="dxa"/>
            <w:shd w:val="clear" w:color="000000" w:fill="BFBFBF"/>
            <w:noWrap/>
            <w:vAlign w:val="center"/>
            <w:hideMark/>
          </w:tcPr>
          <w:p w14:paraId="3426C54D"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 </w:t>
            </w:r>
          </w:p>
        </w:tc>
        <w:tc>
          <w:tcPr>
            <w:tcW w:w="1195" w:type="dxa"/>
            <w:shd w:val="clear" w:color="000000" w:fill="BFBFBF"/>
            <w:noWrap/>
            <w:vAlign w:val="center"/>
            <w:hideMark/>
          </w:tcPr>
          <w:p w14:paraId="4E6BE899"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 </w:t>
            </w:r>
          </w:p>
        </w:tc>
        <w:tc>
          <w:tcPr>
            <w:tcW w:w="1340" w:type="dxa"/>
            <w:shd w:val="clear" w:color="000000" w:fill="BFBFBF"/>
            <w:noWrap/>
            <w:vAlign w:val="center"/>
            <w:hideMark/>
          </w:tcPr>
          <w:p w14:paraId="1CC71651" w14:textId="77777777" w:rsidR="00670892" w:rsidRPr="004429B5" w:rsidRDefault="00670892" w:rsidP="00EE0200">
            <w:pPr>
              <w:spacing w:before="0" w:after="0"/>
              <w:jc w:val="center"/>
              <w:rPr>
                <w:rFonts w:ascii="Arial" w:hAnsi="Arial"/>
                <w:b/>
                <w:bCs/>
                <w:szCs w:val="20"/>
                <w:lang w:val="en-ZA" w:eastAsia="en-ZA"/>
              </w:rPr>
            </w:pPr>
            <w:r w:rsidRPr="004429B5">
              <w:rPr>
                <w:rFonts w:ascii="Arial" w:hAnsi="Arial"/>
                <w:b/>
                <w:bCs/>
                <w:szCs w:val="20"/>
                <w:lang w:val="en-ZA" w:eastAsia="en-ZA"/>
              </w:rPr>
              <w:t>18</w:t>
            </w:r>
          </w:p>
        </w:tc>
        <w:tc>
          <w:tcPr>
            <w:tcW w:w="1280" w:type="dxa"/>
            <w:shd w:val="clear" w:color="000000" w:fill="BFBFBF"/>
            <w:vAlign w:val="center"/>
            <w:hideMark/>
          </w:tcPr>
          <w:p w14:paraId="1CAFE803"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880" w:type="dxa"/>
            <w:shd w:val="clear" w:color="000000" w:fill="BFBFBF"/>
            <w:noWrap/>
            <w:vAlign w:val="center"/>
            <w:hideMark/>
          </w:tcPr>
          <w:p w14:paraId="2364729D" w14:textId="77777777" w:rsidR="00670892" w:rsidRPr="004429B5" w:rsidRDefault="00670892" w:rsidP="00EE0200">
            <w:pPr>
              <w:spacing w:before="0" w:after="0"/>
              <w:jc w:val="center"/>
              <w:rPr>
                <w:rFonts w:ascii="Arial" w:hAnsi="Arial"/>
                <w:szCs w:val="20"/>
                <w:lang w:val="en-ZA" w:eastAsia="en-ZA"/>
              </w:rPr>
            </w:pPr>
            <w:r w:rsidRPr="004429B5">
              <w:rPr>
                <w:rFonts w:ascii="Arial" w:hAnsi="Arial"/>
                <w:szCs w:val="20"/>
                <w:lang w:val="en-ZA" w:eastAsia="en-ZA"/>
              </w:rPr>
              <w:t> </w:t>
            </w:r>
          </w:p>
        </w:tc>
        <w:tc>
          <w:tcPr>
            <w:tcW w:w="1606" w:type="dxa"/>
            <w:shd w:val="clear" w:color="000000" w:fill="BFBFBF"/>
            <w:vAlign w:val="center"/>
            <w:hideMark/>
          </w:tcPr>
          <w:p w14:paraId="5F8DBB5D"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1794" w:type="dxa"/>
            <w:shd w:val="clear" w:color="000000" w:fill="BFBFBF"/>
            <w:vAlign w:val="center"/>
            <w:hideMark/>
          </w:tcPr>
          <w:p w14:paraId="5B59BFD1" w14:textId="77777777" w:rsidR="00670892" w:rsidRPr="004429B5" w:rsidRDefault="00670892" w:rsidP="00EE0200">
            <w:pPr>
              <w:spacing w:before="0" w:after="0"/>
              <w:jc w:val="left"/>
              <w:rPr>
                <w:rFonts w:ascii="Arial" w:hAnsi="Arial"/>
                <w:szCs w:val="20"/>
                <w:lang w:val="en-ZA" w:eastAsia="en-ZA"/>
              </w:rPr>
            </w:pPr>
            <w:r w:rsidRPr="004429B5">
              <w:rPr>
                <w:rFonts w:ascii="Arial" w:hAnsi="Arial"/>
                <w:szCs w:val="20"/>
                <w:lang w:val="en-ZA" w:eastAsia="en-ZA"/>
              </w:rPr>
              <w:t> </w:t>
            </w:r>
          </w:p>
        </w:tc>
        <w:tc>
          <w:tcPr>
            <w:tcW w:w="3054" w:type="dxa"/>
            <w:shd w:val="clear" w:color="000000" w:fill="BFBFBF"/>
            <w:vAlign w:val="center"/>
            <w:hideMark/>
          </w:tcPr>
          <w:p w14:paraId="1D209762" w14:textId="77777777" w:rsidR="00670892" w:rsidRPr="004429B5" w:rsidRDefault="00670892" w:rsidP="00EE0200">
            <w:pPr>
              <w:spacing w:before="0" w:after="0"/>
              <w:jc w:val="right"/>
              <w:rPr>
                <w:rFonts w:ascii="Arial" w:hAnsi="Arial"/>
                <w:b/>
                <w:bCs/>
                <w:szCs w:val="20"/>
                <w:lang w:val="en-ZA" w:eastAsia="en-ZA"/>
              </w:rPr>
            </w:pPr>
            <w:r w:rsidRPr="004429B5">
              <w:rPr>
                <w:rFonts w:ascii="Arial" w:hAnsi="Arial"/>
                <w:b/>
                <w:bCs/>
                <w:szCs w:val="20"/>
                <w:lang w:val="en-ZA" w:eastAsia="en-ZA"/>
              </w:rPr>
              <w:t>42</w:t>
            </w:r>
          </w:p>
        </w:tc>
      </w:tr>
    </w:tbl>
    <w:p w14:paraId="1FA8EA31" w14:textId="77777777" w:rsidR="00670892" w:rsidRDefault="00670892" w:rsidP="00670892"/>
    <w:p w14:paraId="2E2D2CBF" w14:textId="77777777" w:rsidR="00670892" w:rsidRDefault="00670892" w:rsidP="00670892"/>
    <w:p w14:paraId="161A7827" w14:textId="77777777" w:rsidR="00670892" w:rsidRDefault="00670892" w:rsidP="00670892">
      <w:pPr>
        <w:jc w:val="left"/>
        <w:rPr>
          <w:szCs w:val="22"/>
        </w:rPr>
      </w:pPr>
    </w:p>
    <w:p w14:paraId="10801EB4" w14:textId="77777777" w:rsidR="00670892" w:rsidRDefault="00670892" w:rsidP="00670892">
      <w:pPr>
        <w:jc w:val="left"/>
        <w:rPr>
          <w:szCs w:val="22"/>
        </w:rPr>
      </w:pPr>
    </w:p>
    <w:p w14:paraId="1E268B27" w14:textId="77777777" w:rsidR="00670892" w:rsidRDefault="00670892" w:rsidP="00670892">
      <w:pPr>
        <w:jc w:val="left"/>
        <w:rPr>
          <w:szCs w:val="22"/>
        </w:rPr>
      </w:pPr>
    </w:p>
    <w:p w14:paraId="47B50DA4" w14:textId="77777777" w:rsidR="00670892" w:rsidRDefault="00670892" w:rsidP="00670892">
      <w:pPr>
        <w:jc w:val="left"/>
        <w:rPr>
          <w:szCs w:val="22"/>
        </w:rPr>
      </w:pPr>
    </w:p>
    <w:p w14:paraId="07D92872" w14:textId="77777777" w:rsidR="00670892" w:rsidRDefault="00670892" w:rsidP="00670892">
      <w:pPr>
        <w:jc w:val="left"/>
        <w:rPr>
          <w:szCs w:val="22"/>
        </w:rPr>
        <w:sectPr w:rsidR="00670892" w:rsidSect="00845361">
          <w:pgSz w:w="16838" w:h="11906" w:orient="landscape" w:code="9"/>
          <w:pgMar w:top="1021" w:right="1134" w:bottom="1021" w:left="1134" w:header="720" w:footer="720" w:gutter="284"/>
          <w:cols w:space="708"/>
          <w:titlePg/>
          <w:docGrid w:linePitch="360"/>
        </w:sectPr>
      </w:pPr>
    </w:p>
    <w:p w14:paraId="30F1450D" w14:textId="77777777" w:rsidR="00670892" w:rsidRDefault="00670892" w:rsidP="00670892">
      <w:pPr>
        <w:jc w:val="left"/>
        <w:rPr>
          <w:szCs w:val="22"/>
        </w:rPr>
      </w:pPr>
    </w:p>
    <w:p w14:paraId="32F2E0EF" w14:textId="77777777" w:rsidR="00670892" w:rsidRPr="005B7656" w:rsidRDefault="00670892" w:rsidP="00670892">
      <w:pPr>
        <w:pStyle w:val="Heading1"/>
      </w:pPr>
      <w:bookmarkStart w:id="3" w:name="_Toc149981185"/>
      <w:bookmarkStart w:id="4" w:name="_Toc150071646"/>
      <w:bookmarkStart w:id="5" w:name="_Toc415429109"/>
      <w:r w:rsidRPr="005B7656">
        <w:t>PLAN AND CONTROL FINANCIAL INSTRUMENTS</w:t>
      </w:r>
      <w:bookmarkEnd w:id="3"/>
      <w:bookmarkEnd w:id="4"/>
      <w:bookmarkEnd w:id="5"/>
    </w:p>
    <w:p w14:paraId="2AAC092B" w14:textId="77777777" w:rsidR="00670892" w:rsidRPr="00574849" w:rsidRDefault="00670892" w:rsidP="00670892">
      <w:pPr>
        <w:jc w:val="left"/>
        <w:rPr>
          <w:szCs w:val="22"/>
        </w:rPr>
      </w:pPr>
    </w:p>
    <w:p w14:paraId="24E87005" w14:textId="77777777" w:rsidR="00670892" w:rsidRDefault="00670892" w:rsidP="00670892">
      <w:pPr>
        <w:rPr>
          <w:lang w:val="en-US"/>
        </w:rPr>
      </w:pPr>
    </w:p>
    <w:p w14:paraId="041E288B" w14:textId="77777777" w:rsidR="00670892" w:rsidRDefault="00670892" w:rsidP="00670892">
      <w:pPr>
        <w:pStyle w:val="Heading4"/>
        <w:rPr>
          <w:lang w:val="en-US"/>
        </w:rPr>
      </w:pPr>
      <w:r>
        <w:rPr>
          <w:lang w:val="en-US"/>
        </w:rPr>
        <w:t>Specific outcome</w:t>
      </w:r>
    </w:p>
    <w:p w14:paraId="1405FCDE" w14:textId="77777777" w:rsidR="00670892" w:rsidRDefault="00670892" w:rsidP="00670892">
      <w:pPr>
        <w:rPr>
          <w:lang w:val="en-US"/>
        </w:rPr>
      </w:pPr>
      <w:r>
        <w:rPr>
          <w:szCs w:val="22"/>
        </w:rPr>
        <w:t>Use mathematics to plan and control financial instruments</w:t>
      </w:r>
    </w:p>
    <w:p w14:paraId="44C2961B" w14:textId="77777777" w:rsidR="00670892" w:rsidRDefault="00670892" w:rsidP="00670892">
      <w:pPr>
        <w:rPr>
          <w:lang w:val="en-US"/>
        </w:rPr>
      </w:pPr>
    </w:p>
    <w:p w14:paraId="78057241" w14:textId="77777777" w:rsidR="00670892" w:rsidRDefault="00670892" w:rsidP="00670892">
      <w:pPr>
        <w:rPr>
          <w:lang w:val="en-US"/>
        </w:rPr>
      </w:pPr>
    </w:p>
    <w:p w14:paraId="03FD2FC3" w14:textId="77777777" w:rsidR="00670892" w:rsidRDefault="00670892" w:rsidP="00670892">
      <w:pPr>
        <w:pStyle w:val="Heading4"/>
        <w:rPr>
          <w:lang w:val="en-US"/>
        </w:rPr>
      </w:pPr>
      <w:r>
        <w:rPr>
          <w:lang w:val="en-US"/>
        </w:rPr>
        <w:t>Assessment criteria</w:t>
      </w:r>
    </w:p>
    <w:p w14:paraId="231E00F7" w14:textId="77777777" w:rsidR="00670892" w:rsidRDefault="00670892" w:rsidP="00670892">
      <w:pPr>
        <w:pStyle w:val="ListBullet2"/>
        <w:tabs>
          <w:tab w:val="num" w:pos="921"/>
        </w:tabs>
        <w:ind w:left="921" w:hanging="391"/>
      </w:pPr>
      <w:r>
        <w:t>Plans are sufficient to ensure effective control of financial instruments.</w:t>
      </w:r>
    </w:p>
    <w:p w14:paraId="5117D540" w14:textId="77777777" w:rsidR="00670892" w:rsidRDefault="00670892" w:rsidP="00670892">
      <w:pPr>
        <w:pStyle w:val="ListBullet2"/>
        <w:tabs>
          <w:tab w:val="num" w:pos="921"/>
        </w:tabs>
        <w:ind w:left="921" w:hanging="391"/>
      </w:pPr>
      <w:r>
        <w:t xml:space="preserve">Calculations are carried out using computational tools efficiently and correctly and solutions obtained are verified in terms of the context </w:t>
      </w:r>
    </w:p>
    <w:p w14:paraId="1A5CEA12" w14:textId="77777777" w:rsidR="00670892" w:rsidRDefault="00670892" w:rsidP="00670892">
      <w:pPr>
        <w:pStyle w:val="ListBullet2"/>
        <w:tabs>
          <w:tab w:val="num" w:pos="921"/>
        </w:tabs>
        <w:ind w:left="921" w:hanging="391"/>
      </w:pPr>
      <w:r>
        <w:t>Measures used for control purposes are appropriate to the need and are in line with control plans.</w:t>
      </w:r>
    </w:p>
    <w:p w14:paraId="798C64A4" w14:textId="77777777" w:rsidR="00670892" w:rsidRDefault="00670892" w:rsidP="00670892">
      <w:pPr>
        <w:rPr>
          <w:lang w:val="en-US"/>
        </w:rPr>
      </w:pPr>
    </w:p>
    <w:p w14:paraId="19FDD8F3" w14:textId="77777777" w:rsidR="00670892" w:rsidRPr="00C34216" w:rsidRDefault="00670892" w:rsidP="00670892">
      <w:pPr>
        <w:rPr>
          <w:lang w:val="en-US"/>
        </w:rPr>
      </w:pPr>
    </w:p>
    <w:p w14:paraId="3A788F03" w14:textId="77777777" w:rsidR="00670892" w:rsidRDefault="00670892" w:rsidP="00670892">
      <w:pPr>
        <w:rPr>
          <w:lang w:val="en-US"/>
        </w:rPr>
      </w:pPr>
      <w:r>
        <w:br w:type="page"/>
      </w:r>
    </w:p>
    <w:p w14:paraId="3E132A6D" w14:textId="77777777" w:rsidR="00670892" w:rsidRPr="005B7656" w:rsidRDefault="00670892" w:rsidP="00670892">
      <w:pPr>
        <w:pStyle w:val="Heading2"/>
      </w:pPr>
      <w:bookmarkStart w:id="6" w:name="_Toc149981186"/>
      <w:bookmarkStart w:id="7" w:name="_Toc150071647"/>
      <w:bookmarkStart w:id="8" w:name="_Toc415429110"/>
      <w:r w:rsidRPr="005B7656">
        <w:lastRenderedPageBreak/>
        <w:t>Financial independence</w:t>
      </w:r>
      <w:bookmarkEnd w:id="6"/>
      <w:bookmarkEnd w:id="7"/>
      <w:bookmarkEnd w:id="8"/>
    </w:p>
    <w:p w14:paraId="004F6441" w14:textId="77777777" w:rsidR="00670892" w:rsidRPr="007F26F7" w:rsidRDefault="00670892" w:rsidP="00670892">
      <w:pPr>
        <w:pStyle w:val="ListBullet2"/>
      </w:pPr>
      <w:r w:rsidRPr="007F26F7">
        <w:t>Why will only 8% of people become financially independent one day?</w:t>
      </w:r>
    </w:p>
    <w:p w14:paraId="00C5BE20" w14:textId="77777777" w:rsidR="00670892" w:rsidRPr="007F26F7" w:rsidRDefault="00670892" w:rsidP="00670892">
      <w:pPr>
        <w:pStyle w:val="ListBullet2"/>
      </w:pPr>
      <w:r w:rsidRPr="007F26F7">
        <w:t>Why will the other 92% fail?</w:t>
      </w:r>
    </w:p>
    <w:p w14:paraId="3D1B810E" w14:textId="77777777" w:rsidR="00670892" w:rsidRDefault="00670892" w:rsidP="00670892">
      <w:r>
        <w:rPr>
          <w:noProof/>
          <w:lang w:val="en-US"/>
        </w:rPr>
        <w:drawing>
          <wp:anchor distT="0" distB="0" distL="114300" distR="114300" simplePos="0" relativeHeight="251659264" behindDoc="1" locked="0" layoutInCell="1" allowOverlap="1" wp14:anchorId="7A011E3A" wp14:editId="17F17FD3">
            <wp:simplePos x="0" y="0"/>
            <wp:positionH relativeFrom="column">
              <wp:posOffset>5076825</wp:posOffset>
            </wp:positionH>
            <wp:positionV relativeFrom="paragraph">
              <wp:posOffset>34290</wp:posOffset>
            </wp:positionV>
            <wp:extent cx="1193165" cy="1236345"/>
            <wp:effectExtent l="0" t="0" r="6985" b="1905"/>
            <wp:wrapSquare wrapText="bothSides"/>
            <wp:docPr id="3340" name="Picture 3340" descr="bd061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0" descr="bd06138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t>These questions are continually asked and, more often than not, it's the person who's more likely to become financially independent one day, or who already is, that is asking these questions.  Some people will never become financially independent.  That's a fact of life.  Others might have a brief flurry of wealth, either through sheer good luck or an inheritance.</w:t>
      </w:r>
    </w:p>
    <w:p w14:paraId="6332DD79" w14:textId="77777777" w:rsidR="00670892" w:rsidRDefault="00670892" w:rsidP="00670892">
      <w:r>
        <w:t>Thereafter the chances of them losing that wealth is real.  "An ignorant fool and his money are soon parted."  Today that statement is as true as it will ever be.</w:t>
      </w:r>
    </w:p>
    <w:p w14:paraId="316752E2" w14:textId="77777777" w:rsidR="00670892" w:rsidRDefault="00670892" w:rsidP="00670892">
      <w:r>
        <w:t>How often do you hear about people who win a large sum of money on the horses or at the gambling tables?  But look these people up five years later and, unfortunately, very few will have anything to show for their windfall.</w:t>
      </w:r>
    </w:p>
    <w:p w14:paraId="63E37F77" w14:textId="77777777" w:rsidR="00670892" w:rsidRPr="005B7656" w:rsidRDefault="00670892" w:rsidP="00670892">
      <w:pPr>
        <w:rPr>
          <w:rStyle w:val="Strong"/>
        </w:rPr>
      </w:pPr>
      <w:r w:rsidRPr="005B7656">
        <w:rPr>
          <w:rStyle w:val="Strong"/>
        </w:rPr>
        <w:t>Are they unlucky, bad with money and investments, or what?</w:t>
      </w:r>
    </w:p>
    <w:p w14:paraId="299DF07E" w14:textId="77777777" w:rsidR="00670892" w:rsidRDefault="00670892" w:rsidP="00670892">
      <w:r>
        <w:t>To answer your question, let's consider 100 teenagers aged 15 and think about where they will be in 50 years, i.e. aged 65.</w:t>
      </w:r>
    </w:p>
    <w:p w14:paraId="2B1FD9B5" w14:textId="77777777" w:rsidR="00670892" w:rsidRDefault="00670892" w:rsidP="00670892">
      <w:pPr>
        <w:pStyle w:val="ListBullet2"/>
      </w:pPr>
      <w:r>
        <w:t>38 will be dead</w:t>
      </w:r>
    </w:p>
    <w:p w14:paraId="7FEFB69D" w14:textId="77777777" w:rsidR="00670892" w:rsidRDefault="00670892" w:rsidP="00670892">
      <w:pPr>
        <w:pStyle w:val="ListBullet2"/>
      </w:pPr>
      <w:r>
        <w:t>62 will be alive</w:t>
      </w:r>
    </w:p>
    <w:p w14:paraId="2A3D9847" w14:textId="77777777" w:rsidR="00670892" w:rsidRDefault="00670892" w:rsidP="00670892">
      <w:pPr>
        <w:pStyle w:val="ListBullet2"/>
        <w:rPr>
          <w:lang w:val="en-US"/>
        </w:rPr>
      </w:pPr>
      <w:r>
        <w:t>Of those 62 that are alive, 38 will be dead broke</w:t>
      </w:r>
    </w:p>
    <w:p w14:paraId="18079D5C" w14:textId="77777777" w:rsidR="00670892" w:rsidRDefault="00670892" w:rsidP="00670892">
      <w:pPr>
        <w:pStyle w:val="ListBullet2"/>
      </w:pPr>
      <w:r>
        <w:t>16 will still be working</w:t>
      </w:r>
    </w:p>
    <w:p w14:paraId="772C836C" w14:textId="77777777" w:rsidR="00670892" w:rsidRDefault="00670892" w:rsidP="00670892">
      <w:pPr>
        <w:pStyle w:val="ListBullet2"/>
      </w:pPr>
      <w:r>
        <w:t>7 will be retired on a liveable income</w:t>
      </w:r>
    </w:p>
    <w:p w14:paraId="01BABE80" w14:textId="77777777" w:rsidR="00670892" w:rsidRDefault="00670892" w:rsidP="00670892">
      <w:pPr>
        <w:pStyle w:val="ListBullet2"/>
      </w:pPr>
      <w:r>
        <w:t>1 will be wealthy</w:t>
      </w:r>
    </w:p>
    <w:p w14:paraId="742AD624" w14:textId="77777777" w:rsidR="00670892" w:rsidRPr="005B7656" w:rsidRDefault="00670892" w:rsidP="00670892">
      <w:pPr>
        <w:rPr>
          <w:rStyle w:val="Strong"/>
        </w:rPr>
      </w:pPr>
      <w:r w:rsidRPr="005B7656">
        <w:rPr>
          <w:rStyle w:val="Strong"/>
        </w:rPr>
        <w:t>Of those 100 people only 8% will reach financial independence.</w:t>
      </w:r>
    </w:p>
    <w:p w14:paraId="2A661247" w14:textId="77777777" w:rsidR="00670892" w:rsidRPr="006F29C6" w:rsidRDefault="00670892" w:rsidP="00670892">
      <w:pPr>
        <w:pStyle w:val="Heading3"/>
      </w:pPr>
      <w:bookmarkStart w:id="9" w:name="_Toc415429111"/>
      <w:r w:rsidRPr="006F29C6">
        <w:t>Five Reasons Why 92% Fail</w:t>
      </w:r>
      <w:bookmarkEnd w:id="9"/>
    </w:p>
    <w:p w14:paraId="28D7E744" w14:textId="77777777" w:rsidR="00670892" w:rsidRPr="005B7656" w:rsidRDefault="00670892" w:rsidP="00670892">
      <w:pPr>
        <w:pStyle w:val="Heading4"/>
        <w:rPr>
          <w:color w:val="000000"/>
        </w:rPr>
      </w:pPr>
      <w:r w:rsidRPr="005B7656">
        <w:rPr>
          <w:color w:val="000000"/>
        </w:rPr>
        <w:t>Lack of Knowledge</w:t>
      </w:r>
    </w:p>
    <w:p w14:paraId="7DCFDB64" w14:textId="77777777" w:rsidR="00670892" w:rsidRPr="0047166D" w:rsidRDefault="00670892" w:rsidP="00670892">
      <w:pPr>
        <w:rPr>
          <w:iCs/>
        </w:rPr>
      </w:pPr>
      <w:r>
        <w:rPr>
          <w:noProof/>
          <w:lang w:val="en-US"/>
        </w:rPr>
        <w:drawing>
          <wp:anchor distT="0" distB="0" distL="114300" distR="114300" simplePos="0" relativeHeight="251664384" behindDoc="0" locked="0" layoutInCell="1" allowOverlap="1" wp14:anchorId="26C172BB" wp14:editId="665B48CC">
            <wp:simplePos x="0" y="0"/>
            <wp:positionH relativeFrom="column">
              <wp:posOffset>-19050</wp:posOffset>
            </wp:positionH>
            <wp:positionV relativeFrom="paragraph">
              <wp:posOffset>128270</wp:posOffset>
            </wp:positionV>
            <wp:extent cx="1165225" cy="1214755"/>
            <wp:effectExtent l="0" t="0" r="0" b="4445"/>
            <wp:wrapSquare wrapText="bothSides"/>
            <wp:docPr id="3345" name="Picture 3345" descr="O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5" descr="O00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225"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66D">
        <w:rPr>
          <w:iCs/>
        </w:rPr>
        <w:t>The first problem financial losers have is a lack of knowledge - usually coupled with a lack of desire to gain that knowledge.  This often stems from low self-esteem and a feeling that, due to their lack of ability, or because they were not born to a wealthy family, there is no chance for them anyway.</w:t>
      </w:r>
    </w:p>
    <w:p w14:paraId="2A20744E" w14:textId="77777777" w:rsidR="00670892" w:rsidRDefault="00670892" w:rsidP="00670892">
      <w:r>
        <w:t>There is another large body of people who simply do not care.  If you put a full-page advertisement in the paper saying that the richest man in the world will be giving out the secret of wealth in front of the City Hall at midnight, they could not be bothered getting out of bed.</w:t>
      </w:r>
    </w:p>
    <w:p w14:paraId="3A1A9A3F" w14:textId="77777777" w:rsidR="00670892" w:rsidRDefault="00670892" w:rsidP="00670892">
      <w:pPr>
        <w:rPr>
          <w:lang w:val="en-US"/>
        </w:rPr>
      </w:pPr>
    </w:p>
    <w:p w14:paraId="299C286C" w14:textId="77777777" w:rsidR="00670892" w:rsidRDefault="00670892" w:rsidP="00670892">
      <w:r>
        <w:t xml:space="preserve">Most people simply don't know where to go for advice.  So for want of better advice, they usually turn to their friends in the pub or their colleagues.  </w:t>
      </w:r>
    </w:p>
    <w:p w14:paraId="66C7804A" w14:textId="77777777" w:rsidR="00670892" w:rsidRDefault="00670892" w:rsidP="00670892">
      <w:r>
        <w:t>It is likely that none of these people have ever been financially successful themselves, so they have little chance of giving the right advice.</w:t>
      </w:r>
    </w:p>
    <w:p w14:paraId="0E91748C" w14:textId="77777777" w:rsidR="00670892" w:rsidRPr="00EC6521" w:rsidRDefault="00670892" w:rsidP="00670892">
      <w:r>
        <w:t>Another problem with financial advice is that most people giving it have a vested interest and this makes the chances of receiving UNBIASED advice less likely.</w:t>
      </w:r>
    </w:p>
    <w:p w14:paraId="7D30D448" w14:textId="77777777" w:rsidR="00670892" w:rsidRPr="005B7656" w:rsidRDefault="00670892" w:rsidP="00670892">
      <w:pPr>
        <w:pStyle w:val="Heading4"/>
        <w:rPr>
          <w:color w:val="000000"/>
        </w:rPr>
      </w:pPr>
      <w:r w:rsidRPr="005B7656">
        <w:rPr>
          <w:color w:val="000000"/>
        </w:rPr>
        <w:t>Lack of Foresight</w:t>
      </w:r>
    </w:p>
    <w:p w14:paraId="554CBB8D" w14:textId="77777777" w:rsidR="00670892" w:rsidRDefault="00670892" w:rsidP="00670892">
      <w:r>
        <w:t>We all need money to live on, but it can only come from three sources:</w:t>
      </w:r>
    </w:p>
    <w:p w14:paraId="7BC3F18D" w14:textId="77777777" w:rsidR="00670892" w:rsidRPr="00EC74B1" w:rsidRDefault="00670892" w:rsidP="00670892">
      <w:pPr>
        <w:pStyle w:val="ListBullet2"/>
      </w:pPr>
      <w:r w:rsidRPr="00EC74B1">
        <w:t>From our own work.</w:t>
      </w:r>
    </w:p>
    <w:p w14:paraId="2716AC8E" w14:textId="77777777" w:rsidR="00670892" w:rsidRPr="00EC74B1" w:rsidRDefault="00670892" w:rsidP="00670892">
      <w:pPr>
        <w:pStyle w:val="ListBullet2"/>
      </w:pPr>
      <w:r w:rsidRPr="00EC74B1">
        <w:lastRenderedPageBreak/>
        <w:t>From our money working for us.</w:t>
      </w:r>
    </w:p>
    <w:p w14:paraId="2BE680A7" w14:textId="77777777" w:rsidR="00670892" w:rsidRPr="00EC74B1" w:rsidRDefault="00670892" w:rsidP="00670892">
      <w:pPr>
        <w:pStyle w:val="ListBullet2"/>
      </w:pPr>
      <w:r w:rsidRPr="005B7656">
        <w:rPr>
          <w:noProof/>
          <w:color w:val="000000"/>
          <w:lang w:val="en-US"/>
        </w:rPr>
        <w:drawing>
          <wp:anchor distT="0" distB="0" distL="114300" distR="114300" simplePos="0" relativeHeight="251665408" behindDoc="0" locked="0" layoutInCell="1" allowOverlap="1" wp14:anchorId="5704A448" wp14:editId="681F46C1">
            <wp:simplePos x="0" y="0"/>
            <wp:positionH relativeFrom="column">
              <wp:posOffset>4705350</wp:posOffset>
            </wp:positionH>
            <wp:positionV relativeFrom="paragraph">
              <wp:posOffset>190500</wp:posOffset>
            </wp:positionV>
            <wp:extent cx="1228725" cy="1539240"/>
            <wp:effectExtent l="0" t="0" r="9525" b="3810"/>
            <wp:wrapSquare wrapText="bothSides"/>
            <wp:docPr id="3346" name="Picture 3346" descr="C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6" descr="C00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4B1">
        <w:t>From government pensions or charity.</w:t>
      </w:r>
    </w:p>
    <w:p w14:paraId="44E261EE" w14:textId="77777777" w:rsidR="00670892" w:rsidRDefault="00670892" w:rsidP="00670892">
      <w:r>
        <w:t>If you do not want to be dependent on the government or charity, you will either have to carry on working or get your money working for you.</w:t>
      </w:r>
    </w:p>
    <w:p w14:paraId="3BD3CA71" w14:textId="77777777" w:rsidR="00670892" w:rsidRDefault="00670892" w:rsidP="00670892">
      <w:r>
        <w:t>Unless you are fortunate enough to be left a legacy, the only money you will ever have working for you is that which you save and invest from your current income.</w:t>
      </w:r>
    </w:p>
    <w:p w14:paraId="470A28DE" w14:textId="77777777" w:rsidR="00670892" w:rsidRDefault="00670892" w:rsidP="00670892">
      <w:r>
        <w:t>That is why the main element of financial planning is to siphon off part of all current income and invest it where it can multiply in tax-favoured growth investments such as pension funds, retirement annuities or provident funds.  Financial losers can never see the need to do this.</w:t>
      </w:r>
    </w:p>
    <w:p w14:paraId="6BCEA1FD" w14:textId="77777777" w:rsidR="00670892" w:rsidRPr="005B7656" w:rsidRDefault="00670892" w:rsidP="00670892">
      <w:pPr>
        <w:pStyle w:val="Heading4"/>
        <w:rPr>
          <w:color w:val="000000"/>
        </w:rPr>
      </w:pPr>
      <w:r w:rsidRPr="005B7656">
        <w:rPr>
          <w:color w:val="000000"/>
        </w:rPr>
        <w:t>"Must have it Now" Mentality</w:t>
      </w:r>
    </w:p>
    <w:p w14:paraId="712962D7" w14:textId="77777777" w:rsidR="00670892" w:rsidRDefault="00670892" w:rsidP="00670892">
      <w:r>
        <w:t xml:space="preserve">The </w:t>
      </w:r>
      <w:r w:rsidRPr="005B7656">
        <w:rPr>
          <w:rStyle w:val="Strong"/>
        </w:rPr>
        <w:t>major</w:t>
      </w:r>
      <w:r>
        <w:t xml:space="preserve"> secret of becoming financially independent is to live within your means and this is like dieting, it </w:t>
      </w:r>
      <w:r w:rsidRPr="005B7656">
        <w:rPr>
          <w:rStyle w:val="Strong"/>
        </w:rPr>
        <w:t>sounds</w:t>
      </w:r>
      <w:r>
        <w:t xml:space="preserve"> easy, but is </w:t>
      </w:r>
      <w:r w:rsidRPr="005B7656">
        <w:rPr>
          <w:rStyle w:val="Strong"/>
        </w:rPr>
        <w:t>very hard</w:t>
      </w:r>
      <w:r>
        <w:t xml:space="preserve"> in practice.</w:t>
      </w:r>
    </w:p>
    <w:p w14:paraId="5BC1BCBA" w14:textId="77777777" w:rsidR="00670892" w:rsidRDefault="00670892" w:rsidP="00670892">
      <w:r>
        <w:t xml:space="preserve">Why is this so?  Because from the day we are born everything around us conditions us to want it </w:t>
      </w:r>
      <w:r w:rsidRPr="005B7656">
        <w:rPr>
          <w:rStyle w:val="Strong"/>
        </w:rPr>
        <w:t xml:space="preserve">now.  </w:t>
      </w:r>
      <w:r>
        <w:t>As soon as a baby cries, Mum or Dad are standing there with the bottle.</w:t>
      </w:r>
    </w:p>
    <w:p w14:paraId="327217B1" w14:textId="77777777" w:rsidR="00670892" w:rsidRDefault="00670892" w:rsidP="00670892">
      <w:r>
        <w:t>Children can't wait for Christmas or a birthday to come, so that they can unwrap those exciting presents.  In adult life the human instinct is still there, but the temptations are even greater.</w:t>
      </w:r>
    </w:p>
    <w:p w14:paraId="5E03BF42" w14:textId="77777777" w:rsidR="00670892" w:rsidRDefault="00670892" w:rsidP="00670892">
      <w:r>
        <w:t>In almost every section of the media, the advertising screams to us:</w:t>
      </w:r>
    </w:p>
    <w:p w14:paraId="50CD3EA3" w14:textId="77777777" w:rsidR="00670892" w:rsidRDefault="00670892" w:rsidP="00670892">
      <w:r>
        <w:rPr>
          <w:i/>
          <w:iCs/>
        </w:rPr>
        <w:t>"Don't wait - buy today - charge it up - put it on lay-by"</w:t>
      </w:r>
      <w:r>
        <w:t>, which all gets back to one theme –</w:t>
      </w:r>
    </w:p>
    <w:p w14:paraId="6CE8D020" w14:textId="77777777" w:rsidR="00670892" w:rsidRDefault="00670892" w:rsidP="00670892">
      <w:pPr>
        <w:jc w:val="center"/>
      </w:pPr>
      <w:r>
        <w:t>HAVE IT NOW - PAY FOR IT LATER.</w:t>
      </w:r>
    </w:p>
    <w:p w14:paraId="3A853E75" w14:textId="77777777" w:rsidR="00670892" w:rsidRDefault="00670892" w:rsidP="00670892"/>
    <w:p w14:paraId="24B9D876" w14:textId="77777777" w:rsidR="00670892" w:rsidRDefault="00670892" w:rsidP="00670892">
      <w:r>
        <w:t>One of the tricks of becoming financially independent is to be able to read the meanings between the lines: Let's translate the above.</w:t>
      </w:r>
    </w:p>
    <w:p w14:paraId="08B1E510" w14:textId="77777777" w:rsidR="00670892" w:rsidRPr="005B7656" w:rsidRDefault="00670892" w:rsidP="00670892">
      <w:pPr>
        <w:rPr>
          <w:rStyle w:val="Strong"/>
        </w:rPr>
      </w:pPr>
    </w:p>
    <w:p w14:paraId="2BAD4126" w14:textId="77777777" w:rsidR="00670892" w:rsidRDefault="00670892" w:rsidP="00670892">
      <w:pPr>
        <w:pBdr>
          <w:top w:val="single" w:sz="4" w:space="1" w:color="auto"/>
          <w:left w:val="single" w:sz="4" w:space="4" w:color="auto"/>
          <w:bottom w:val="single" w:sz="4" w:space="1" w:color="auto"/>
          <w:right w:val="single" w:sz="4" w:space="4" w:color="auto"/>
        </w:pBdr>
        <w:jc w:val="center"/>
        <w:rPr>
          <w:b/>
          <w:bCs/>
          <w:i/>
          <w:iCs/>
        </w:rPr>
      </w:pPr>
      <w:r w:rsidRPr="005B7656">
        <w:rPr>
          <w:rStyle w:val="Strong"/>
        </w:rPr>
        <w:t xml:space="preserve">Buy Now what you can’t afford, in the hope </w:t>
      </w:r>
      <w:r>
        <w:rPr>
          <w:b/>
          <w:bCs/>
          <w:i/>
          <w:iCs/>
        </w:rPr>
        <w:t>that you can pay for it later.</w:t>
      </w:r>
    </w:p>
    <w:p w14:paraId="30A91A55" w14:textId="77777777" w:rsidR="00670892" w:rsidRDefault="00670892" w:rsidP="00670892">
      <w:r>
        <w:br w:type="page"/>
      </w:r>
    </w:p>
    <w:p w14:paraId="62640C50" w14:textId="77777777" w:rsidR="00670892" w:rsidRPr="005B7656" w:rsidRDefault="00670892" w:rsidP="00670892">
      <w:pPr>
        <w:pStyle w:val="Heading4"/>
        <w:rPr>
          <w:color w:val="000000"/>
        </w:rPr>
      </w:pPr>
      <w:r w:rsidRPr="005B7656">
        <w:rPr>
          <w:color w:val="000000"/>
        </w:rPr>
        <w:lastRenderedPageBreak/>
        <w:t>Borrowing for things that depreciate</w:t>
      </w:r>
    </w:p>
    <w:p w14:paraId="3339464F" w14:textId="77777777" w:rsidR="00670892" w:rsidRDefault="00670892" w:rsidP="00670892">
      <w:r>
        <w:t xml:space="preserve">It is in the area of </w:t>
      </w:r>
      <w:r w:rsidRPr="005B7656">
        <w:rPr>
          <w:rStyle w:val="Strong"/>
        </w:rPr>
        <w:t>"Spending and Borrowing Priorities"</w:t>
      </w:r>
      <w:r>
        <w:t xml:space="preserve"> that we really notice the difference between financial losers and financial winners.  The winners have their money in savings accounts, or shares, or property and the like.</w:t>
      </w:r>
    </w:p>
    <w:p w14:paraId="374B1818" w14:textId="77777777" w:rsidR="00670892" w:rsidRDefault="00670892" w:rsidP="00670892">
      <w:r>
        <w:rPr>
          <w:noProof/>
          <w:lang w:val="en-US"/>
        </w:rPr>
        <w:drawing>
          <wp:anchor distT="0" distB="0" distL="114300" distR="114300" simplePos="0" relativeHeight="251663360" behindDoc="1" locked="0" layoutInCell="1" allowOverlap="1" wp14:anchorId="12EA49D6" wp14:editId="411F438D">
            <wp:simplePos x="0" y="0"/>
            <wp:positionH relativeFrom="column">
              <wp:posOffset>4257675</wp:posOffset>
            </wp:positionH>
            <wp:positionV relativeFrom="paragraph">
              <wp:posOffset>26035</wp:posOffset>
            </wp:positionV>
            <wp:extent cx="1898650" cy="1321435"/>
            <wp:effectExtent l="0" t="0" r="6350" b="0"/>
            <wp:wrapTight wrapText="bothSides">
              <wp:wrapPolygon edited="0">
                <wp:start x="12570" y="0"/>
                <wp:lineTo x="10186" y="311"/>
                <wp:lineTo x="6285" y="3425"/>
                <wp:lineTo x="6285" y="4982"/>
                <wp:lineTo x="0" y="7162"/>
                <wp:lineTo x="0" y="13701"/>
                <wp:lineTo x="1300" y="14947"/>
                <wp:lineTo x="1300" y="16504"/>
                <wp:lineTo x="6718" y="18683"/>
                <wp:lineTo x="10836" y="19306"/>
                <wp:lineTo x="11703" y="19306"/>
                <wp:lineTo x="21022" y="14947"/>
                <wp:lineTo x="21239" y="13078"/>
                <wp:lineTo x="21456" y="9964"/>
                <wp:lineTo x="21456" y="7162"/>
                <wp:lineTo x="20805" y="4048"/>
                <wp:lineTo x="17338" y="311"/>
                <wp:lineTo x="15821" y="0"/>
                <wp:lineTo x="12570" y="0"/>
              </wp:wrapPolygon>
            </wp:wrapTight>
            <wp:docPr id="3344" name="Picture 3344" descr="bd072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4" descr="bd07274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0" cy="1321435"/>
                    </a:xfrm>
                    <a:prstGeom prst="rect">
                      <a:avLst/>
                    </a:prstGeom>
                    <a:noFill/>
                  </pic:spPr>
                </pic:pic>
              </a:graphicData>
            </a:graphic>
            <wp14:sizeRelH relativeFrom="page">
              <wp14:pctWidth>0</wp14:pctWidth>
            </wp14:sizeRelH>
            <wp14:sizeRelV relativeFrom="page">
              <wp14:pctHeight>0</wp14:pctHeight>
            </wp14:sizeRelV>
          </wp:anchor>
        </w:drawing>
      </w:r>
      <w:r>
        <w:t>If we look at the financial losers' position we find very little savings, loads of expensive furniture being paid off, wardrobes full of clothes and plenty of hire purchase accounts for motor vehicles and assorted appliances.</w:t>
      </w:r>
    </w:p>
    <w:p w14:paraId="56E830ED" w14:textId="77777777" w:rsidR="00670892" w:rsidRDefault="00670892" w:rsidP="00670892">
      <w:r>
        <w:t xml:space="preserve">They have acquired most of their possessions by paying them off at very high interest rates.  Thus they have paid </w:t>
      </w:r>
      <w:r w:rsidRPr="005B7656">
        <w:rPr>
          <w:rStyle w:val="Strong"/>
        </w:rPr>
        <w:t>much more for them than their initial cost</w:t>
      </w:r>
      <w:r>
        <w:t xml:space="preserve">.  </w:t>
      </w:r>
    </w:p>
    <w:p w14:paraId="24A9D6A1" w14:textId="77777777" w:rsidR="00670892" w:rsidRDefault="00670892" w:rsidP="00670892">
      <w:r>
        <w:rPr>
          <w:noProof/>
          <w:lang w:val="en-US"/>
        </w:rPr>
        <w:drawing>
          <wp:anchor distT="0" distB="0" distL="114300" distR="114300" simplePos="0" relativeHeight="251662336" behindDoc="1" locked="0" layoutInCell="1" allowOverlap="1" wp14:anchorId="676F4386" wp14:editId="327E5A93">
            <wp:simplePos x="0" y="0"/>
            <wp:positionH relativeFrom="column">
              <wp:posOffset>4457700</wp:posOffset>
            </wp:positionH>
            <wp:positionV relativeFrom="paragraph">
              <wp:posOffset>112395</wp:posOffset>
            </wp:positionV>
            <wp:extent cx="1524000" cy="1196340"/>
            <wp:effectExtent l="0" t="0" r="0" b="3810"/>
            <wp:wrapTight wrapText="bothSides">
              <wp:wrapPolygon edited="0">
                <wp:start x="8370" y="0"/>
                <wp:lineTo x="0" y="344"/>
                <wp:lineTo x="0" y="6535"/>
                <wp:lineTo x="540" y="11006"/>
                <wp:lineTo x="1620" y="16510"/>
                <wp:lineTo x="1620" y="17885"/>
                <wp:lineTo x="5670" y="20981"/>
                <wp:lineTo x="7290" y="21325"/>
                <wp:lineTo x="9450" y="21325"/>
                <wp:lineTo x="13500" y="20981"/>
                <wp:lineTo x="21330" y="17885"/>
                <wp:lineTo x="21330" y="3783"/>
                <wp:lineTo x="20250" y="1720"/>
                <wp:lineTo x="13230" y="0"/>
                <wp:lineTo x="8370" y="0"/>
              </wp:wrapPolygon>
            </wp:wrapTight>
            <wp:docPr id="3343" name="Picture 3343" descr="hh0166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3" descr="hh01669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196340"/>
                    </a:xfrm>
                    <a:prstGeom prst="rect">
                      <a:avLst/>
                    </a:prstGeom>
                    <a:noFill/>
                  </pic:spPr>
                </pic:pic>
              </a:graphicData>
            </a:graphic>
            <wp14:sizeRelH relativeFrom="page">
              <wp14:pctWidth>0</wp14:pctWidth>
            </wp14:sizeRelH>
            <wp14:sizeRelV relativeFrom="page">
              <wp14:pctHeight>0</wp14:pctHeight>
            </wp14:sizeRelV>
          </wp:anchor>
        </w:drawing>
      </w:r>
      <w:r>
        <w:t xml:space="preserve">Goods acquired in this way have very little resale value – the end result is a lot of money spent on items of </w:t>
      </w:r>
      <w:r w:rsidRPr="005B7656">
        <w:rPr>
          <w:rStyle w:val="Strong"/>
        </w:rPr>
        <w:t>no lasting value</w:t>
      </w:r>
      <w:r>
        <w:t>.</w:t>
      </w:r>
    </w:p>
    <w:p w14:paraId="229BB2DC" w14:textId="77777777" w:rsidR="00670892" w:rsidRPr="005B7656" w:rsidRDefault="00670892" w:rsidP="00670892">
      <w:pPr>
        <w:rPr>
          <w:rStyle w:val="Strong"/>
        </w:rPr>
      </w:pPr>
      <w:r w:rsidRPr="005B7656">
        <w:rPr>
          <w:rStyle w:val="Strong"/>
        </w:rPr>
        <w:t>Let's look at two case studies:</w:t>
      </w:r>
    </w:p>
    <w:p w14:paraId="4A2969A1" w14:textId="77777777" w:rsidR="00670892" w:rsidRPr="00EC3FB0" w:rsidRDefault="00670892" w:rsidP="00670892">
      <w:r w:rsidRPr="00EC3FB0">
        <w:t xml:space="preserve">Thabo and Aletta are paying rent of R866 per month and decide to buy a smart new motor car for R36 000.  They let the motor dealer arrange a loan on the car for them through a finance company.  They are told that the interest rate is 19% FLAT.  They don't know what that means, so assume it is REDUCING interest.  In fact the TRUE RATE IS JUST UNDER 31%.  Their monthly payments are R1320 per month for four years.  In addition they have to pay R866 per month for rent.  Their monthly payments total R2 186.  At the end of four years, they have spent R104 928 in rent and car payments and own a second-hand car worth </w:t>
      </w:r>
    </w:p>
    <w:p w14:paraId="31C618CF" w14:textId="77777777" w:rsidR="00670892" w:rsidRPr="00EC3FB0" w:rsidRDefault="00670892" w:rsidP="00670892">
      <w:r w:rsidRPr="00EC3FB0">
        <w:t>R20 000, if they are lucky.</w:t>
      </w:r>
    </w:p>
    <w:p w14:paraId="17B29671" w14:textId="77777777" w:rsidR="00670892" w:rsidRDefault="00670892" w:rsidP="00670892">
      <w:r>
        <w:t>Now consider Mandla and Jackie who buy a R110 000 house with a R100 000 loan.  If they voluntarily pay R2 186 monthly off the loan (that is no more than the other couple are paying) the bond will be down to R36 902 at the end of four years.  Obviously these figures change depending on the rate of interest payable on the bond.  If the house gains value at 12% per annum, it will be worth R157 336 at the end of that time.</w:t>
      </w:r>
    </w:p>
    <w:p w14:paraId="39422D57" w14:textId="77777777" w:rsidR="00670892" w:rsidRPr="00EC3FB0" w:rsidRDefault="00670892" w:rsidP="00670892">
      <w:pPr>
        <w:rPr>
          <w:bCs/>
        </w:rPr>
      </w:pPr>
      <w:r w:rsidRPr="00EC3FB0">
        <w:rPr>
          <w:bCs/>
        </w:rPr>
        <w:t>You can now vividly see how varied spending and borrowing priorities can make such a difference to the start that two different couples can give themselves.  Their incomes are the same and their monthly payments are the same.  Yet, at the end of four years, Mandla and Jackie are very well off and the other couple have NOTHING to show for four years' work.</w:t>
      </w:r>
    </w:p>
    <w:p w14:paraId="3AD2369A" w14:textId="77777777" w:rsidR="00670892" w:rsidRPr="005B7656" w:rsidRDefault="00670892" w:rsidP="00670892">
      <w:pPr>
        <w:pStyle w:val="Heading4"/>
        <w:rPr>
          <w:color w:val="000000"/>
        </w:rPr>
      </w:pPr>
      <w:r w:rsidRPr="005B7656">
        <w:rPr>
          <w:color w:val="000000"/>
        </w:rPr>
        <w:t>No Plan and No Goals</w:t>
      </w:r>
    </w:p>
    <w:p w14:paraId="2D857D2D" w14:textId="77777777" w:rsidR="00670892" w:rsidRDefault="00670892" w:rsidP="00670892">
      <w:r>
        <w:t>It is surprising how few people have a plan for living.  Most people have a plan for dying - a will - but have never bothered to plan their lives to achieve financial independence.  It would not be an exaggeration to observe that the majority of people live from day to day much of the time.  This does not mean that they don't wish for things - people do this all the time, saying "I wish I had a better job" or "I wish I could afford to live in a bigger house".  Wishing is fine, but it is only turned into concrete fact by planning, determination and effort.</w:t>
      </w:r>
    </w:p>
    <w:p w14:paraId="751FE8E8" w14:textId="77777777" w:rsidR="00670892" w:rsidRDefault="00670892" w:rsidP="00670892">
      <w:r>
        <w:t>Those who have achieved financial comfort will agree that the results of establishing a plan for living are extremely powerful.  Not only do you know exactly where you want to go, but you start getting there fast.  Your job has a purpose beyond keeping you clothed and fed.  You and your partner develop a more harmonious relationship because you have common goals.  If you have children they will benefit both materially and emotionally.  Your career will take off like a rocket, or else you will find yourself switching to a job and career more to your liking.  All of these things will go on regardless of economic circumstances, because you will have what the psychologists call "inner direction".</w:t>
      </w:r>
    </w:p>
    <w:p w14:paraId="64370A02" w14:textId="77777777" w:rsidR="00670892" w:rsidRDefault="00670892" w:rsidP="00670892">
      <w:r>
        <w:t xml:space="preserve">Once you have thought hard about your goals and prioritised them, you should write them down in a place where you can refer to them frequently.  It is important that you do so on at least a daily basis. </w:t>
      </w:r>
    </w:p>
    <w:p w14:paraId="2E87E723" w14:textId="77777777" w:rsidR="00670892" w:rsidRDefault="00670892" w:rsidP="00670892">
      <w:r>
        <w:lastRenderedPageBreak/>
        <w:t>If mentally you are thinking constantly about what you want to achieve, then you are pouring energy into that goal, and it will soon become a reality.  Through daily referrals your desire for the goal will also be strengthened, which will enable you to achieve it that much more quickly.</w:t>
      </w:r>
    </w:p>
    <w:p w14:paraId="2EBAFF96" w14:textId="77777777" w:rsidR="00670892" w:rsidRDefault="00670892" w:rsidP="00670892">
      <w:r>
        <w:t>If you are serious about becoming well off financially, you will need to master the art of setting goals.  If you can do that (and it is not difficult), your success is guaranteed.</w:t>
      </w:r>
    </w:p>
    <w:p w14:paraId="56EBD71C" w14:textId="77777777" w:rsidR="00670892" w:rsidRDefault="00670892" w:rsidP="00670892">
      <w:pPr>
        <w:pStyle w:val="Heading5"/>
        <w:ind w:left="1985"/>
        <w:rPr>
          <w:sz w:val="24"/>
        </w:rPr>
      </w:pPr>
      <w:r>
        <w:rPr>
          <w:sz w:val="24"/>
        </w:rPr>
        <w:t>Make sure your goals are             S   M   A   R   T</w:t>
      </w:r>
    </w:p>
    <w:p w14:paraId="30A8412A" w14:textId="77777777" w:rsidR="00670892" w:rsidRDefault="00670892" w:rsidP="00670892"/>
    <w:tbl>
      <w:tblPr>
        <w:tblW w:w="0" w:type="auto"/>
        <w:jc w:val="center"/>
        <w:tblLayout w:type="fixed"/>
        <w:tblCellMar>
          <w:left w:w="43" w:type="dxa"/>
          <w:right w:w="43" w:type="dxa"/>
        </w:tblCellMar>
        <w:tblLook w:val="0000" w:firstRow="0" w:lastRow="0" w:firstColumn="0" w:lastColumn="0" w:noHBand="0" w:noVBand="0"/>
      </w:tblPr>
      <w:tblGrid>
        <w:gridCol w:w="1067"/>
        <w:gridCol w:w="3108"/>
      </w:tblGrid>
      <w:tr w:rsidR="00670892" w:rsidRPr="00B304AE" w14:paraId="7272AD6C" w14:textId="77777777" w:rsidTr="00EE0200">
        <w:trPr>
          <w:jc w:val="center"/>
        </w:trPr>
        <w:tc>
          <w:tcPr>
            <w:tcW w:w="1067" w:type="dxa"/>
            <w:tcBorders>
              <w:top w:val="nil"/>
              <w:left w:val="nil"/>
              <w:bottom w:val="nil"/>
              <w:right w:val="nil"/>
            </w:tcBorders>
            <w:vAlign w:val="center"/>
          </w:tcPr>
          <w:p w14:paraId="41D8A2A1" w14:textId="77777777" w:rsidR="00670892" w:rsidRPr="00B304AE" w:rsidRDefault="00670892" w:rsidP="00EE0200">
            <w:pPr>
              <w:rPr>
                <w:b/>
              </w:rPr>
            </w:pPr>
            <w:r w:rsidRPr="00B304AE">
              <w:rPr>
                <w:b/>
              </w:rPr>
              <w:t>S</w:t>
            </w:r>
          </w:p>
        </w:tc>
        <w:tc>
          <w:tcPr>
            <w:tcW w:w="3108" w:type="dxa"/>
            <w:tcBorders>
              <w:top w:val="nil"/>
              <w:left w:val="nil"/>
              <w:bottom w:val="nil"/>
              <w:right w:val="nil"/>
            </w:tcBorders>
            <w:vAlign w:val="center"/>
          </w:tcPr>
          <w:p w14:paraId="2EE3C112" w14:textId="77777777" w:rsidR="00670892" w:rsidRPr="00B304AE" w:rsidRDefault="00670892" w:rsidP="00EE0200">
            <w:r w:rsidRPr="00B304AE">
              <w:t>SPECIFIC</w:t>
            </w:r>
          </w:p>
        </w:tc>
      </w:tr>
      <w:tr w:rsidR="00670892" w:rsidRPr="00B304AE" w14:paraId="7FCA3D71" w14:textId="77777777" w:rsidTr="00EE0200">
        <w:trPr>
          <w:jc w:val="center"/>
        </w:trPr>
        <w:tc>
          <w:tcPr>
            <w:tcW w:w="1067" w:type="dxa"/>
            <w:tcBorders>
              <w:top w:val="nil"/>
              <w:left w:val="nil"/>
              <w:bottom w:val="nil"/>
              <w:right w:val="nil"/>
            </w:tcBorders>
            <w:vAlign w:val="center"/>
          </w:tcPr>
          <w:p w14:paraId="3473F8ED" w14:textId="77777777" w:rsidR="00670892" w:rsidRPr="00B304AE" w:rsidRDefault="00670892" w:rsidP="00EE0200">
            <w:pPr>
              <w:rPr>
                <w:b/>
              </w:rPr>
            </w:pPr>
            <w:r w:rsidRPr="00B304AE">
              <w:rPr>
                <w:b/>
              </w:rPr>
              <w:t>M</w:t>
            </w:r>
          </w:p>
        </w:tc>
        <w:tc>
          <w:tcPr>
            <w:tcW w:w="3108" w:type="dxa"/>
            <w:tcBorders>
              <w:top w:val="nil"/>
              <w:left w:val="nil"/>
              <w:bottom w:val="nil"/>
              <w:right w:val="nil"/>
            </w:tcBorders>
            <w:vAlign w:val="center"/>
          </w:tcPr>
          <w:p w14:paraId="60217D21" w14:textId="77777777" w:rsidR="00670892" w:rsidRPr="00B304AE" w:rsidRDefault="00670892" w:rsidP="00EE0200">
            <w:r w:rsidRPr="00B304AE">
              <w:t>MEASURABLE</w:t>
            </w:r>
          </w:p>
        </w:tc>
      </w:tr>
      <w:tr w:rsidR="00670892" w:rsidRPr="00B304AE" w14:paraId="446CCAEE" w14:textId="77777777" w:rsidTr="00EE0200">
        <w:trPr>
          <w:jc w:val="center"/>
        </w:trPr>
        <w:tc>
          <w:tcPr>
            <w:tcW w:w="1067" w:type="dxa"/>
            <w:tcBorders>
              <w:top w:val="nil"/>
              <w:left w:val="nil"/>
              <w:bottom w:val="nil"/>
              <w:right w:val="nil"/>
            </w:tcBorders>
            <w:vAlign w:val="center"/>
          </w:tcPr>
          <w:p w14:paraId="0CA40BD2" w14:textId="77777777" w:rsidR="00670892" w:rsidRPr="00B304AE" w:rsidRDefault="00670892" w:rsidP="00EE0200">
            <w:pPr>
              <w:rPr>
                <w:b/>
              </w:rPr>
            </w:pPr>
            <w:r w:rsidRPr="00B304AE">
              <w:rPr>
                <w:b/>
              </w:rPr>
              <w:t>A</w:t>
            </w:r>
          </w:p>
        </w:tc>
        <w:tc>
          <w:tcPr>
            <w:tcW w:w="3108" w:type="dxa"/>
            <w:tcBorders>
              <w:top w:val="nil"/>
              <w:left w:val="nil"/>
              <w:bottom w:val="nil"/>
              <w:right w:val="nil"/>
            </w:tcBorders>
            <w:vAlign w:val="center"/>
          </w:tcPr>
          <w:p w14:paraId="0C661CD5" w14:textId="77777777" w:rsidR="00670892" w:rsidRPr="00B304AE" w:rsidRDefault="00670892" w:rsidP="00EE0200">
            <w:r w:rsidRPr="00B304AE">
              <w:t>ACHIEVABLE</w:t>
            </w:r>
          </w:p>
        </w:tc>
      </w:tr>
      <w:tr w:rsidR="00670892" w:rsidRPr="00B304AE" w14:paraId="24959A15" w14:textId="77777777" w:rsidTr="00EE0200">
        <w:trPr>
          <w:jc w:val="center"/>
        </w:trPr>
        <w:tc>
          <w:tcPr>
            <w:tcW w:w="1067" w:type="dxa"/>
            <w:tcBorders>
              <w:top w:val="nil"/>
              <w:left w:val="nil"/>
              <w:bottom w:val="nil"/>
              <w:right w:val="nil"/>
            </w:tcBorders>
            <w:vAlign w:val="center"/>
          </w:tcPr>
          <w:p w14:paraId="1CB1E51B" w14:textId="77777777" w:rsidR="00670892" w:rsidRPr="00B304AE" w:rsidRDefault="00670892" w:rsidP="00EE0200">
            <w:pPr>
              <w:rPr>
                <w:b/>
              </w:rPr>
            </w:pPr>
            <w:r w:rsidRPr="00B304AE">
              <w:rPr>
                <w:b/>
              </w:rPr>
              <w:t>R</w:t>
            </w:r>
          </w:p>
        </w:tc>
        <w:tc>
          <w:tcPr>
            <w:tcW w:w="3108" w:type="dxa"/>
            <w:tcBorders>
              <w:top w:val="nil"/>
              <w:left w:val="nil"/>
              <w:bottom w:val="nil"/>
              <w:right w:val="nil"/>
            </w:tcBorders>
            <w:vAlign w:val="center"/>
          </w:tcPr>
          <w:p w14:paraId="6FAEEBB6" w14:textId="77777777" w:rsidR="00670892" w:rsidRPr="00B304AE" w:rsidRDefault="00670892" w:rsidP="00EE0200">
            <w:r w:rsidRPr="00B304AE">
              <w:t>REALISTIC</w:t>
            </w:r>
          </w:p>
        </w:tc>
      </w:tr>
      <w:tr w:rsidR="00670892" w:rsidRPr="00B304AE" w14:paraId="1066F1AE" w14:textId="77777777" w:rsidTr="00EE0200">
        <w:trPr>
          <w:jc w:val="center"/>
        </w:trPr>
        <w:tc>
          <w:tcPr>
            <w:tcW w:w="1067" w:type="dxa"/>
            <w:tcBorders>
              <w:top w:val="nil"/>
              <w:left w:val="nil"/>
              <w:bottom w:val="nil"/>
              <w:right w:val="nil"/>
            </w:tcBorders>
            <w:vAlign w:val="center"/>
          </w:tcPr>
          <w:p w14:paraId="1A44DFF0" w14:textId="77777777" w:rsidR="00670892" w:rsidRPr="00B304AE" w:rsidRDefault="00670892" w:rsidP="00EE0200">
            <w:pPr>
              <w:rPr>
                <w:b/>
              </w:rPr>
            </w:pPr>
            <w:r w:rsidRPr="00B304AE">
              <w:rPr>
                <w:b/>
              </w:rPr>
              <w:t>T</w:t>
            </w:r>
          </w:p>
        </w:tc>
        <w:tc>
          <w:tcPr>
            <w:tcW w:w="3108" w:type="dxa"/>
            <w:tcBorders>
              <w:top w:val="nil"/>
              <w:left w:val="nil"/>
              <w:bottom w:val="nil"/>
              <w:right w:val="nil"/>
            </w:tcBorders>
            <w:vAlign w:val="center"/>
          </w:tcPr>
          <w:p w14:paraId="5F4FB887" w14:textId="77777777" w:rsidR="00670892" w:rsidRPr="00B304AE" w:rsidRDefault="00670892" w:rsidP="00EE0200">
            <w:r w:rsidRPr="00B304AE">
              <w:t>TIME FRAME</w:t>
            </w:r>
          </w:p>
        </w:tc>
      </w:tr>
    </w:tbl>
    <w:p w14:paraId="5852637F" w14:textId="77777777" w:rsidR="00670892" w:rsidRDefault="00670892" w:rsidP="00670892">
      <w:pPr>
        <w:rPr>
          <w:lang w:val="en-US"/>
        </w:rPr>
      </w:pPr>
    </w:p>
    <w:p w14:paraId="6BBFDD52" w14:textId="77777777" w:rsidR="00670892" w:rsidRPr="006F29C6" w:rsidRDefault="00670892" w:rsidP="00670892">
      <w:pPr>
        <w:pStyle w:val="Heading3"/>
      </w:pPr>
      <w:bookmarkStart w:id="10" w:name="_Toc415429112"/>
      <w:r w:rsidRPr="006F29C6">
        <w:t>Good Money Managers and Bad Money Managers</w:t>
      </w:r>
      <w:bookmarkEnd w:id="10"/>
    </w:p>
    <w:p w14:paraId="3A9A78FE" w14:textId="77777777" w:rsidR="00670892" w:rsidRPr="005B7656" w:rsidRDefault="00670892" w:rsidP="00670892">
      <w:pPr>
        <w:rPr>
          <w:rStyle w:val="Strong"/>
        </w:rPr>
      </w:pPr>
      <w:r w:rsidRPr="005B7656">
        <w:rPr>
          <w:rStyle w:val="Strong"/>
        </w:rPr>
        <w:t>Which One Are You?</w:t>
      </w:r>
    </w:p>
    <w:p w14:paraId="532078D2" w14:textId="77777777" w:rsidR="00670892" w:rsidRDefault="00670892" w:rsidP="0067089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4580"/>
      </w:tblGrid>
      <w:tr w:rsidR="00670892" w14:paraId="5C669506" w14:textId="77777777" w:rsidTr="00EE0200">
        <w:tc>
          <w:tcPr>
            <w:tcW w:w="4590" w:type="dxa"/>
            <w:shd w:val="clear" w:color="auto" w:fill="C0C0C0"/>
          </w:tcPr>
          <w:p w14:paraId="1FC7F43F" w14:textId="77777777" w:rsidR="00670892" w:rsidRPr="00110B45" w:rsidRDefault="00670892" w:rsidP="00EE0200">
            <w:pPr>
              <w:pStyle w:val="Heading5"/>
              <w:ind w:left="72"/>
              <w:rPr>
                <w:sz w:val="24"/>
              </w:rPr>
            </w:pPr>
            <w:r>
              <w:t>Good Money Manager</w:t>
            </w:r>
          </w:p>
        </w:tc>
        <w:tc>
          <w:tcPr>
            <w:tcW w:w="4653" w:type="dxa"/>
            <w:shd w:val="clear" w:color="auto" w:fill="C0C0C0"/>
          </w:tcPr>
          <w:p w14:paraId="54F1D433" w14:textId="77777777" w:rsidR="00670892" w:rsidRDefault="00670892" w:rsidP="00EE0200">
            <w:pPr>
              <w:jc w:val="center"/>
              <w:rPr>
                <w:b/>
                <w:bCs/>
              </w:rPr>
            </w:pPr>
            <w:r>
              <w:rPr>
                <w:b/>
                <w:bCs/>
              </w:rPr>
              <w:t>Bad Money Manager</w:t>
            </w:r>
          </w:p>
        </w:tc>
      </w:tr>
      <w:tr w:rsidR="00670892" w14:paraId="4ABB39ED" w14:textId="77777777" w:rsidTr="00EE0200">
        <w:trPr>
          <w:trHeight w:val="500"/>
        </w:trPr>
        <w:tc>
          <w:tcPr>
            <w:tcW w:w="4590" w:type="dxa"/>
            <w:vAlign w:val="center"/>
          </w:tcPr>
          <w:p w14:paraId="666FE19E" w14:textId="77777777" w:rsidR="00670892" w:rsidRDefault="00670892" w:rsidP="00EE0200">
            <w:r>
              <w:t>Saves something out of everything he earns</w:t>
            </w:r>
          </w:p>
        </w:tc>
        <w:tc>
          <w:tcPr>
            <w:tcW w:w="4653" w:type="dxa"/>
            <w:vAlign w:val="center"/>
          </w:tcPr>
          <w:p w14:paraId="6D2F4D74" w14:textId="77777777" w:rsidR="00670892" w:rsidRDefault="00670892" w:rsidP="00EE0200">
            <w:r>
              <w:t>Spends all of his earnings</w:t>
            </w:r>
          </w:p>
        </w:tc>
      </w:tr>
      <w:tr w:rsidR="00670892" w14:paraId="440D73C7" w14:textId="77777777" w:rsidTr="00EE0200">
        <w:trPr>
          <w:trHeight w:val="500"/>
        </w:trPr>
        <w:tc>
          <w:tcPr>
            <w:tcW w:w="4590" w:type="dxa"/>
            <w:vAlign w:val="center"/>
          </w:tcPr>
          <w:p w14:paraId="0BAA0A66" w14:textId="77777777" w:rsidR="00670892" w:rsidRDefault="00670892" w:rsidP="00EE0200">
            <w:r>
              <w:t>Waits and saves up for things that depreciate</w:t>
            </w:r>
          </w:p>
        </w:tc>
        <w:tc>
          <w:tcPr>
            <w:tcW w:w="4653" w:type="dxa"/>
            <w:vAlign w:val="center"/>
          </w:tcPr>
          <w:p w14:paraId="155DA19B" w14:textId="77777777" w:rsidR="00670892" w:rsidRDefault="00670892" w:rsidP="00EE0200">
            <w:r>
              <w:t>Must have it now and will borrow to get it</w:t>
            </w:r>
          </w:p>
        </w:tc>
      </w:tr>
      <w:tr w:rsidR="00670892" w14:paraId="214DF1DC" w14:textId="77777777" w:rsidTr="00EE0200">
        <w:trPr>
          <w:trHeight w:val="500"/>
        </w:trPr>
        <w:tc>
          <w:tcPr>
            <w:tcW w:w="4590" w:type="dxa"/>
            <w:vAlign w:val="center"/>
          </w:tcPr>
          <w:p w14:paraId="531F632C" w14:textId="77777777" w:rsidR="00670892" w:rsidRDefault="00670892" w:rsidP="00EE0200">
            <w:r>
              <w:t>Has a definite goal</w:t>
            </w:r>
          </w:p>
        </w:tc>
        <w:tc>
          <w:tcPr>
            <w:tcW w:w="4653" w:type="dxa"/>
            <w:vAlign w:val="center"/>
          </w:tcPr>
          <w:p w14:paraId="762C6C91" w14:textId="77777777" w:rsidR="00670892" w:rsidRDefault="00670892" w:rsidP="00EE0200">
            <w:r>
              <w:t>Has no goals or plans</w:t>
            </w:r>
          </w:p>
        </w:tc>
      </w:tr>
      <w:tr w:rsidR="00670892" w14:paraId="100CD86A" w14:textId="77777777" w:rsidTr="00EE0200">
        <w:trPr>
          <w:trHeight w:val="500"/>
        </w:trPr>
        <w:tc>
          <w:tcPr>
            <w:tcW w:w="4590" w:type="dxa"/>
            <w:vAlign w:val="center"/>
          </w:tcPr>
          <w:p w14:paraId="46445013" w14:textId="77777777" w:rsidR="00670892" w:rsidRDefault="00670892" w:rsidP="00EE0200">
            <w:r>
              <w:t>Works to an individual plan</w:t>
            </w:r>
          </w:p>
        </w:tc>
        <w:tc>
          <w:tcPr>
            <w:tcW w:w="4653" w:type="dxa"/>
            <w:vAlign w:val="center"/>
          </w:tcPr>
          <w:p w14:paraId="45C0C9DC" w14:textId="77777777" w:rsidR="00670892" w:rsidRDefault="00670892" w:rsidP="00EE0200">
            <w:r>
              <w:t>Blindly follows the crowd</w:t>
            </w:r>
          </w:p>
        </w:tc>
      </w:tr>
      <w:tr w:rsidR="00670892" w14:paraId="1D7DA9DF" w14:textId="77777777" w:rsidTr="00EE0200">
        <w:trPr>
          <w:trHeight w:val="500"/>
        </w:trPr>
        <w:tc>
          <w:tcPr>
            <w:tcW w:w="4590" w:type="dxa"/>
            <w:vAlign w:val="center"/>
          </w:tcPr>
          <w:p w14:paraId="57D705AA" w14:textId="77777777" w:rsidR="00670892" w:rsidRDefault="00670892" w:rsidP="00EE0200">
            <w:r>
              <w:t>Mixes with successful money managers</w:t>
            </w:r>
          </w:p>
        </w:tc>
        <w:tc>
          <w:tcPr>
            <w:tcW w:w="4653" w:type="dxa"/>
            <w:vAlign w:val="center"/>
          </w:tcPr>
          <w:p w14:paraId="6F013C92" w14:textId="77777777" w:rsidR="00670892" w:rsidRDefault="00670892" w:rsidP="00EE0200">
            <w:r>
              <w:t>Mixes with people with similar problems</w:t>
            </w:r>
          </w:p>
        </w:tc>
      </w:tr>
      <w:tr w:rsidR="00670892" w14:paraId="1336C89F" w14:textId="77777777" w:rsidTr="00EE0200">
        <w:trPr>
          <w:trHeight w:val="500"/>
        </w:trPr>
        <w:tc>
          <w:tcPr>
            <w:tcW w:w="4590" w:type="dxa"/>
            <w:vAlign w:val="center"/>
          </w:tcPr>
          <w:p w14:paraId="78EA9B29" w14:textId="77777777" w:rsidR="00670892" w:rsidRDefault="00670892" w:rsidP="00EE0200">
            <w:r>
              <w:t>Knows that budgeting is a “must”</w:t>
            </w:r>
          </w:p>
        </w:tc>
        <w:tc>
          <w:tcPr>
            <w:tcW w:w="4653" w:type="dxa"/>
            <w:vAlign w:val="center"/>
          </w:tcPr>
          <w:p w14:paraId="5B4F7B37" w14:textId="77777777" w:rsidR="00670892" w:rsidRDefault="00670892" w:rsidP="00EE0200">
            <w:r>
              <w:t>Hopes next increase will solve all problems</w:t>
            </w:r>
          </w:p>
        </w:tc>
      </w:tr>
      <w:tr w:rsidR="00670892" w14:paraId="07D0B292" w14:textId="77777777" w:rsidTr="00EE0200">
        <w:trPr>
          <w:trHeight w:val="500"/>
        </w:trPr>
        <w:tc>
          <w:tcPr>
            <w:tcW w:w="4590" w:type="dxa"/>
            <w:vAlign w:val="center"/>
          </w:tcPr>
          <w:p w14:paraId="37BB34DC" w14:textId="77777777" w:rsidR="00670892" w:rsidRDefault="00670892" w:rsidP="00EE0200">
            <w:r>
              <w:t>Seeks professional advice</w:t>
            </w:r>
          </w:p>
        </w:tc>
        <w:tc>
          <w:tcPr>
            <w:tcW w:w="4653" w:type="dxa"/>
            <w:vAlign w:val="center"/>
          </w:tcPr>
          <w:p w14:paraId="23E79F22" w14:textId="77777777" w:rsidR="00670892" w:rsidRDefault="00670892" w:rsidP="00EE0200">
            <w:r>
              <w:t>Believes that he does not need advice</w:t>
            </w:r>
          </w:p>
        </w:tc>
      </w:tr>
      <w:tr w:rsidR="00670892" w14:paraId="3AC3169C" w14:textId="77777777" w:rsidTr="00EE0200">
        <w:trPr>
          <w:trHeight w:val="500"/>
        </w:trPr>
        <w:tc>
          <w:tcPr>
            <w:tcW w:w="4590" w:type="dxa"/>
            <w:vAlign w:val="center"/>
          </w:tcPr>
          <w:p w14:paraId="6C5F4EFF" w14:textId="77777777" w:rsidR="00670892" w:rsidRDefault="00670892" w:rsidP="00EE0200">
            <w:r>
              <w:t>Is keen to learn</w:t>
            </w:r>
          </w:p>
        </w:tc>
        <w:tc>
          <w:tcPr>
            <w:tcW w:w="4653" w:type="dxa"/>
            <w:vAlign w:val="center"/>
          </w:tcPr>
          <w:p w14:paraId="1F66832D" w14:textId="77777777" w:rsidR="00670892" w:rsidRDefault="00670892" w:rsidP="00EE0200">
            <w:r>
              <w:t>Has no interest in gaining financial knowledge</w:t>
            </w:r>
          </w:p>
        </w:tc>
      </w:tr>
      <w:tr w:rsidR="00670892" w14:paraId="63A3E507" w14:textId="77777777" w:rsidTr="00EE0200">
        <w:trPr>
          <w:trHeight w:val="500"/>
        </w:trPr>
        <w:tc>
          <w:tcPr>
            <w:tcW w:w="4590" w:type="dxa"/>
            <w:vAlign w:val="center"/>
          </w:tcPr>
          <w:p w14:paraId="69474087" w14:textId="77777777" w:rsidR="00670892" w:rsidRDefault="00670892" w:rsidP="00EE0200">
            <w:r>
              <w:t>Invests in items that gain in value</w:t>
            </w:r>
          </w:p>
        </w:tc>
        <w:tc>
          <w:tcPr>
            <w:tcW w:w="4653" w:type="dxa"/>
            <w:vAlign w:val="center"/>
          </w:tcPr>
          <w:p w14:paraId="6D835D6C" w14:textId="77777777" w:rsidR="00670892" w:rsidRDefault="00670892" w:rsidP="00EE0200">
            <w:r>
              <w:t>Spends on items that lose value</w:t>
            </w:r>
          </w:p>
        </w:tc>
      </w:tr>
    </w:tbl>
    <w:p w14:paraId="219633DB" w14:textId="77777777" w:rsidR="00670892" w:rsidRDefault="00670892" w:rsidP="00670892"/>
    <w:p w14:paraId="1A502B22" w14:textId="77777777" w:rsidR="00670892" w:rsidRPr="006F29C6" w:rsidRDefault="00670892" w:rsidP="00670892">
      <w:pPr>
        <w:pStyle w:val="Heading3"/>
      </w:pPr>
      <w:bookmarkStart w:id="11" w:name="_Toc415429113"/>
      <w:r w:rsidRPr="006F29C6">
        <w:t>Only You Can Make The Difference</w:t>
      </w:r>
      <w:bookmarkEnd w:id="11"/>
    </w:p>
    <w:p w14:paraId="10937146" w14:textId="77777777" w:rsidR="00670892" w:rsidRDefault="00670892" w:rsidP="00670892">
      <w:r>
        <w:t>Becoming wealthy, is it just a pipe dream?  Or is it something afforded to only the chosen few who have some special talent or who enjoy luck?  The answer, fortunately, is a clear NO!  All the delights of wealth are open to any person, even if one earns an average income or less.</w:t>
      </w:r>
    </w:p>
    <w:p w14:paraId="036D4D92" w14:textId="77777777" w:rsidR="00670892" w:rsidRDefault="00670892" w:rsidP="00670892">
      <w:r>
        <w:lastRenderedPageBreak/>
        <w:t>This is so for one simple reason: "As long as you have an income, of whatever level, you have the opportunity to build capital".</w:t>
      </w:r>
    </w:p>
    <w:p w14:paraId="134583ED" w14:textId="77777777" w:rsidR="00670892" w:rsidRDefault="00670892" w:rsidP="00670892">
      <w:r>
        <w:t>Other than the fact that you need an income, of whatever size, all that must now be added is a little planning, some willingness to learn and explore new information and a modest amount of determination.</w:t>
      </w:r>
    </w:p>
    <w:p w14:paraId="6CE2E32D" w14:textId="77777777" w:rsidR="00670892" w:rsidRDefault="00670892" w:rsidP="00670892"/>
    <w:p w14:paraId="57322B82" w14:textId="77777777" w:rsidR="00670892" w:rsidRPr="00B304AE" w:rsidRDefault="00670892" w:rsidP="00670892">
      <w:pPr>
        <w:pStyle w:val="TipLF"/>
      </w:pPr>
      <w:r w:rsidRPr="00B304AE">
        <w:t>Any person, on an average salary or less, can achieve financial independence, by defining his or her objectives (goals) and establishing a basic programme of saving and investment.</w:t>
      </w:r>
    </w:p>
    <w:p w14:paraId="3ABC054D" w14:textId="77777777" w:rsidR="00670892" w:rsidRDefault="00670892" w:rsidP="00670892"/>
    <w:p w14:paraId="5A24241A" w14:textId="77777777" w:rsidR="00670892" w:rsidRPr="005B7656" w:rsidRDefault="00670892" w:rsidP="00670892">
      <w:pPr>
        <w:pStyle w:val="Heading2"/>
      </w:pPr>
      <w:bookmarkStart w:id="12" w:name="_Toc149981187"/>
      <w:bookmarkStart w:id="13" w:name="_Toc150071648"/>
      <w:bookmarkStart w:id="14" w:name="_Toc415429114"/>
      <w:r w:rsidRPr="005B7656">
        <w:t>Budgeting</w:t>
      </w:r>
      <w:bookmarkEnd w:id="12"/>
      <w:bookmarkEnd w:id="13"/>
      <w:bookmarkEnd w:id="14"/>
      <w:r w:rsidRPr="005B7656">
        <w:t xml:space="preserve"> </w:t>
      </w:r>
    </w:p>
    <w:p w14:paraId="3789DE13" w14:textId="77777777" w:rsidR="00670892" w:rsidRDefault="00670892" w:rsidP="00670892">
      <w:r>
        <w:t>What is a Budget?</w:t>
      </w:r>
    </w:p>
    <w:p w14:paraId="3F195692" w14:textId="77777777" w:rsidR="00670892" w:rsidRDefault="00670892" w:rsidP="00670892">
      <w:r>
        <w:rPr>
          <w:noProof/>
          <w:lang w:val="en-US"/>
        </w:rPr>
        <w:drawing>
          <wp:anchor distT="0" distB="0" distL="114300" distR="114300" simplePos="0" relativeHeight="251660288" behindDoc="1" locked="0" layoutInCell="1" allowOverlap="1" wp14:anchorId="34658CA6" wp14:editId="36D18E94">
            <wp:simplePos x="0" y="0"/>
            <wp:positionH relativeFrom="column">
              <wp:posOffset>57150</wp:posOffset>
            </wp:positionH>
            <wp:positionV relativeFrom="paragraph">
              <wp:posOffset>132080</wp:posOffset>
            </wp:positionV>
            <wp:extent cx="2000250" cy="1881505"/>
            <wp:effectExtent l="0" t="0" r="0" b="4445"/>
            <wp:wrapTight wrapText="bothSides">
              <wp:wrapPolygon edited="0">
                <wp:start x="0" y="0"/>
                <wp:lineTo x="0" y="21432"/>
                <wp:lineTo x="21394" y="21432"/>
                <wp:lineTo x="21394" y="0"/>
                <wp:lineTo x="0" y="0"/>
              </wp:wrapPolygon>
            </wp:wrapTight>
            <wp:docPr id="3341" name="Picture 3341" descr="pe022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1" descr="pe02260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188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AE672" w14:textId="77777777" w:rsidR="00670892" w:rsidRDefault="00670892" w:rsidP="00670892">
      <w:r>
        <w:t>It has been said that becoming financially well off is not a matter of earning more money, but a matter of using the money you have in a better way.  The only way to make the best use of your income is to draw up a money plan.  The correct term for it is "budget".</w:t>
      </w:r>
    </w:p>
    <w:p w14:paraId="0507813A" w14:textId="77777777" w:rsidR="00670892" w:rsidRDefault="00670892" w:rsidP="00670892">
      <w:r>
        <w:rPr>
          <w:i/>
          <w:iCs/>
        </w:rPr>
        <w:t>Budgeting is the prior estimation of your income and expenditure</w:t>
      </w:r>
      <w:r>
        <w:t xml:space="preserve">, enabling you to </w:t>
      </w:r>
      <w:r>
        <w:rPr>
          <w:i/>
          <w:iCs/>
        </w:rPr>
        <w:t>pre-plan</w:t>
      </w:r>
      <w:r>
        <w:t xml:space="preserve"> your spending with the object of ensuring that you have enough money to pay for your needs as they arise.  </w:t>
      </w:r>
    </w:p>
    <w:p w14:paraId="0BF5516F" w14:textId="77777777" w:rsidR="00670892" w:rsidRDefault="00670892" w:rsidP="00670892"/>
    <w:p w14:paraId="5D41CE1D" w14:textId="77777777" w:rsidR="00670892" w:rsidRPr="0076367B" w:rsidRDefault="00670892" w:rsidP="00670892">
      <w:r>
        <w:t>The opposite of budgeting is to spend your salary on anything and everything that takes your fancy, only to discover halfway through the month that you have spent it all and have nothing left with which to buy urgent necessities or meet unforeseen expenses.</w:t>
      </w:r>
    </w:p>
    <w:p w14:paraId="408D109E" w14:textId="77777777" w:rsidR="00670892" w:rsidRPr="006F29C6" w:rsidRDefault="00670892" w:rsidP="00670892">
      <w:pPr>
        <w:pStyle w:val="Heading3"/>
      </w:pPr>
      <w:bookmarkStart w:id="15" w:name="_Toc415429115"/>
      <w:r w:rsidRPr="006F29C6">
        <w:t>Calculate Your Earnings</w:t>
      </w:r>
      <w:bookmarkEnd w:id="15"/>
    </w:p>
    <w:p w14:paraId="7EC34E51" w14:textId="77777777" w:rsidR="00670892" w:rsidRDefault="00670892" w:rsidP="00670892">
      <w:pPr>
        <w:ind w:firstLine="720"/>
      </w:pPr>
      <w:r>
        <w:rPr>
          <w:noProof/>
          <w:lang w:val="en-US"/>
        </w:rPr>
        <w:drawing>
          <wp:inline distT="0" distB="0" distL="0" distR="0" wp14:anchorId="2057882D" wp14:editId="590FF9F7">
            <wp:extent cx="5219700" cy="447675"/>
            <wp:effectExtent l="0" t="0" r="0" b="9525"/>
            <wp:docPr id="70" name="Picture 70" descr="N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00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447675"/>
                    </a:xfrm>
                    <a:prstGeom prst="rect">
                      <a:avLst/>
                    </a:prstGeom>
                    <a:noFill/>
                    <a:ln>
                      <a:noFill/>
                    </a:ln>
                  </pic:spPr>
                </pic:pic>
              </a:graphicData>
            </a:graphic>
          </wp:inline>
        </w:drawing>
      </w:r>
    </w:p>
    <w:p w14:paraId="25A08039" w14:textId="77777777" w:rsidR="00670892" w:rsidRDefault="00670892" w:rsidP="00670892"/>
    <w:p w14:paraId="1963DBDB" w14:textId="77777777" w:rsidR="00670892" w:rsidRDefault="00670892" w:rsidP="00670892">
      <w:r>
        <w:t>To calculate your monthly income, draw up a schedule like that illustrated in Schedule A.  Fill in your income.  This should be simple to work out, it should only be a matter of looking at your last pay slip.  If you are married or "share" income, add your partner's income.  If you are paid on a weekly basis rather than monthly, multiply your income by four to get your total monthly income.  If you are paid fortnightly, multiply your income by two.</w:t>
      </w:r>
    </w:p>
    <w:p w14:paraId="26F62F89" w14:textId="77777777" w:rsidR="00670892" w:rsidRDefault="00670892" w:rsidP="00670892">
      <w:r>
        <w:t>This figure is your nett monthly income, and could include things such as overtime, travel allowances, accommodation costs, car or house allowance, etc.  Unless you have other income from interest, dividends, rent, etc. this is all you have to live on for the month.  The secret of financial success is planning what to do with it.</w:t>
      </w:r>
    </w:p>
    <w:p w14:paraId="4D8A5F7A" w14:textId="77777777" w:rsidR="00670892" w:rsidRDefault="00670892" w:rsidP="00670892">
      <w:pPr>
        <w:pStyle w:val="Footer"/>
        <w:ind w:left="1418"/>
        <w:rPr>
          <w:rFonts w:cs="Arial"/>
          <w:szCs w:val="20"/>
        </w:rPr>
      </w:pP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2800"/>
      </w:tblGrid>
      <w:tr w:rsidR="00670892" w14:paraId="4F7F0977" w14:textId="77777777" w:rsidTr="00EE0200">
        <w:trPr>
          <w:cantSplit/>
        </w:trPr>
        <w:tc>
          <w:tcPr>
            <w:tcW w:w="8185" w:type="dxa"/>
            <w:gridSpan w:val="2"/>
            <w:shd w:val="clear" w:color="auto" w:fill="B3B3B3"/>
          </w:tcPr>
          <w:p w14:paraId="507DBAD0" w14:textId="77777777" w:rsidR="00670892" w:rsidRDefault="00670892" w:rsidP="00EE0200">
            <w:pPr>
              <w:jc w:val="center"/>
              <w:rPr>
                <w:b/>
                <w:bCs/>
              </w:rPr>
            </w:pPr>
          </w:p>
          <w:p w14:paraId="0274A232" w14:textId="77777777" w:rsidR="00670892" w:rsidRDefault="00670892" w:rsidP="00EE0200">
            <w:pPr>
              <w:jc w:val="center"/>
              <w:rPr>
                <w:b/>
                <w:bCs/>
              </w:rPr>
            </w:pPr>
            <w:r>
              <w:rPr>
                <w:b/>
                <w:bCs/>
              </w:rPr>
              <w:t>Monthly Income (Schedule A)</w:t>
            </w:r>
          </w:p>
        </w:tc>
      </w:tr>
      <w:tr w:rsidR="00670892" w14:paraId="10B9F839" w14:textId="77777777" w:rsidTr="00EE0200">
        <w:tc>
          <w:tcPr>
            <w:tcW w:w="5385" w:type="dxa"/>
            <w:vAlign w:val="center"/>
          </w:tcPr>
          <w:p w14:paraId="579B0800" w14:textId="77777777" w:rsidR="00670892" w:rsidRDefault="00670892" w:rsidP="00EE0200">
            <w:pPr>
              <w:spacing w:line="360" w:lineRule="auto"/>
            </w:pPr>
            <w:r>
              <w:t>Husband</w:t>
            </w:r>
          </w:p>
        </w:tc>
        <w:tc>
          <w:tcPr>
            <w:tcW w:w="2800" w:type="dxa"/>
            <w:vAlign w:val="center"/>
          </w:tcPr>
          <w:p w14:paraId="718EDCCF" w14:textId="77777777" w:rsidR="00670892" w:rsidRDefault="00670892" w:rsidP="00EE0200"/>
        </w:tc>
      </w:tr>
      <w:tr w:rsidR="00670892" w14:paraId="42F9C0D8" w14:textId="77777777" w:rsidTr="00EE0200">
        <w:tc>
          <w:tcPr>
            <w:tcW w:w="5385" w:type="dxa"/>
            <w:vAlign w:val="center"/>
          </w:tcPr>
          <w:p w14:paraId="49746279" w14:textId="77777777" w:rsidR="00670892" w:rsidRDefault="00670892" w:rsidP="00EE0200">
            <w:pPr>
              <w:spacing w:line="360" w:lineRule="auto"/>
            </w:pPr>
            <w:r>
              <w:lastRenderedPageBreak/>
              <w:t>Wife</w:t>
            </w:r>
          </w:p>
        </w:tc>
        <w:tc>
          <w:tcPr>
            <w:tcW w:w="2800" w:type="dxa"/>
            <w:vAlign w:val="center"/>
          </w:tcPr>
          <w:p w14:paraId="10F2858A" w14:textId="77777777" w:rsidR="00670892" w:rsidRDefault="00670892" w:rsidP="00EE0200"/>
        </w:tc>
      </w:tr>
      <w:tr w:rsidR="00670892" w14:paraId="31CF1F2D" w14:textId="77777777" w:rsidTr="00EE0200">
        <w:tc>
          <w:tcPr>
            <w:tcW w:w="5385" w:type="dxa"/>
            <w:vAlign w:val="center"/>
          </w:tcPr>
          <w:p w14:paraId="026803C7" w14:textId="77777777" w:rsidR="00670892" w:rsidRDefault="00670892" w:rsidP="00EE0200">
            <w:pPr>
              <w:spacing w:line="360" w:lineRule="auto"/>
            </w:pPr>
            <w:r>
              <w:t>Other</w:t>
            </w:r>
          </w:p>
        </w:tc>
        <w:tc>
          <w:tcPr>
            <w:tcW w:w="2800" w:type="dxa"/>
            <w:vAlign w:val="center"/>
          </w:tcPr>
          <w:p w14:paraId="6B658C95" w14:textId="77777777" w:rsidR="00670892" w:rsidRDefault="00670892" w:rsidP="00EE0200"/>
        </w:tc>
      </w:tr>
      <w:tr w:rsidR="00670892" w14:paraId="387E3D27" w14:textId="77777777" w:rsidTr="00EE0200">
        <w:tc>
          <w:tcPr>
            <w:tcW w:w="5385" w:type="dxa"/>
            <w:vAlign w:val="center"/>
          </w:tcPr>
          <w:p w14:paraId="71EBD33E" w14:textId="77777777" w:rsidR="00670892" w:rsidRDefault="00670892" w:rsidP="00EE0200">
            <w:pPr>
              <w:spacing w:line="360" w:lineRule="auto"/>
            </w:pPr>
            <w:r>
              <w:t>Total Income (Net)</w:t>
            </w:r>
          </w:p>
        </w:tc>
        <w:tc>
          <w:tcPr>
            <w:tcW w:w="2800" w:type="dxa"/>
            <w:vAlign w:val="center"/>
          </w:tcPr>
          <w:p w14:paraId="7F13DFD0" w14:textId="77777777" w:rsidR="00670892" w:rsidRDefault="00670892" w:rsidP="00EE0200"/>
        </w:tc>
      </w:tr>
    </w:tbl>
    <w:p w14:paraId="5DFCCE1E" w14:textId="77777777" w:rsidR="00670892" w:rsidRDefault="00670892" w:rsidP="00670892">
      <w:pPr>
        <w:pStyle w:val="Footer"/>
        <w:rPr>
          <w:rFonts w:cs="Arial"/>
          <w:szCs w:val="20"/>
        </w:rPr>
      </w:pPr>
    </w:p>
    <w:p w14:paraId="467C43A4" w14:textId="77777777" w:rsidR="00670892" w:rsidRPr="006F29C6" w:rsidRDefault="00670892" w:rsidP="00670892">
      <w:pPr>
        <w:pStyle w:val="Heading3"/>
      </w:pPr>
      <w:bookmarkStart w:id="16" w:name="_Toc415429116"/>
      <w:r w:rsidRPr="006F29C6">
        <w:t>Types of Expenditure</w:t>
      </w:r>
      <w:bookmarkEnd w:id="16"/>
    </w:p>
    <w:p w14:paraId="283BD640" w14:textId="77777777" w:rsidR="00670892" w:rsidRPr="005B7656" w:rsidRDefault="00670892" w:rsidP="00670892">
      <w:pPr>
        <w:pStyle w:val="Heading4"/>
        <w:rPr>
          <w:color w:val="000000"/>
        </w:rPr>
      </w:pPr>
      <w:r w:rsidRPr="005B7656">
        <w:rPr>
          <w:color w:val="000000"/>
        </w:rPr>
        <w:t>Fixed Essential Expenditure</w:t>
      </w:r>
    </w:p>
    <w:p w14:paraId="1A972FC4" w14:textId="77777777" w:rsidR="00670892" w:rsidRDefault="00670892" w:rsidP="00670892">
      <w:r>
        <w:t>This is expenditure that occurs every month, and the amount cannot be varied by you, e.g. rent, insurances, rates, car registration and telephone rental.</w:t>
      </w:r>
    </w:p>
    <w:p w14:paraId="351035DD" w14:textId="77777777" w:rsidR="00670892" w:rsidRPr="005B7656" w:rsidRDefault="00670892" w:rsidP="00670892">
      <w:pPr>
        <w:pStyle w:val="Heading4"/>
        <w:rPr>
          <w:color w:val="000000"/>
        </w:rPr>
      </w:pPr>
      <w:r w:rsidRPr="005B7656">
        <w:rPr>
          <w:color w:val="000000"/>
        </w:rPr>
        <w:t>Variable Essential Expenditure</w:t>
      </w:r>
    </w:p>
    <w:p w14:paraId="49EF39F3" w14:textId="77777777" w:rsidR="00670892" w:rsidRDefault="00670892" w:rsidP="00670892">
      <w:r>
        <w:t>These are things that will be hard to do without, but you can vary how much you spend on them by changing the pattern of your lifestyle, e.g. telephone calls, petrol consumption, shopping habits and electricity usage.</w:t>
      </w:r>
    </w:p>
    <w:p w14:paraId="798EF0DF" w14:textId="77777777" w:rsidR="00670892" w:rsidRPr="005B7656" w:rsidRDefault="00670892" w:rsidP="00670892">
      <w:pPr>
        <w:pStyle w:val="Heading4"/>
        <w:rPr>
          <w:color w:val="000000"/>
        </w:rPr>
      </w:pPr>
      <w:r w:rsidRPr="005B7656">
        <w:rPr>
          <w:color w:val="000000"/>
        </w:rPr>
        <w:t>Discretionary Expenditure</w:t>
      </w:r>
    </w:p>
    <w:p w14:paraId="7BBB93CB" w14:textId="77777777" w:rsidR="00670892" w:rsidRPr="00EE7B39" w:rsidRDefault="00670892" w:rsidP="00670892">
      <w:r>
        <w:t>These are things you would like to have but could cut down on or even cut out, if things got very tough, e.g. cigarettes, outings, holidays, gifts and newspapers.</w:t>
      </w:r>
    </w:p>
    <w:p w14:paraId="6621CB74" w14:textId="77777777" w:rsidR="00670892" w:rsidRPr="006F29C6" w:rsidRDefault="00670892" w:rsidP="00670892">
      <w:pPr>
        <w:pStyle w:val="Heading3"/>
      </w:pPr>
      <w:bookmarkStart w:id="17" w:name="_Toc415429117"/>
      <w:r w:rsidRPr="006F29C6">
        <w:t>Drawing up a Budget</w:t>
      </w:r>
      <w:bookmarkEnd w:id="17"/>
    </w:p>
    <w:p w14:paraId="398712F5" w14:textId="77777777" w:rsidR="00670892" w:rsidRDefault="00670892" w:rsidP="00670892">
      <w:r>
        <w:t>For your monthly expenses, draw up a schedule like that illustrated in Schedule B (make photocopies of your basic schedule, to save time in subsequent months).</w:t>
      </w:r>
    </w:p>
    <w:p w14:paraId="0DEF1779" w14:textId="77777777" w:rsidR="00670892" w:rsidRDefault="00670892" w:rsidP="00670892">
      <w:pPr>
        <w:pStyle w:val="ListBullet2"/>
      </w:pPr>
      <w:r>
        <w:t>In the estimate column, under the heading</w:t>
      </w:r>
      <w:r>
        <w:rPr>
          <w:b/>
          <w:bCs/>
        </w:rPr>
        <w:t xml:space="preserve"> </w:t>
      </w:r>
      <w:r w:rsidRPr="00B304AE">
        <w:rPr>
          <w:rStyle w:val="Strong"/>
        </w:rPr>
        <w:t>fixed expenditure</w:t>
      </w:r>
      <w:r>
        <w:t xml:space="preserve">, list all your expenses. </w:t>
      </w:r>
    </w:p>
    <w:p w14:paraId="286447F6" w14:textId="77777777" w:rsidR="00670892" w:rsidRDefault="00670892" w:rsidP="00670892">
      <w:pPr>
        <w:pStyle w:val="ListBullet2"/>
      </w:pPr>
      <w:r>
        <w:t xml:space="preserve">Under the heading </w:t>
      </w:r>
      <w:r w:rsidRPr="00B304AE">
        <w:rPr>
          <w:rStyle w:val="Strong"/>
        </w:rPr>
        <w:t>variable and discretionary expenditure</w:t>
      </w:r>
      <w:r>
        <w:t>, give approximate amounts.</w:t>
      </w:r>
    </w:p>
    <w:p w14:paraId="2A297B64" w14:textId="77777777" w:rsidR="00670892" w:rsidRDefault="00670892" w:rsidP="00670892">
      <w:pPr>
        <w:pStyle w:val="ListBullet2"/>
      </w:pPr>
      <w:r>
        <w:t xml:space="preserve">Add up the various items and insert a sub-total at the bottom of the estimate column. </w:t>
      </w:r>
    </w:p>
    <w:p w14:paraId="146F68B3" w14:textId="77777777" w:rsidR="00670892" w:rsidRDefault="00670892" w:rsidP="00670892">
      <w:pPr>
        <w:pStyle w:val="ListBullet2"/>
      </w:pPr>
      <w:r>
        <w:t xml:space="preserve">Then add ± 5% of the subtotal for </w:t>
      </w:r>
      <w:r w:rsidRPr="00B304AE">
        <w:rPr>
          <w:rStyle w:val="Strong"/>
        </w:rPr>
        <w:t>unforeseen costs</w:t>
      </w:r>
      <w:r>
        <w:t xml:space="preserve">, like a heavier than usual petrol bill. </w:t>
      </w:r>
    </w:p>
    <w:p w14:paraId="11104571" w14:textId="77777777" w:rsidR="00670892" w:rsidRDefault="00670892" w:rsidP="00670892">
      <w:pPr>
        <w:pStyle w:val="ListBullet2"/>
      </w:pPr>
      <w:r>
        <w:t xml:space="preserve">The resultant total represents an </w:t>
      </w:r>
      <w:r w:rsidRPr="00B304AE">
        <w:rPr>
          <w:rStyle w:val="Strong"/>
        </w:rPr>
        <w:t>estimate</w:t>
      </w:r>
      <w:r>
        <w:t xml:space="preserve"> of your anticipated expenses for the coming month.</w:t>
      </w:r>
    </w:p>
    <w:p w14:paraId="3844AC2F" w14:textId="77777777" w:rsidR="00670892" w:rsidRDefault="00670892" w:rsidP="00670892">
      <w:pPr>
        <w:pStyle w:val="ListBullet2"/>
      </w:pPr>
      <w:r>
        <w:t xml:space="preserve">In the next column, for </w:t>
      </w:r>
      <w:r w:rsidRPr="00B304AE">
        <w:rPr>
          <w:rStyle w:val="Strong"/>
        </w:rPr>
        <w:t>actual</w:t>
      </w:r>
      <w:r>
        <w:rPr>
          <w:b/>
          <w:bCs/>
        </w:rPr>
        <w:t xml:space="preserve"> </w:t>
      </w:r>
      <w:r>
        <w:t>expenditure, keep a tally of your actual expenses incurred.</w:t>
      </w:r>
    </w:p>
    <w:p w14:paraId="3D8E6064" w14:textId="77777777" w:rsidR="00670892" w:rsidRDefault="00670892" w:rsidP="00670892">
      <w:pPr>
        <w:pStyle w:val="ListBullet2"/>
      </w:pPr>
      <w:r>
        <w:t>By writing in exactly when payments are due in the date paid column, you can control your finances even better.</w:t>
      </w:r>
    </w:p>
    <w:p w14:paraId="1A14A396" w14:textId="77777777" w:rsidR="00670892" w:rsidRPr="00DB7CD8" w:rsidRDefault="00670892" w:rsidP="00670892">
      <w:pPr>
        <w:rPr>
          <w:szCs w:val="22"/>
        </w:rPr>
      </w:pPr>
      <w:r w:rsidRPr="00DB7CD8">
        <w:rPr>
          <w:szCs w:val="22"/>
        </w:rPr>
        <w:t xml:space="preserve">It will be difficult to state </w:t>
      </w:r>
      <w:r w:rsidRPr="005B7656">
        <w:rPr>
          <w:rStyle w:val="Strong"/>
        </w:rPr>
        <w:t>exactly</w:t>
      </w:r>
      <w:r w:rsidRPr="00DB7CD8">
        <w:rPr>
          <w:szCs w:val="22"/>
        </w:rPr>
        <w:t xml:space="preserve"> what you spent on each and every item, such as entertainment, snacks, etc. without keeping books of account for every cent you give out.  However, by noting those items on which you </w:t>
      </w:r>
      <w:r w:rsidRPr="00DB7CD8">
        <w:rPr>
          <w:i/>
          <w:iCs/>
          <w:szCs w:val="22"/>
        </w:rPr>
        <w:t>know</w:t>
      </w:r>
      <w:r w:rsidRPr="00DB7CD8">
        <w:rPr>
          <w:szCs w:val="22"/>
        </w:rPr>
        <w:t xml:space="preserve"> the costs incurred, you will probably be able to spot the area(s) in respect of which you have overspent or under-provided.</w:t>
      </w:r>
    </w:p>
    <w:p w14:paraId="24D4815E" w14:textId="77777777" w:rsidR="00670892" w:rsidRPr="00DB7CD8" w:rsidRDefault="00670892" w:rsidP="00670892">
      <w:pPr>
        <w:rPr>
          <w:szCs w:val="22"/>
        </w:rPr>
      </w:pPr>
      <w:r w:rsidRPr="00DB7CD8">
        <w:rPr>
          <w:szCs w:val="22"/>
        </w:rPr>
        <w:t>Use the values inserted in this "actual expenditure" column as your guide for estimating the next months' costs - and so on.</w:t>
      </w:r>
    </w:p>
    <w:p w14:paraId="0773BEC1" w14:textId="77777777" w:rsidR="00670892" w:rsidRPr="00DB7CD8" w:rsidRDefault="00670892" w:rsidP="00670892">
      <w:pPr>
        <w:rPr>
          <w:szCs w:val="22"/>
        </w:rPr>
      </w:pPr>
      <w:r w:rsidRPr="00DB7CD8">
        <w:rPr>
          <w:szCs w:val="22"/>
        </w:rPr>
        <w:t xml:space="preserve">The point of keeping a budget in this form, is that it enables you to provide for each month's expenses, based more or less on the previous month's records.  Thereby you are able to avoid </w:t>
      </w:r>
      <w:r w:rsidRPr="00DB7CD8">
        <w:rPr>
          <w:b/>
          <w:bCs/>
          <w:i/>
          <w:iCs/>
          <w:szCs w:val="22"/>
        </w:rPr>
        <w:t>under-providing</w:t>
      </w:r>
      <w:r w:rsidRPr="005B7656">
        <w:rPr>
          <w:rStyle w:val="Strong"/>
        </w:rPr>
        <w:t xml:space="preserve"> on the one hand, or </w:t>
      </w:r>
      <w:r w:rsidRPr="00DB7CD8">
        <w:rPr>
          <w:b/>
          <w:bCs/>
          <w:i/>
          <w:iCs/>
          <w:szCs w:val="22"/>
        </w:rPr>
        <w:t>overspending</w:t>
      </w:r>
      <w:r w:rsidRPr="005B7656">
        <w:rPr>
          <w:rStyle w:val="Strong"/>
        </w:rPr>
        <w:t xml:space="preserve"> on the other.</w:t>
      </w:r>
    </w:p>
    <w:p w14:paraId="7E69B027" w14:textId="77777777" w:rsidR="00670892" w:rsidRPr="00DB7CD8" w:rsidRDefault="00670892" w:rsidP="00670892">
      <w:pPr>
        <w:rPr>
          <w:szCs w:val="22"/>
        </w:rPr>
      </w:pPr>
      <w:r w:rsidRPr="00DB7CD8">
        <w:rPr>
          <w:szCs w:val="22"/>
        </w:rPr>
        <w:lastRenderedPageBreak/>
        <w:t>The time taken to fill in your schedule need not be more than a few minutes per month.  The effort involved is certainly worthwhile compared with the financial trouble it keeps you out of!</w:t>
      </w:r>
    </w:p>
    <w:p w14:paraId="3797B14B" w14:textId="77777777" w:rsidR="00670892" w:rsidRPr="006F29C6" w:rsidRDefault="00670892" w:rsidP="00670892">
      <w:pPr>
        <w:pStyle w:val="Heading3"/>
      </w:pPr>
      <w:bookmarkStart w:id="18" w:name="_Toc415429118"/>
      <w:r w:rsidRPr="006F29C6">
        <w:t>Budget Example</w:t>
      </w:r>
      <w:bookmarkEnd w:id="18"/>
    </w:p>
    <w:p w14:paraId="51795E17" w14:textId="77777777" w:rsidR="00670892" w:rsidRDefault="00670892" w:rsidP="00670892">
      <w:r>
        <w:t>Arrange the following budget items in the applicable category as set out below in schedule B.</w:t>
      </w: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520"/>
        <w:gridCol w:w="1800"/>
        <w:gridCol w:w="2070"/>
      </w:tblGrid>
      <w:tr w:rsidR="00670892" w:rsidRPr="00DB7CD8" w14:paraId="32A4FA7D" w14:textId="77777777" w:rsidTr="00EE0200">
        <w:tc>
          <w:tcPr>
            <w:tcW w:w="2700" w:type="dxa"/>
            <w:tcBorders>
              <w:right w:val="nil"/>
            </w:tcBorders>
          </w:tcPr>
          <w:p w14:paraId="381B7C03" w14:textId="77777777" w:rsidR="00670892" w:rsidRPr="00DB7CD8" w:rsidRDefault="00670892" w:rsidP="00EE0200">
            <w:pPr>
              <w:rPr>
                <w:szCs w:val="22"/>
              </w:rPr>
            </w:pPr>
            <w:r w:rsidRPr="00DB7CD8">
              <w:rPr>
                <w:szCs w:val="22"/>
              </w:rPr>
              <w:t>telephone</w:t>
            </w:r>
          </w:p>
          <w:p w14:paraId="117148E6" w14:textId="77777777" w:rsidR="00670892" w:rsidRPr="00DB7CD8" w:rsidRDefault="00670892" w:rsidP="00EE0200">
            <w:pPr>
              <w:rPr>
                <w:szCs w:val="22"/>
              </w:rPr>
            </w:pPr>
            <w:r w:rsidRPr="00DB7CD8">
              <w:rPr>
                <w:szCs w:val="22"/>
              </w:rPr>
              <w:t>travel costs</w:t>
            </w:r>
          </w:p>
          <w:p w14:paraId="42064FCF" w14:textId="77777777" w:rsidR="00670892" w:rsidRPr="00DB7CD8" w:rsidRDefault="00670892" w:rsidP="00EE0200">
            <w:pPr>
              <w:rPr>
                <w:szCs w:val="22"/>
              </w:rPr>
            </w:pPr>
            <w:r w:rsidRPr="00DB7CD8">
              <w:rPr>
                <w:szCs w:val="22"/>
              </w:rPr>
              <w:t>cigarettes</w:t>
            </w:r>
          </w:p>
          <w:p w14:paraId="07309125" w14:textId="77777777" w:rsidR="00670892" w:rsidRPr="00DB7CD8" w:rsidRDefault="00670892" w:rsidP="00EE0200">
            <w:pPr>
              <w:rPr>
                <w:szCs w:val="22"/>
              </w:rPr>
            </w:pPr>
            <w:r w:rsidRPr="00DB7CD8">
              <w:rPr>
                <w:szCs w:val="22"/>
              </w:rPr>
              <w:t>school fees</w:t>
            </w:r>
          </w:p>
          <w:p w14:paraId="6D3CDCDB" w14:textId="77777777" w:rsidR="00670892" w:rsidRPr="00DB7CD8" w:rsidRDefault="00670892" w:rsidP="00EE0200">
            <w:pPr>
              <w:rPr>
                <w:szCs w:val="22"/>
              </w:rPr>
            </w:pPr>
            <w:r w:rsidRPr="00DB7CD8">
              <w:rPr>
                <w:szCs w:val="22"/>
              </w:rPr>
              <w:t>rates &amp; taxes</w:t>
            </w:r>
          </w:p>
          <w:p w14:paraId="52F1A209" w14:textId="77777777" w:rsidR="00670892" w:rsidRPr="00DB7CD8" w:rsidRDefault="00670892" w:rsidP="00EE0200">
            <w:pPr>
              <w:rPr>
                <w:szCs w:val="22"/>
              </w:rPr>
            </w:pPr>
            <w:r w:rsidRPr="00DB7CD8">
              <w:rPr>
                <w:szCs w:val="22"/>
              </w:rPr>
              <w:t>funeral policies</w:t>
            </w:r>
          </w:p>
        </w:tc>
        <w:tc>
          <w:tcPr>
            <w:tcW w:w="2520" w:type="dxa"/>
            <w:tcBorders>
              <w:left w:val="nil"/>
              <w:right w:val="nil"/>
            </w:tcBorders>
          </w:tcPr>
          <w:p w14:paraId="1AE22371" w14:textId="77777777" w:rsidR="00670892" w:rsidRPr="00DB7CD8" w:rsidRDefault="00670892" w:rsidP="00EE0200">
            <w:pPr>
              <w:rPr>
                <w:szCs w:val="22"/>
              </w:rPr>
            </w:pPr>
            <w:r w:rsidRPr="00DB7CD8">
              <w:rPr>
                <w:szCs w:val="22"/>
              </w:rPr>
              <w:t>savings</w:t>
            </w:r>
          </w:p>
          <w:p w14:paraId="7076564D" w14:textId="77777777" w:rsidR="00670892" w:rsidRPr="00DB7CD8" w:rsidRDefault="00670892" w:rsidP="00EE0200">
            <w:pPr>
              <w:rPr>
                <w:szCs w:val="22"/>
              </w:rPr>
            </w:pPr>
            <w:r w:rsidRPr="00DB7CD8">
              <w:rPr>
                <w:szCs w:val="22"/>
              </w:rPr>
              <w:t>alcohol</w:t>
            </w:r>
          </w:p>
          <w:p w14:paraId="06D9C748" w14:textId="77777777" w:rsidR="00670892" w:rsidRPr="00DB7CD8" w:rsidRDefault="00670892" w:rsidP="00EE0200">
            <w:pPr>
              <w:rPr>
                <w:szCs w:val="22"/>
              </w:rPr>
            </w:pPr>
            <w:r w:rsidRPr="00DB7CD8">
              <w:rPr>
                <w:szCs w:val="22"/>
              </w:rPr>
              <w:t>hire purchase</w:t>
            </w:r>
          </w:p>
          <w:p w14:paraId="6BBEB9A5" w14:textId="77777777" w:rsidR="00670892" w:rsidRPr="00DB7CD8" w:rsidRDefault="00670892" w:rsidP="00EE0200">
            <w:pPr>
              <w:rPr>
                <w:szCs w:val="22"/>
              </w:rPr>
            </w:pPr>
            <w:r w:rsidRPr="00DB7CD8">
              <w:rPr>
                <w:szCs w:val="22"/>
              </w:rPr>
              <w:t>groceries</w:t>
            </w:r>
          </w:p>
          <w:p w14:paraId="0EE4DA64" w14:textId="77777777" w:rsidR="00670892" w:rsidRPr="00DB7CD8" w:rsidRDefault="00670892" w:rsidP="00EE0200">
            <w:pPr>
              <w:rPr>
                <w:szCs w:val="22"/>
              </w:rPr>
            </w:pPr>
            <w:r w:rsidRPr="00DB7CD8">
              <w:rPr>
                <w:szCs w:val="22"/>
              </w:rPr>
              <w:t>short-term insurance</w:t>
            </w:r>
          </w:p>
          <w:p w14:paraId="7C9AF415" w14:textId="77777777" w:rsidR="00670892" w:rsidRPr="00DB7CD8" w:rsidRDefault="00670892" w:rsidP="00EE0200">
            <w:pPr>
              <w:rPr>
                <w:szCs w:val="22"/>
              </w:rPr>
            </w:pPr>
            <w:r w:rsidRPr="00DB7CD8">
              <w:rPr>
                <w:szCs w:val="22"/>
              </w:rPr>
              <w:t>stokvel</w:t>
            </w:r>
          </w:p>
        </w:tc>
        <w:tc>
          <w:tcPr>
            <w:tcW w:w="1800" w:type="dxa"/>
            <w:tcBorders>
              <w:left w:val="nil"/>
              <w:right w:val="nil"/>
            </w:tcBorders>
          </w:tcPr>
          <w:p w14:paraId="5F92CDF3" w14:textId="77777777" w:rsidR="00670892" w:rsidRPr="00DB7CD8" w:rsidRDefault="00670892" w:rsidP="00EE0200">
            <w:pPr>
              <w:ind w:left="6"/>
              <w:rPr>
                <w:szCs w:val="22"/>
              </w:rPr>
            </w:pPr>
            <w:r w:rsidRPr="00DB7CD8">
              <w:rPr>
                <w:szCs w:val="22"/>
              </w:rPr>
              <w:t>petrol</w:t>
            </w:r>
          </w:p>
          <w:p w14:paraId="1DF3DB17" w14:textId="77777777" w:rsidR="00670892" w:rsidRPr="00DB7CD8" w:rsidRDefault="00670892" w:rsidP="00EE0200">
            <w:pPr>
              <w:ind w:left="6"/>
              <w:rPr>
                <w:szCs w:val="22"/>
              </w:rPr>
            </w:pPr>
            <w:r w:rsidRPr="00DB7CD8">
              <w:rPr>
                <w:szCs w:val="22"/>
              </w:rPr>
              <w:t>life insurance</w:t>
            </w:r>
          </w:p>
          <w:p w14:paraId="2F28C5D7" w14:textId="77777777" w:rsidR="00670892" w:rsidRPr="00DB7CD8" w:rsidRDefault="00670892" w:rsidP="00EE0200">
            <w:pPr>
              <w:ind w:left="6"/>
              <w:rPr>
                <w:szCs w:val="22"/>
              </w:rPr>
            </w:pPr>
            <w:r w:rsidRPr="00DB7CD8">
              <w:rPr>
                <w:szCs w:val="22"/>
              </w:rPr>
              <w:t>entertainment</w:t>
            </w:r>
          </w:p>
          <w:p w14:paraId="4A3AA3B2" w14:textId="77777777" w:rsidR="00670892" w:rsidRPr="00DB7CD8" w:rsidRDefault="00670892" w:rsidP="00EE0200">
            <w:pPr>
              <w:ind w:left="6"/>
              <w:rPr>
                <w:szCs w:val="22"/>
              </w:rPr>
            </w:pPr>
            <w:r w:rsidRPr="00DB7CD8">
              <w:rPr>
                <w:szCs w:val="22"/>
              </w:rPr>
              <w:t>clothing</w:t>
            </w:r>
          </w:p>
          <w:p w14:paraId="46A6AE4B" w14:textId="77777777" w:rsidR="00670892" w:rsidRPr="00DB7CD8" w:rsidRDefault="00670892" w:rsidP="00EE0200">
            <w:pPr>
              <w:ind w:left="6"/>
              <w:rPr>
                <w:szCs w:val="22"/>
              </w:rPr>
            </w:pPr>
            <w:r w:rsidRPr="00DB7CD8">
              <w:rPr>
                <w:szCs w:val="22"/>
              </w:rPr>
              <w:t>cell phone</w:t>
            </w:r>
          </w:p>
        </w:tc>
        <w:tc>
          <w:tcPr>
            <w:tcW w:w="2070" w:type="dxa"/>
            <w:tcBorders>
              <w:left w:val="nil"/>
            </w:tcBorders>
          </w:tcPr>
          <w:p w14:paraId="037949CB" w14:textId="77777777" w:rsidR="00670892" w:rsidRPr="00DB7CD8" w:rsidRDefault="00670892" w:rsidP="00EE0200">
            <w:pPr>
              <w:rPr>
                <w:szCs w:val="22"/>
              </w:rPr>
            </w:pPr>
            <w:r w:rsidRPr="00DB7CD8">
              <w:rPr>
                <w:szCs w:val="22"/>
              </w:rPr>
              <w:t>bond or rent</w:t>
            </w:r>
          </w:p>
          <w:p w14:paraId="5F109C5A" w14:textId="77777777" w:rsidR="00670892" w:rsidRPr="00DB7CD8" w:rsidRDefault="00670892" w:rsidP="00EE0200">
            <w:pPr>
              <w:rPr>
                <w:szCs w:val="22"/>
              </w:rPr>
            </w:pPr>
            <w:r w:rsidRPr="00DB7CD8">
              <w:rPr>
                <w:szCs w:val="22"/>
              </w:rPr>
              <w:t>retirement annuity</w:t>
            </w:r>
          </w:p>
          <w:p w14:paraId="1B4B1DF6" w14:textId="77777777" w:rsidR="00670892" w:rsidRPr="00DB7CD8" w:rsidRDefault="00670892" w:rsidP="00EE0200">
            <w:pPr>
              <w:rPr>
                <w:szCs w:val="22"/>
              </w:rPr>
            </w:pPr>
            <w:r w:rsidRPr="00DB7CD8">
              <w:rPr>
                <w:szCs w:val="22"/>
              </w:rPr>
              <w:t>vehicle payments</w:t>
            </w:r>
          </w:p>
          <w:p w14:paraId="2BC9241C" w14:textId="77777777" w:rsidR="00670892" w:rsidRPr="00DB7CD8" w:rsidRDefault="00670892" w:rsidP="00EE0200">
            <w:pPr>
              <w:rPr>
                <w:szCs w:val="22"/>
              </w:rPr>
            </w:pPr>
            <w:r w:rsidRPr="00DB7CD8">
              <w:rPr>
                <w:szCs w:val="22"/>
              </w:rPr>
              <w:t>unforeseen costs</w:t>
            </w:r>
          </w:p>
          <w:p w14:paraId="5E7B136C" w14:textId="77777777" w:rsidR="00670892" w:rsidRPr="00DB7CD8" w:rsidRDefault="00670892" w:rsidP="00EE0200">
            <w:pPr>
              <w:rPr>
                <w:szCs w:val="22"/>
              </w:rPr>
            </w:pPr>
            <w:r w:rsidRPr="00DB7CD8">
              <w:rPr>
                <w:szCs w:val="22"/>
              </w:rPr>
              <w:t>water &amp; electricity</w:t>
            </w:r>
          </w:p>
        </w:tc>
      </w:tr>
    </w:tbl>
    <w:p w14:paraId="7E2A6898" w14:textId="77777777" w:rsidR="00670892" w:rsidRDefault="00670892" w:rsidP="0067089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2031"/>
        <w:gridCol w:w="1997"/>
        <w:gridCol w:w="1972"/>
      </w:tblGrid>
      <w:tr w:rsidR="00670892" w:rsidRPr="00B304AE" w14:paraId="3D0D5028" w14:textId="77777777" w:rsidTr="00EE0200">
        <w:trPr>
          <w:cantSplit/>
        </w:trPr>
        <w:tc>
          <w:tcPr>
            <w:tcW w:w="9243" w:type="dxa"/>
            <w:gridSpan w:val="4"/>
            <w:shd w:val="clear" w:color="auto" w:fill="C0C0C0"/>
          </w:tcPr>
          <w:p w14:paraId="3BFB9198" w14:textId="77777777" w:rsidR="00670892" w:rsidRPr="00B304AE" w:rsidRDefault="00670892" w:rsidP="00EE0200">
            <w:pPr>
              <w:jc w:val="center"/>
              <w:rPr>
                <w:b/>
              </w:rPr>
            </w:pPr>
            <w:r w:rsidRPr="00B304AE">
              <w:rPr>
                <w:b/>
              </w:rPr>
              <w:t>Monthly Expenses</w:t>
            </w:r>
          </w:p>
        </w:tc>
      </w:tr>
      <w:tr w:rsidR="00670892" w:rsidRPr="00B304AE" w14:paraId="70618E45" w14:textId="77777777" w:rsidTr="00EE0200">
        <w:tc>
          <w:tcPr>
            <w:tcW w:w="3149" w:type="dxa"/>
          </w:tcPr>
          <w:p w14:paraId="42C8E380" w14:textId="77777777" w:rsidR="00670892" w:rsidRPr="00B304AE" w:rsidRDefault="00670892" w:rsidP="00EE0200">
            <w:pPr>
              <w:rPr>
                <w:b/>
              </w:rPr>
            </w:pPr>
            <w:r w:rsidRPr="00B304AE">
              <w:rPr>
                <w:b/>
              </w:rPr>
              <w:t>Expenditure</w:t>
            </w:r>
          </w:p>
        </w:tc>
        <w:tc>
          <w:tcPr>
            <w:tcW w:w="2056" w:type="dxa"/>
          </w:tcPr>
          <w:p w14:paraId="2FCC7E97" w14:textId="77777777" w:rsidR="00670892" w:rsidRPr="00B304AE" w:rsidRDefault="00670892" w:rsidP="00EE0200">
            <w:pPr>
              <w:rPr>
                <w:b/>
              </w:rPr>
            </w:pPr>
            <w:r w:rsidRPr="00B304AE">
              <w:rPr>
                <w:b/>
              </w:rPr>
              <w:t>Estimate</w:t>
            </w:r>
          </w:p>
        </w:tc>
        <w:tc>
          <w:tcPr>
            <w:tcW w:w="2029" w:type="dxa"/>
          </w:tcPr>
          <w:p w14:paraId="53213F92" w14:textId="77777777" w:rsidR="00670892" w:rsidRPr="00B304AE" w:rsidRDefault="00670892" w:rsidP="00EE0200">
            <w:pPr>
              <w:rPr>
                <w:b/>
              </w:rPr>
            </w:pPr>
            <w:r w:rsidRPr="00B304AE">
              <w:rPr>
                <w:b/>
              </w:rPr>
              <w:t>Actual</w:t>
            </w:r>
          </w:p>
        </w:tc>
        <w:tc>
          <w:tcPr>
            <w:tcW w:w="2009" w:type="dxa"/>
          </w:tcPr>
          <w:p w14:paraId="3D90A047" w14:textId="77777777" w:rsidR="00670892" w:rsidRPr="00B304AE" w:rsidRDefault="00670892" w:rsidP="00EE0200">
            <w:pPr>
              <w:rPr>
                <w:b/>
              </w:rPr>
            </w:pPr>
            <w:r w:rsidRPr="00B304AE">
              <w:rPr>
                <w:b/>
              </w:rPr>
              <w:t>Date Paid</w:t>
            </w:r>
          </w:p>
        </w:tc>
      </w:tr>
      <w:tr w:rsidR="00670892" w:rsidRPr="00B304AE" w14:paraId="699C04EB" w14:textId="77777777" w:rsidTr="00EE0200">
        <w:tc>
          <w:tcPr>
            <w:tcW w:w="3149" w:type="dxa"/>
          </w:tcPr>
          <w:p w14:paraId="699BDC08" w14:textId="77777777" w:rsidR="00670892" w:rsidRPr="00B304AE" w:rsidRDefault="00670892" w:rsidP="00EE0200">
            <w:pPr>
              <w:rPr>
                <w:b/>
              </w:rPr>
            </w:pPr>
            <w:r w:rsidRPr="00B304AE">
              <w:rPr>
                <w:b/>
              </w:rPr>
              <w:t>Fixed</w:t>
            </w:r>
          </w:p>
          <w:p w14:paraId="1B551F90" w14:textId="77777777" w:rsidR="00670892" w:rsidRPr="00B304AE" w:rsidRDefault="00670892" w:rsidP="00EE0200">
            <w:pPr>
              <w:rPr>
                <w:b/>
              </w:rPr>
            </w:pPr>
            <w:r w:rsidRPr="00B304AE">
              <w:rPr>
                <w:b/>
              </w:rPr>
              <w:t>Expenditure</w:t>
            </w:r>
          </w:p>
        </w:tc>
        <w:tc>
          <w:tcPr>
            <w:tcW w:w="2056" w:type="dxa"/>
          </w:tcPr>
          <w:p w14:paraId="2BA88612" w14:textId="77777777" w:rsidR="00670892" w:rsidRPr="00B304AE" w:rsidRDefault="00670892" w:rsidP="00EE0200"/>
        </w:tc>
        <w:tc>
          <w:tcPr>
            <w:tcW w:w="2029" w:type="dxa"/>
          </w:tcPr>
          <w:p w14:paraId="7B2C2133" w14:textId="77777777" w:rsidR="00670892" w:rsidRPr="00B304AE" w:rsidRDefault="00670892" w:rsidP="00EE0200"/>
        </w:tc>
        <w:tc>
          <w:tcPr>
            <w:tcW w:w="2009" w:type="dxa"/>
          </w:tcPr>
          <w:p w14:paraId="6702985D" w14:textId="77777777" w:rsidR="00670892" w:rsidRPr="00B304AE" w:rsidRDefault="00670892" w:rsidP="00EE0200"/>
        </w:tc>
      </w:tr>
      <w:tr w:rsidR="00670892" w:rsidRPr="00B304AE" w14:paraId="604E7603" w14:textId="77777777" w:rsidTr="00EE0200">
        <w:tc>
          <w:tcPr>
            <w:tcW w:w="3149" w:type="dxa"/>
          </w:tcPr>
          <w:p w14:paraId="2175A31C" w14:textId="77777777" w:rsidR="00670892" w:rsidRPr="00B304AE" w:rsidRDefault="00670892" w:rsidP="00EE0200"/>
        </w:tc>
        <w:tc>
          <w:tcPr>
            <w:tcW w:w="2056" w:type="dxa"/>
          </w:tcPr>
          <w:p w14:paraId="38FF26B0" w14:textId="77777777" w:rsidR="00670892" w:rsidRPr="00B304AE" w:rsidRDefault="00670892" w:rsidP="00EE0200"/>
        </w:tc>
        <w:tc>
          <w:tcPr>
            <w:tcW w:w="2029" w:type="dxa"/>
          </w:tcPr>
          <w:p w14:paraId="2F7C0CA6" w14:textId="77777777" w:rsidR="00670892" w:rsidRPr="00B304AE" w:rsidRDefault="00670892" w:rsidP="00EE0200"/>
        </w:tc>
        <w:tc>
          <w:tcPr>
            <w:tcW w:w="2009" w:type="dxa"/>
          </w:tcPr>
          <w:p w14:paraId="44FE068F" w14:textId="77777777" w:rsidR="00670892" w:rsidRPr="00B304AE" w:rsidRDefault="00670892" w:rsidP="00EE0200"/>
        </w:tc>
      </w:tr>
      <w:tr w:rsidR="00670892" w:rsidRPr="00B304AE" w14:paraId="5701019A" w14:textId="77777777" w:rsidTr="00EE0200">
        <w:tc>
          <w:tcPr>
            <w:tcW w:w="3149" w:type="dxa"/>
          </w:tcPr>
          <w:p w14:paraId="3D1237AB" w14:textId="77777777" w:rsidR="00670892" w:rsidRPr="00B304AE" w:rsidRDefault="00670892" w:rsidP="00EE0200"/>
        </w:tc>
        <w:tc>
          <w:tcPr>
            <w:tcW w:w="2056" w:type="dxa"/>
          </w:tcPr>
          <w:p w14:paraId="7EEE6825" w14:textId="77777777" w:rsidR="00670892" w:rsidRPr="00B304AE" w:rsidRDefault="00670892" w:rsidP="00EE0200"/>
        </w:tc>
        <w:tc>
          <w:tcPr>
            <w:tcW w:w="2029" w:type="dxa"/>
          </w:tcPr>
          <w:p w14:paraId="1B1E4928" w14:textId="77777777" w:rsidR="00670892" w:rsidRPr="00B304AE" w:rsidRDefault="00670892" w:rsidP="00EE0200"/>
        </w:tc>
        <w:tc>
          <w:tcPr>
            <w:tcW w:w="2009" w:type="dxa"/>
          </w:tcPr>
          <w:p w14:paraId="73E944CA" w14:textId="77777777" w:rsidR="00670892" w:rsidRPr="00B304AE" w:rsidRDefault="00670892" w:rsidP="00EE0200"/>
        </w:tc>
      </w:tr>
      <w:tr w:rsidR="00670892" w:rsidRPr="00B304AE" w14:paraId="2A80D29A" w14:textId="77777777" w:rsidTr="00EE0200">
        <w:tc>
          <w:tcPr>
            <w:tcW w:w="3149" w:type="dxa"/>
          </w:tcPr>
          <w:p w14:paraId="5CA75379" w14:textId="77777777" w:rsidR="00670892" w:rsidRPr="00B304AE" w:rsidRDefault="00670892" w:rsidP="00EE0200"/>
        </w:tc>
        <w:tc>
          <w:tcPr>
            <w:tcW w:w="2056" w:type="dxa"/>
          </w:tcPr>
          <w:p w14:paraId="1A3A43B1" w14:textId="77777777" w:rsidR="00670892" w:rsidRPr="00B304AE" w:rsidRDefault="00670892" w:rsidP="00EE0200"/>
        </w:tc>
        <w:tc>
          <w:tcPr>
            <w:tcW w:w="2029" w:type="dxa"/>
          </w:tcPr>
          <w:p w14:paraId="4843A502" w14:textId="77777777" w:rsidR="00670892" w:rsidRPr="00B304AE" w:rsidRDefault="00670892" w:rsidP="00EE0200"/>
        </w:tc>
        <w:tc>
          <w:tcPr>
            <w:tcW w:w="2009" w:type="dxa"/>
          </w:tcPr>
          <w:p w14:paraId="661E110B" w14:textId="77777777" w:rsidR="00670892" w:rsidRPr="00B304AE" w:rsidRDefault="00670892" w:rsidP="00EE0200"/>
        </w:tc>
      </w:tr>
      <w:tr w:rsidR="00670892" w:rsidRPr="00B304AE" w14:paraId="0E30D7F9" w14:textId="77777777" w:rsidTr="00EE0200">
        <w:tc>
          <w:tcPr>
            <w:tcW w:w="3149" w:type="dxa"/>
          </w:tcPr>
          <w:p w14:paraId="2B1C1E3C" w14:textId="77777777" w:rsidR="00670892" w:rsidRPr="00B304AE" w:rsidRDefault="00670892" w:rsidP="00EE0200"/>
        </w:tc>
        <w:tc>
          <w:tcPr>
            <w:tcW w:w="2056" w:type="dxa"/>
          </w:tcPr>
          <w:p w14:paraId="70C0B7CA" w14:textId="77777777" w:rsidR="00670892" w:rsidRPr="00B304AE" w:rsidRDefault="00670892" w:rsidP="00EE0200"/>
        </w:tc>
        <w:tc>
          <w:tcPr>
            <w:tcW w:w="2029" w:type="dxa"/>
          </w:tcPr>
          <w:p w14:paraId="2C57B1FA" w14:textId="77777777" w:rsidR="00670892" w:rsidRPr="00B304AE" w:rsidRDefault="00670892" w:rsidP="00EE0200"/>
        </w:tc>
        <w:tc>
          <w:tcPr>
            <w:tcW w:w="2009" w:type="dxa"/>
          </w:tcPr>
          <w:p w14:paraId="3B538562" w14:textId="77777777" w:rsidR="00670892" w:rsidRPr="00B304AE" w:rsidRDefault="00670892" w:rsidP="00EE0200"/>
        </w:tc>
      </w:tr>
      <w:tr w:rsidR="00670892" w:rsidRPr="00B304AE" w14:paraId="3912A807" w14:textId="77777777" w:rsidTr="00EE0200">
        <w:tc>
          <w:tcPr>
            <w:tcW w:w="3149" w:type="dxa"/>
          </w:tcPr>
          <w:p w14:paraId="02DA16FF" w14:textId="77777777" w:rsidR="00670892" w:rsidRPr="00B304AE" w:rsidRDefault="00670892" w:rsidP="00EE0200"/>
        </w:tc>
        <w:tc>
          <w:tcPr>
            <w:tcW w:w="2056" w:type="dxa"/>
          </w:tcPr>
          <w:p w14:paraId="03B0D635" w14:textId="77777777" w:rsidR="00670892" w:rsidRPr="00B304AE" w:rsidRDefault="00670892" w:rsidP="00EE0200"/>
        </w:tc>
        <w:tc>
          <w:tcPr>
            <w:tcW w:w="2029" w:type="dxa"/>
          </w:tcPr>
          <w:p w14:paraId="3216711F" w14:textId="77777777" w:rsidR="00670892" w:rsidRPr="00B304AE" w:rsidRDefault="00670892" w:rsidP="00EE0200"/>
        </w:tc>
        <w:tc>
          <w:tcPr>
            <w:tcW w:w="2009" w:type="dxa"/>
          </w:tcPr>
          <w:p w14:paraId="21FE6FC5" w14:textId="77777777" w:rsidR="00670892" w:rsidRPr="00B304AE" w:rsidRDefault="00670892" w:rsidP="00EE0200"/>
        </w:tc>
      </w:tr>
      <w:tr w:rsidR="00670892" w:rsidRPr="00B304AE" w14:paraId="2C690497" w14:textId="77777777" w:rsidTr="00EE0200">
        <w:tc>
          <w:tcPr>
            <w:tcW w:w="3149" w:type="dxa"/>
          </w:tcPr>
          <w:p w14:paraId="1BC4F35E" w14:textId="77777777" w:rsidR="00670892" w:rsidRPr="00B304AE" w:rsidRDefault="00670892" w:rsidP="00EE0200"/>
        </w:tc>
        <w:tc>
          <w:tcPr>
            <w:tcW w:w="2056" w:type="dxa"/>
          </w:tcPr>
          <w:p w14:paraId="6DB91EA2" w14:textId="77777777" w:rsidR="00670892" w:rsidRPr="00B304AE" w:rsidRDefault="00670892" w:rsidP="00EE0200"/>
        </w:tc>
        <w:tc>
          <w:tcPr>
            <w:tcW w:w="2029" w:type="dxa"/>
          </w:tcPr>
          <w:p w14:paraId="71D9239C" w14:textId="77777777" w:rsidR="00670892" w:rsidRPr="00B304AE" w:rsidRDefault="00670892" w:rsidP="00EE0200"/>
        </w:tc>
        <w:tc>
          <w:tcPr>
            <w:tcW w:w="2009" w:type="dxa"/>
          </w:tcPr>
          <w:p w14:paraId="32381421" w14:textId="77777777" w:rsidR="00670892" w:rsidRPr="00B304AE" w:rsidRDefault="00670892" w:rsidP="00EE0200"/>
        </w:tc>
      </w:tr>
      <w:tr w:rsidR="00670892" w:rsidRPr="00B304AE" w14:paraId="4C6C184E" w14:textId="77777777" w:rsidTr="00EE0200">
        <w:tc>
          <w:tcPr>
            <w:tcW w:w="3149" w:type="dxa"/>
          </w:tcPr>
          <w:p w14:paraId="53E1DD16" w14:textId="77777777" w:rsidR="00670892" w:rsidRPr="00B304AE" w:rsidRDefault="00670892" w:rsidP="00EE0200"/>
        </w:tc>
        <w:tc>
          <w:tcPr>
            <w:tcW w:w="2056" w:type="dxa"/>
          </w:tcPr>
          <w:p w14:paraId="1AEB72BB" w14:textId="77777777" w:rsidR="00670892" w:rsidRPr="00B304AE" w:rsidRDefault="00670892" w:rsidP="00EE0200"/>
        </w:tc>
        <w:tc>
          <w:tcPr>
            <w:tcW w:w="2029" w:type="dxa"/>
          </w:tcPr>
          <w:p w14:paraId="559D2C53" w14:textId="77777777" w:rsidR="00670892" w:rsidRPr="00B304AE" w:rsidRDefault="00670892" w:rsidP="00EE0200"/>
        </w:tc>
        <w:tc>
          <w:tcPr>
            <w:tcW w:w="2009" w:type="dxa"/>
          </w:tcPr>
          <w:p w14:paraId="09BA556E" w14:textId="77777777" w:rsidR="00670892" w:rsidRPr="00B304AE" w:rsidRDefault="00670892" w:rsidP="00EE0200"/>
        </w:tc>
      </w:tr>
      <w:tr w:rsidR="00670892" w:rsidRPr="00B304AE" w14:paraId="478ADDDE" w14:textId="77777777" w:rsidTr="00EE0200">
        <w:tc>
          <w:tcPr>
            <w:tcW w:w="3149" w:type="dxa"/>
          </w:tcPr>
          <w:p w14:paraId="69ED3CC7" w14:textId="77777777" w:rsidR="00670892" w:rsidRPr="00B304AE" w:rsidRDefault="00670892" w:rsidP="00EE0200"/>
        </w:tc>
        <w:tc>
          <w:tcPr>
            <w:tcW w:w="2056" w:type="dxa"/>
          </w:tcPr>
          <w:p w14:paraId="4D419355" w14:textId="77777777" w:rsidR="00670892" w:rsidRPr="00B304AE" w:rsidRDefault="00670892" w:rsidP="00EE0200"/>
        </w:tc>
        <w:tc>
          <w:tcPr>
            <w:tcW w:w="2029" w:type="dxa"/>
          </w:tcPr>
          <w:p w14:paraId="67BDF313" w14:textId="77777777" w:rsidR="00670892" w:rsidRPr="00B304AE" w:rsidRDefault="00670892" w:rsidP="00EE0200"/>
        </w:tc>
        <w:tc>
          <w:tcPr>
            <w:tcW w:w="2009" w:type="dxa"/>
          </w:tcPr>
          <w:p w14:paraId="7D231FE0" w14:textId="77777777" w:rsidR="00670892" w:rsidRPr="00B304AE" w:rsidRDefault="00670892" w:rsidP="00EE0200"/>
        </w:tc>
      </w:tr>
    </w:tbl>
    <w:p w14:paraId="356E737A" w14:textId="77777777" w:rsidR="00670892" w:rsidRPr="005B7656" w:rsidRDefault="00670892" w:rsidP="00670892">
      <w:pPr>
        <w:rPr>
          <w:rStyle w:val="Strong"/>
        </w:rPr>
      </w:pPr>
      <w:r w:rsidRPr="005B7656">
        <w:rPr>
          <w:rStyle w:val="Strong"/>
        </w:rP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2018"/>
        <w:gridCol w:w="1992"/>
        <w:gridCol w:w="1972"/>
      </w:tblGrid>
      <w:tr w:rsidR="00670892" w:rsidRPr="00B304AE" w14:paraId="3C7160C2" w14:textId="77777777" w:rsidTr="00EE0200">
        <w:tc>
          <w:tcPr>
            <w:tcW w:w="3149" w:type="dxa"/>
          </w:tcPr>
          <w:p w14:paraId="6950E363" w14:textId="77777777" w:rsidR="00670892" w:rsidRPr="00B304AE" w:rsidRDefault="00670892" w:rsidP="00EE0200">
            <w:pPr>
              <w:rPr>
                <w:b/>
              </w:rPr>
            </w:pPr>
            <w:r w:rsidRPr="00B304AE">
              <w:rPr>
                <w:b/>
              </w:rPr>
              <w:lastRenderedPageBreak/>
              <w:t>Variable Expenditure</w:t>
            </w:r>
          </w:p>
        </w:tc>
        <w:tc>
          <w:tcPr>
            <w:tcW w:w="2056" w:type="dxa"/>
          </w:tcPr>
          <w:p w14:paraId="5F304586" w14:textId="77777777" w:rsidR="00670892" w:rsidRPr="00B304AE" w:rsidRDefault="00670892" w:rsidP="00EE0200"/>
        </w:tc>
        <w:tc>
          <w:tcPr>
            <w:tcW w:w="2029" w:type="dxa"/>
          </w:tcPr>
          <w:p w14:paraId="59E8097C" w14:textId="77777777" w:rsidR="00670892" w:rsidRPr="00B304AE" w:rsidRDefault="00670892" w:rsidP="00EE0200"/>
        </w:tc>
        <w:tc>
          <w:tcPr>
            <w:tcW w:w="2009" w:type="dxa"/>
          </w:tcPr>
          <w:p w14:paraId="35C0B1CA" w14:textId="77777777" w:rsidR="00670892" w:rsidRPr="00B304AE" w:rsidRDefault="00670892" w:rsidP="00EE0200"/>
        </w:tc>
      </w:tr>
      <w:tr w:rsidR="00670892" w:rsidRPr="00B304AE" w14:paraId="6079E4F5" w14:textId="77777777" w:rsidTr="00EE0200">
        <w:tc>
          <w:tcPr>
            <w:tcW w:w="3149" w:type="dxa"/>
          </w:tcPr>
          <w:p w14:paraId="6499CC2A" w14:textId="77777777" w:rsidR="00670892" w:rsidRPr="00B304AE" w:rsidRDefault="00670892" w:rsidP="00EE0200"/>
        </w:tc>
        <w:tc>
          <w:tcPr>
            <w:tcW w:w="2056" w:type="dxa"/>
          </w:tcPr>
          <w:p w14:paraId="7B3A515A" w14:textId="77777777" w:rsidR="00670892" w:rsidRPr="00B304AE" w:rsidRDefault="00670892" w:rsidP="00EE0200"/>
        </w:tc>
        <w:tc>
          <w:tcPr>
            <w:tcW w:w="2029" w:type="dxa"/>
          </w:tcPr>
          <w:p w14:paraId="074FF1B2" w14:textId="77777777" w:rsidR="00670892" w:rsidRPr="00B304AE" w:rsidRDefault="00670892" w:rsidP="00EE0200"/>
        </w:tc>
        <w:tc>
          <w:tcPr>
            <w:tcW w:w="2009" w:type="dxa"/>
          </w:tcPr>
          <w:p w14:paraId="20F7E0DB" w14:textId="77777777" w:rsidR="00670892" w:rsidRPr="00B304AE" w:rsidRDefault="00670892" w:rsidP="00EE0200"/>
        </w:tc>
      </w:tr>
      <w:tr w:rsidR="00670892" w:rsidRPr="00B304AE" w14:paraId="5F1F576E" w14:textId="77777777" w:rsidTr="00EE0200">
        <w:tc>
          <w:tcPr>
            <w:tcW w:w="3149" w:type="dxa"/>
          </w:tcPr>
          <w:p w14:paraId="3F517C12" w14:textId="77777777" w:rsidR="00670892" w:rsidRPr="00B304AE" w:rsidRDefault="00670892" w:rsidP="00EE0200"/>
        </w:tc>
        <w:tc>
          <w:tcPr>
            <w:tcW w:w="2056" w:type="dxa"/>
          </w:tcPr>
          <w:p w14:paraId="34119C0D" w14:textId="77777777" w:rsidR="00670892" w:rsidRPr="00B304AE" w:rsidRDefault="00670892" w:rsidP="00EE0200"/>
        </w:tc>
        <w:tc>
          <w:tcPr>
            <w:tcW w:w="2029" w:type="dxa"/>
          </w:tcPr>
          <w:p w14:paraId="229C6C93" w14:textId="77777777" w:rsidR="00670892" w:rsidRPr="00B304AE" w:rsidRDefault="00670892" w:rsidP="00EE0200"/>
        </w:tc>
        <w:tc>
          <w:tcPr>
            <w:tcW w:w="2009" w:type="dxa"/>
          </w:tcPr>
          <w:p w14:paraId="65FE12AD" w14:textId="77777777" w:rsidR="00670892" w:rsidRPr="00B304AE" w:rsidRDefault="00670892" w:rsidP="00EE0200"/>
        </w:tc>
      </w:tr>
      <w:tr w:rsidR="00670892" w:rsidRPr="00B304AE" w14:paraId="682E6D85" w14:textId="77777777" w:rsidTr="00EE0200">
        <w:tc>
          <w:tcPr>
            <w:tcW w:w="3149" w:type="dxa"/>
          </w:tcPr>
          <w:p w14:paraId="5069F5F8" w14:textId="77777777" w:rsidR="00670892" w:rsidRPr="00B304AE" w:rsidRDefault="00670892" w:rsidP="00EE0200"/>
        </w:tc>
        <w:tc>
          <w:tcPr>
            <w:tcW w:w="2056" w:type="dxa"/>
          </w:tcPr>
          <w:p w14:paraId="0C0E1139" w14:textId="77777777" w:rsidR="00670892" w:rsidRPr="00B304AE" w:rsidRDefault="00670892" w:rsidP="00EE0200"/>
        </w:tc>
        <w:tc>
          <w:tcPr>
            <w:tcW w:w="2029" w:type="dxa"/>
          </w:tcPr>
          <w:p w14:paraId="12B7814A" w14:textId="77777777" w:rsidR="00670892" w:rsidRPr="00B304AE" w:rsidRDefault="00670892" w:rsidP="00EE0200"/>
        </w:tc>
        <w:tc>
          <w:tcPr>
            <w:tcW w:w="2009" w:type="dxa"/>
          </w:tcPr>
          <w:p w14:paraId="24E7B599" w14:textId="77777777" w:rsidR="00670892" w:rsidRPr="00B304AE" w:rsidRDefault="00670892" w:rsidP="00EE0200"/>
        </w:tc>
      </w:tr>
      <w:tr w:rsidR="00670892" w:rsidRPr="00B304AE" w14:paraId="1A9FBD94" w14:textId="77777777" w:rsidTr="00EE0200">
        <w:tc>
          <w:tcPr>
            <w:tcW w:w="3149" w:type="dxa"/>
          </w:tcPr>
          <w:p w14:paraId="582C7755" w14:textId="77777777" w:rsidR="00670892" w:rsidRPr="00B304AE" w:rsidRDefault="00670892" w:rsidP="00EE0200"/>
        </w:tc>
        <w:tc>
          <w:tcPr>
            <w:tcW w:w="2056" w:type="dxa"/>
          </w:tcPr>
          <w:p w14:paraId="3CEAE6EC" w14:textId="77777777" w:rsidR="00670892" w:rsidRPr="00B304AE" w:rsidRDefault="00670892" w:rsidP="00EE0200"/>
        </w:tc>
        <w:tc>
          <w:tcPr>
            <w:tcW w:w="2029" w:type="dxa"/>
          </w:tcPr>
          <w:p w14:paraId="1AA9CCEB" w14:textId="77777777" w:rsidR="00670892" w:rsidRPr="00B304AE" w:rsidRDefault="00670892" w:rsidP="00EE0200"/>
        </w:tc>
        <w:tc>
          <w:tcPr>
            <w:tcW w:w="2009" w:type="dxa"/>
          </w:tcPr>
          <w:p w14:paraId="7F271D66" w14:textId="77777777" w:rsidR="00670892" w:rsidRPr="00B304AE" w:rsidRDefault="00670892" w:rsidP="00EE0200"/>
        </w:tc>
      </w:tr>
      <w:tr w:rsidR="00670892" w:rsidRPr="00B304AE" w14:paraId="6183A89E" w14:textId="77777777" w:rsidTr="00EE0200">
        <w:tc>
          <w:tcPr>
            <w:tcW w:w="3149" w:type="dxa"/>
          </w:tcPr>
          <w:p w14:paraId="7D38A36A" w14:textId="77777777" w:rsidR="00670892" w:rsidRPr="00B304AE" w:rsidRDefault="00670892" w:rsidP="00EE0200"/>
        </w:tc>
        <w:tc>
          <w:tcPr>
            <w:tcW w:w="2056" w:type="dxa"/>
          </w:tcPr>
          <w:p w14:paraId="00E212BF" w14:textId="77777777" w:rsidR="00670892" w:rsidRPr="00B304AE" w:rsidRDefault="00670892" w:rsidP="00EE0200"/>
        </w:tc>
        <w:tc>
          <w:tcPr>
            <w:tcW w:w="2029" w:type="dxa"/>
          </w:tcPr>
          <w:p w14:paraId="7BF5D8F6" w14:textId="77777777" w:rsidR="00670892" w:rsidRPr="00B304AE" w:rsidRDefault="00670892" w:rsidP="00EE0200"/>
        </w:tc>
        <w:tc>
          <w:tcPr>
            <w:tcW w:w="2009" w:type="dxa"/>
          </w:tcPr>
          <w:p w14:paraId="219162AF" w14:textId="77777777" w:rsidR="00670892" w:rsidRPr="00B304AE" w:rsidRDefault="00670892" w:rsidP="00EE0200"/>
        </w:tc>
      </w:tr>
      <w:tr w:rsidR="00670892" w:rsidRPr="00B304AE" w14:paraId="06189E21" w14:textId="77777777" w:rsidTr="00EE0200">
        <w:tc>
          <w:tcPr>
            <w:tcW w:w="3149" w:type="dxa"/>
          </w:tcPr>
          <w:p w14:paraId="12E89576" w14:textId="77777777" w:rsidR="00670892" w:rsidRPr="00B304AE" w:rsidRDefault="00670892" w:rsidP="00EE0200"/>
        </w:tc>
        <w:tc>
          <w:tcPr>
            <w:tcW w:w="2056" w:type="dxa"/>
          </w:tcPr>
          <w:p w14:paraId="7FBA7E18" w14:textId="77777777" w:rsidR="00670892" w:rsidRPr="00B304AE" w:rsidRDefault="00670892" w:rsidP="00EE0200"/>
        </w:tc>
        <w:tc>
          <w:tcPr>
            <w:tcW w:w="2029" w:type="dxa"/>
          </w:tcPr>
          <w:p w14:paraId="308461B2" w14:textId="77777777" w:rsidR="00670892" w:rsidRPr="00B304AE" w:rsidRDefault="00670892" w:rsidP="00EE0200"/>
        </w:tc>
        <w:tc>
          <w:tcPr>
            <w:tcW w:w="2009" w:type="dxa"/>
          </w:tcPr>
          <w:p w14:paraId="61A4B09F" w14:textId="77777777" w:rsidR="00670892" w:rsidRPr="00B304AE" w:rsidRDefault="00670892" w:rsidP="00EE0200"/>
        </w:tc>
      </w:tr>
      <w:tr w:rsidR="00670892" w:rsidRPr="00B304AE" w14:paraId="495AC8EB" w14:textId="77777777" w:rsidTr="00EE0200">
        <w:tc>
          <w:tcPr>
            <w:tcW w:w="3149" w:type="dxa"/>
          </w:tcPr>
          <w:p w14:paraId="79770DB5" w14:textId="77777777" w:rsidR="00670892" w:rsidRPr="00B304AE" w:rsidRDefault="00670892" w:rsidP="00EE0200">
            <w:pPr>
              <w:rPr>
                <w:b/>
              </w:rPr>
            </w:pPr>
            <w:r w:rsidRPr="00B304AE">
              <w:rPr>
                <w:b/>
              </w:rPr>
              <w:t>Discretionary Expenditure</w:t>
            </w:r>
          </w:p>
        </w:tc>
        <w:tc>
          <w:tcPr>
            <w:tcW w:w="2056" w:type="dxa"/>
          </w:tcPr>
          <w:p w14:paraId="6755E205" w14:textId="77777777" w:rsidR="00670892" w:rsidRPr="00B304AE" w:rsidRDefault="00670892" w:rsidP="00EE0200"/>
        </w:tc>
        <w:tc>
          <w:tcPr>
            <w:tcW w:w="2029" w:type="dxa"/>
          </w:tcPr>
          <w:p w14:paraId="64CCD107" w14:textId="77777777" w:rsidR="00670892" w:rsidRPr="00B304AE" w:rsidRDefault="00670892" w:rsidP="00EE0200"/>
        </w:tc>
        <w:tc>
          <w:tcPr>
            <w:tcW w:w="2009" w:type="dxa"/>
          </w:tcPr>
          <w:p w14:paraId="207BD302" w14:textId="77777777" w:rsidR="00670892" w:rsidRPr="00B304AE" w:rsidRDefault="00670892" w:rsidP="00EE0200"/>
        </w:tc>
      </w:tr>
      <w:tr w:rsidR="00670892" w:rsidRPr="00B304AE" w14:paraId="76324BC8" w14:textId="77777777" w:rsidTr="00EE0200">
        <w:tc>
          <w:tcPr>
            <w:tcW w:w="3149" w:type="dxa"/>
          </w:tcPr>
          <w:p w14:paraId="3ADACD5E" w14:textId="77777777" w:rsidR="00670892" w:rsidRPr="00B304AE" w:rsidRDefault="00670892" w:rsidP="00EE0200"/>
        </w:tc>
        <w:tc>
          <w:tcPr>
            <w:tcW w:w="2056" w:type="dxa"/>
          </w:tcPr>
          <w:p w14:paraId="77055B7F" w14:textId="77777777" w:rsidR="00670892" w:rsidRPr="00B304AE" w:rsidRDefault="00670892" w:rsidP="00EE0200"/>
        </w:tc>
        <w:tc>
          <w:tcPr>
            <w:tcW w:w="2029" w:type="dxa"/>
          </w:tcPr>
          <w:p w14:paraId="23941ADD" w14:textId="77777777" w:rsidR="00670892" w:rsidRPr="00B304AE" w:rsidRDefault="00670892" w:rsidP="00EE0200"/>
        </w:tc>
        <w:tc>
          <w:tcPr>
            <w:tcW w:w="2009" w:type="dxa"/>
          </w:tcPr>
          <w:p w14:paraId="03D7505A" w14:textId="77777777" w:rsidR="00670892" w:rsidRPr="00B304AE" w:rsidRDefault="00670892" w:rsidP="00EE0200"/>
        </w:tc>
      </w:tr>
      <w:tr w:rsidR="00670892" w:rsidRPr="00B304AE" w14:paraId="5792F8BC" w14:textId="77777777" w:rsidTr="00EE0200">
        <w:tc>
          <w:tcPr>
            <w:tcW w:w="3149" w:type="dxa"/>
          </w:tcPr>
          <w:p w14:paraId="0292359D" w14:textId="77777777" w:rsidR="00670892" w:rsidRPr="00B304AE" w:rsidRDefault="00670892" w:rsidP="00EE0200"/>
        </w:tc>
        <w:tc>
          <w:tcPr>
            <w:tcW w:w="2056" w:type="dxa"/>
          </w:tcPr>
          <w:p w14:paraId="3E1F888D" w14:textId="77777777" w:rsidR="00670892" w:rsidRPr="00B304AE" w:rsidRDefault="00670892" w:rsidP="00EE0200"/>
        </w:tc>
        <w:tc>
          <w:tcPr>
            <w:tcW w:w="2029" w:type="dxa"/>
          </w:tcPr>
          <w:p w14:paraId="5AC64BC3" w14:textId="77777777" w:rsidR="00670892" w:rsidRPr="00B304AE" w:rsidRDefault="00670892" w:rsidP="00EE0200"/>
        </w:tc>
        <w:tc>
          <w:tcPr>
            <w:tcW w:w="2009" w:type="dxa"/>
          </w:tcPr>
          <w:p w14:paraId="04554DB6" w14:textId="77777777" w:rsidR="00670892" w:rsidRPr="00B304AE" w:rsidRDefault="00670892" w:rsidP="00EE0200"/>
        </w:tc>
      </w:tr>
      <w:tr w:rsidR="00670892" w:rsidRPr="00B304AE" w14:paraId="069F9A21" w14:textId="77777777" w:rsidTr="00EE0200">
        <w:tc>
          <w:tcPr>
            <w:tcW w:w="3149" w:type="dxa"/>
          </w:tcPr>
          <w:p w14:paraId="3C5D3849" w14:textId="77777777" w:rsidR="00670892" w:rsidRPr="00B304AE" w:rsidRDefault="00670892" w:rsidP="00EE0200"/>
        </w:tc>
        <w:tc>
          <w:tcPr>
            <w:tcW w:w="2056" w:type="dxa"/>
          </w:tcPr>
          <w:p w14:paraId="5F452940" w14:textId="77777777" w:rsidR="00670892" w:rsidRPr="00B304AE" w:rsidRDefault="00670892" w:rsidP="00EE0200"/>
        </w:tc>
        <w:tc>
          <w:tcPr>
            <w:tcW w:w="2029" w:type="dxa"/>
          </w:tcPr>
          <w:p w14:paraId="7B4C6931" w14:textId="77777777" w:rsidR="00670892" w:rsidRPr="00B304AE" w:rsidRDefault="00670892" w:rsidP="00EE0200"/>
        </w:tc>
        <w:tc>
          <w:tcPr>
            <w:tcW w:w="2009" w:type="dxa"/>
          </w:tcPr>
          <w:p w14:paraId="3D6C810D" w14:textId="77777777" w:rsidR="00670892" w:rsidRPr="00B304AE" w:rsidRDefault="00670892" w:rsidP="00EE0200"/>
        </w:tc>
      </w:tr>
      <w:tr w:rsidR="00670892" w:rsidRPr="00B304AE" w14:paraId="4D4D9855" w14:textId="77777777" w:rsidTr="00EE0200">
        <w:tc>
          <w:tcPr>
            <w:tcW w:w="3149" w:type="dxa"/>
          </w:tcPr>
          <w:p w14:paraId="33E8A5A0" w14:textId="77777777" w:rsidR="00670892" w:rsidRPr="00B304AE" w:rsidRDefault="00670892" w:rsidP="00EE0200"/>
        </w:tc>
        <w:tc>
          <w:tcPr>
            <w:tcW w:w="2056" w:type="dxa"/>
          </w:tcPr>
          <w:p w14:paraId="7F26C975" w14:textId="77777777" w:rsidR="00670892" w:rsidRPr="00B304AE" w:rsidRDefault="00670892" w:rsidP="00EE0200"/>
        </w:tc>
        <w:tc>
          <w:tcPr>
            <w:tcW w:w="2029" w:type="dxa"/>
          </w:tcPr>
          <w:p w14:paraId="0E0B81A5" w14:textId="77777777" w:rsidR="00670892" w:rsidRPr="00B304AE" w:rsidRDefault="00670892" w:rsidP="00EE0200"/>
        </w:tc>
        <w:tc>
          <w:tcPr>
            <w:tcW w:w="2009" w:type="dxa"/>
          </w:tcPr>
          <w:p w14:paraId="6A795F65" w14:textId="77777777" w:rsidR="00670892" w:rsidRPr="00B304AE" w:rsidRDefault="00670892" w:rsidP="00EE0200"/>
        </w:tc>
      </w:tr>
      <w:tr w:rsidR="00670892" w:rsidRPr="00B304AE" w14:paraId="2A6B67F2" w14:textId="77777777" w:rsidTr="00EE0200">
        <w:tc>
          <w:tcPr>
            <w:tcW w:w="3149" w:type="dxa"/>
          </w:tcPr>
          <w:p w14:paraId="34D9CB46" w14:textId="77777777" w:rsidR="00670892" w:rsidRPr="00B304AE" w:rsidRDefault="00670892" w:rsidP="00EE0200"/>
        </w:tc>
        <w:tc>
          <w:tcPr>
            <w:tcW w:w="2056" w:type="dxa"/>
          </w:tcPr>
          <w:p w14:paraId="22580077" w14:textId="77777777" w:rsidR="00670892" w:rsidRPr="00B304AE" w:rsidRDefault="00670892" w:rsidP="00EE0200"/>
        </w:tc>
        <w:tc>
          <w:tcPr>
            <w:tcW w:w="2029" w:type="dxa"/>
          </w:tcPr>
          <w:p w14:paraId="2516AC60" w14:textId="77777777" w:rsidR="00670892" w:rsidRPr="00B304AE" w:rsidRDefault="00670892" w:rsidP="00EE0200"/>
        </w:tc>
        <w:tc>
          <w:tcPr>
            <w:tcW w:w="2009" w:type="dxa"/>
          </w:tcPr>
          <w:p w14:paraId="71DF9BDD" w14:textId="77777777" w:rsidR="00670892" w:rsidRPr="00B304AE" w:rsidRDefault="00670892" w:rsidP="00EE0200"/>
        </w:tc>
      </w:tr>
      <w:tr w:rsidR="00670892" w:rsidRPr="00B304AE" w14:paraId="483F9E05" w14:textId="77777777" w:rsidTr="00EE0200">
        <w:tc>
          <w:tcPr>
            <w:tcW w:w="3149" w:type="dxa"/>
          </w:tcPr>
          <w:p w14:paraId="757F6FB9" w14:textId="77777777" w:rsidR="00670892" w:rsidRPr="00B304AE" w:rsidRDefault="00670892" w:rsidP="00EE0200">
            <w:pPr>
              <w:rPr>
                <w:b/>
              </w:rPr>
            </w:pPr>
            <w:r w:rsidRPr="00B304AE">
              <w:rPr>
                <w:b/>
              </w:rPr>
              <w:t>Sub Total</w:t>
            </w:r>
          </w:p>
        </w:tc>
        <w:tc>
          <w:tcPr>
            <w:tcW w:w="2056" w:type="dxa"/>
          </w:tcPr>
          <w:p w14:paraId="34EE10FB" w14:textId="77777777" w:rsidR="00670892" w:rsidRPr="00B304AE" w:rsidRDefault="00670892" w:rsidP="00EE0200"/>
        </w:tc>
        <w:tc>
          <w:tcPr>
            <w:tcW w:w="2029" w:type="dxa"/>
          </w:tcPr>
          <w:p w14:paraId="2C0E41EE" w14:textId="77777777" w:rsidR="00670892" w:rsidRPr="00B304AE" w:rsidRDefault="00670892" w:rsidP="00EE0200"/>
        </w:tc>
        <w:tc>
          <w:tcPr>
            <w:tcW w:w="2009" w:type="dxa"/>
          </w:tcPr>
          <w:p w14:paraId="3A040BA5" w14:textId="77777777" w:rsidR="00670892" w:rsidRPr="00B304AE" w:rsidRDefault="00670892" w:rsidP="00EE0200"/>
        </w:tc>
      </w:tr>
      <w:tr w:rsidR="00670892" w:rsidRPr="00B304AE" w14:paraId="67DCEC20" w14:textId="77777777" w:rsidTr="00EE0200">
        <w:tc>
          <w:tcPr>
            <w:tcW w:w="3149" w:type="dxa"/>
          </w:tcPr>
          <w:p w14:paraId="4B9E00EE" w14:textId="77777777" w:rsidR="00670892" w:rsidRPr="00B304AE" w:rsidRDefault="00670892" w:rsidP="00EE0200"/>
        </w:tc>
        <w:tc>
          <w:tcPr>
            <w:tcW w:w="2056" w:type="dxa"/>
          </w:tcPr>
          <w:p w14:paraId="07967F82" w14:textId="77777777" w:rsidR="00670892" w:rsidRPr="00B304AE" w:rsidRDefault="00670892" w:rsidP="00EE0200"/>
        </w:tc>
        <w:tc>
          <w:tcPr>
            <w:tcW w:w="2029" w:type="dxa"/>
          </w:tcPr>
          <w:p w14:paraId="33A657EC" w14:textId="77777777" w:rsidR="00670892" w:rsidRPr="00B304AE" w:rsidRDefault="00670892" w:rsidP="00EE0200"/>
        </w:tc>
        <w:tc>
          <w:tcPr>
            <w:tcW w:w="2009" w:type="dxa"/>
          </w:tcPr>
          <w:p w14:paraId="0F87CD55" w14:textId="77777777" w:rsidR="00670892" w:rsidRPr="00B304AE" w:rsidRDefault="00670892" w:rsidP="00EE0200"/>
        </w:tc>
      </w:tr>
      <w:tr w:rsidR="00670892" w:rsidRPr="00B304AE" w14:paraId="6DE07DC9" w14:textId="77777777" w:rsidTr="00EE0200">
        <w:tc>
          <w:tcPr>
            <w:tcW w:w="3149" w:type="dxa"/>
          </w:tcPr>
          <w:p w14:paraId="215B74F3" w14:textId="77777777" w:rsidR="00670892" w:rsidRPr="00B304AE" w:rsidRDefault="00670892" w:rsidP="00EE0200">
            <w:pPr>
              <w:rPr>
                <w:b/>
              </w:rPr>
            </w:pPr>
            <w:r w:rsidRPr="00B304AE">
              <w:rPr>
                <w:b/>
              </w:rPr>
              <w:t>Total Expenditure</w:t>
            </w:r>
          </w:p>
        </w:tc>
        <w:tc>
          <w:tcPr>
            <w:tcW w:w="2056" w:type="dxa"/>
          </w:tcPr>
          <w:p w14:paraId="4CA24247" w14:textId="77777777" w:rsidR="00670892" w:rsidRPr="00B304AE" w:rsidRDefault="00670892" w:rsidP="00EE0200"/>
        </w:tc>
        <w:tc>
          <w:tcPr>
            <w:tcW w:w="2029" w:type="dxa"/>
          </w:tcPr>
          <w:p w14:paraId="07D579E2" w14:textId="77777777" w:rsidR="00670892" w:rsidRPr="00B304AE" w:rsidRDefault="00670892" w:rsidP="00EE0200"/>
        </w:tc>
        <w:tc>
          <w:tcPr>
            <w:tcW w:w="2009" w:type="dxa"/>
          </w:tcPr>
          <w:p w14:paraId="23B18FA5" w14:textId="77777777" w:rsidR="00670892" w:rsidRPr="00B304AE" w:rsidRDefault="00670892" w:rsidP="00EE0200"/>
        </w:tc>
      </w:tr>
    </w:tbl>
    <w:p w14:paraId="584687D9" w14:textId="77777777" w:rsidR="00670892" w:rsidRDefault="00670892" w:rsidP="00670892"/>
    <w:p w14:paraId="24D6652D" w14:textId="77777777" w:rsidR="00670892" w:rsidRPr="006F29C6" w:rsidRDefault="00670892" w:rsidP="00670892">
      <w:pPr>
        <w:pStyle w:val="Heading3"/>
      </w:pPr>
      <w:bookmarkStart w:id="19" w:name="_Toc415429119"/>
      <w:r w:rsidRPr="006F29C6">
        <w:t>Where To Cut Back On Spending</w:t>
      </w:r>
      <w:bookmarkEnd w:id="19"/>
    </w:p>
    <w:p w14:paraId="4FF444EA" w14:textId="77777777" w:rsidR="00670892" w:rsidRDefault="00670892" w:rsidP="00670892">
      <w:r>
        <w:t>Let's look at each area of spending in turn, because the only way to better our financial position is to earn more or spend less.  Remember that cutting back on spending is the same as getting an increase.</w:t>
      </w:r>
    </w:p>
    <w:p w14:paraId="6904AF7B" w14:textId="77777777" w:rsidR="00670892" w:rsidRPr="005B7656" w:rsidRDefault="00670892" w:rsidP="00670892">
      <w:pPr>
        <w:pStyle w:val="Heading4"/>
        <w:rPr>
          <w:color w:val="000000"/>
        </w:rPr>
      </w:pPr>
      <w:r w:rsidRPr="005B7656">
        <w:rPr>
          <w:color w:val="000000"/>
        </w:rPr>
        <w:t>Savings</w:t>
      </w:r>
    </w:p>
    <w:p w14:paraId="73CCDFCA" w14:textId="77777777" w:rsidR="00670892" w:rsidRDefault="00670892" w:rsidP="00670892">
      <w:r>
        <w:t>The importance of saving cannot be over-emphasised.  It is the most important item in the budget.  If your budget does not include savings you will never grow a money tree.</w:t>
      </w:r>
    </w:p>
    <w:p w14:paraId="15B24DFC" w14:textId="77777777" w:rsidR="00670892" w:rsidRDefault="00670892" w:rsidP="00670892">
      <w:r>
        <w:rPr>
          <w:noProof/>
          <w:lang w:val="en-US"/>
        </w:rPr>
        <w:drawing>
          <wp:anchor distT="0" distB="0" distL="114300" distR="114300" simplePos="0" relativeHeight="251666432" behindDoc="0" locked="0" layoutInCell="1" allowOverlap="1" wp14:anchorId="54F56DD8" wp14:editId="6683CDA2">
            <wp:simplePos x="0" y="0"/>
            <wp:positionH relativeFrom="column">
              <wp:posOffset>2120900</wp:posOffset>
            </wp:positionH>
            <wp:positionV relativeFrom="paragraph">
              <wp:posOffset>52705</wp:posOffset>
            </wp:positionV>
            <wp:extent cx="1520825" cy="1525270"/>
            <wp:effectExtent l="0" t="0" r="3175" b="0"/>
            <wp:wrapSquare wrapText="bothSides"/>
            <wp:docPr id="3347" name="Picture 3347" descr="PBANK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7" descr="PBANK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0825" cy="152527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74666AED" w14:textId="77777777" w:rsidR="00670892" w:rsidRPr="005B7656" w:rsidRDefault="00670892" w:rsidP="00670892">
      <w:pPr>
        <w:pStyle w:val="Heading4"/>
        <w:rPr>
          <w:color w:val="000000"/>
        </w:rPr>
      </w:pPr>
      <w:r w:rsidRPr="005B7656">
        <w:rPr>
          <w:color w:val="000000"/>
        </w:rPr>
        <w:lastRenderedPageBreak/>
        <w:t>Contingencies</w:t>
      </w:r>
    </w:p>
    <w:p w14:paraId="1820F0A6" w14:textId="77777777" w:rsidR="00670892" w:rsidRDefault="00670892" w:rsidP="00670892">
      <w:r>
        <w:t>These are the 101 things that crop up that we never foresee - car repairs, house repairs, emergency trips to sick relations, and so on.  The amount to be put away depends on your income, but if nothing is provided, the whole budget will be blown when the first emergency arises.</w:t>
      </w:r>
    </w:p>
    <w:p w14:paraId="42BCCF2B" w14:textId="77777777" w:rsidR="00670892" w:rsidRPr="005B7656" w:rsidRDefault="00670892" w:rsidP="00670892">
      <w:pPr>
        <w:pStyle w:val="Heading4"/>
        <w:rPr>
          <w:color w:val="000000"/>
        </w:rPr>
      </w:pPr>
      <w:r w:rsidRPr="005B7656">
        <w:rPr>
          <w:color w:val="000000"/>
        </w:rPr>
        <w:t>Fixed Essential Spending</w:t>
      </w:r>
    </w:p>
    <w:p w14:paraId="60648DAB" w14:textId="77777777" w:rsidR="00670892" w:rsidRDefault="00670892" w:rsidP="00670892">
      <w:r>
        <w:rPr>
          <w:noProof/>
          <w:lang w:val="en-US"/>
        </w:rPr>
        <w:drawing>
          <wp:anchor distT="0" distB="0" distL="114300" distR="114300" simplePos="0" relativeHeight="251667456" behindDoc="0" locked="0" layoutInCell="1" allowOverlap="1" wp14:anchorId="6974BBB5" wp14:editId="3E51F242">
            <wp:simplePos x="0" y="0"/>
            <wp:positionH relativeFrom="column">
              <wp:posOffset>-85725</wp:posOffset>
            </wp:positionH>
            <wp:positionV relativeFrom="paragraph">
              <wp:posOffset>54610</wp:posOffset>
            </wp:positionV>
            <wp:extent cx="1713865" cy="1664335"/>
            <wp:effectExtent l="0" t="0" r="635" b="0"/>
            <wp:wrapSquare wrapText="bothSides"/>
            <wp:docPr id="3348" name="Picture 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3865" cy="1664335"/>
                    </a:xfrm>
                    <a:prstGeom prst="rect">
                      <a:avLst/>
                    </a:prstGeom>
                    <a:noFill/>
                  </pic:spPr>
                </pic:pic>
              </a:graphicData>
            </a:graphic>
            <wp14:sizeRelH relativeFrom="page">
              <wp14:pctWidth>0</wp14:pctWidth>
            </wp14:sizeRelH>
            <wp14:sizeRelV relativeFrom="page">
              <wp14:pctHeight>0</wp14:pctHeight>
            </wp14:sizeRelV>
          </wp:anchor>
        </w:drawing>
      </w:r>
      <w:r>
        <w:t>These expenses cannot be reduced without major adjustments to your way of life.  Certainly you could reduce school fees by changing schools, reduce bond payments or rent by moving and eliminate your line rental for your telephone by having the phone cut off.  But, generally, these items don't change much.</w:t>
      </w:r>
      <w:r w:rsidRPr="00E07E00">
        <w:t xml:space="preserve"> </w:t>
      </w:r>
    </w:p>
    <w:p w14:paraId="0C9BCC4A" w14:textId="77777777" w:rsidR="00670892" w:rsidRDefault="00670892" w:rsidP="00670892"/>
    <w:p w14:paraId="4FF8ED54" w14:textId="77777777" w:rsidR="00670892" w:rsidRDefault="00670892" w:rsidP="00670892">
      <w:r>
        <w:t>The best way to meet these is to divide the total annual amount by the number of pay packets, and have that amount put into a special savings account each pay day by your employer.</w:t>
      </w:r>
    </w:p>
    <w:p w14:paraId="1BB57D12" w14:textId="77777777" w:rsidR="00670892" w:rsidRDefault="00670892" w:rsidP="00670892">
      <w:r>
        <w:t>In the early stages you may strike a period where the bills all come together and exceed the amount in the account.  Borrow the shortfall from your bank and pay it back from your next salary.  As time goes by the account will stabilise so that you will not have the same problem.  In fact, it is a good idea to add a small sum to the regular deductions to provide some extra protection against emergencies.</w:t>
      </w:r>
    </w:p>
    <w:p w14:paraId="1C8BCEF1" w14:textId="77777777" w:rsidR="00670892" w:rsidRDefault="00670892" w:rsidP="00670892">
      <w:r>
        <w:t>A handy tip is to not reduce your bond repayment when interest rates decrease.  This way you are paying extra on your bond, without actually feeling it in your pocket, and you are also shielding yourself against an increase in interest rates.</w:t>
      </w:r>
    </w:p>
    <w:p w14:paraId="3A8EBE41" w14:textId="77777777" w:rsidR="00670892" w:rsidRPr="005B7656" w:rsidRDefault="00670892" w:rsidP="00670892">
      <w:pPr>
        <w:pStyle w:val="Heading4"/>
        <w:rPr>
          <w:color w:val="000000"/>
        </w:rPr>
      </w:pPr>
      <w:r w:rsidRPr="005B7656">
        <w:rPr>
          <w:color w:val="000000"/>
        </w:rPr>
        <w:t>Variable Essential and Discretionary Spending</w:t>
      </w:r>
    </w:p>
    <w:p w14:paraId="1125A121" w14:textId="77777777" w:rsidR="00670892" w:rsidRDefault="00670892" w:rsidP="00670892">
      <w:r>
        <w:t>It is here that people get into trouble.  These are areas where large savings can almost certainly be made and there are plenty of books on budgeting available</w:t>
      </w:r>
    </w:p>
    <w:p w14:paraId="6BA31679" w14:textId="77777777" w:rsidR="00670892" w:rsidRDefault="00670892" w:rsidP="00670892">
      <w:r>
        <w:rPr>
          <w:noProof/>
          <w:lang w:val="en-US"/>
        </w:rPr>
        <w:drawing>
          <wp:anchor distT="0" distB="0" distL="114300" distR="114300" simplePos="0" relativeHeight="251661312" behindDoc="0" locked="0" layoutInCell="1" allowOverlap="1" wp14:anchorId="68C7B035" wp14:editId="4FBFC01D">
            <wp:simplePos x="0" y="0"/>
            <wp:positionH relativeFrom="column">
              <wp:posOffset>4968875</wp:posOffset>
            </wp:positionH>
            <wp:positionV relativeFrom="paragraph">
              <wp:posOffset>669925</wp:posOffset>
            </wp:positionV>
            <wp:extent cx="902335" cy="1157605"/>
            <wp:effectExtent l="0" t="0" r="0" b="4445"/>
            <wp:wrapSquare wrapText="bothSides"/>
            <wp:docPr id="3342" name="Picture 3342" descr="bs020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 descr="bs02059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335" cy="1157605"/>
                    </a:xfrm>
                    <a:prstGeom prst="rect">
                      <a:avLst/>
                    </a:prstGeom>
                    <a:noFill/>
                    <a:ln>
                      <a:noFill/>
                    </a:ln>
                  </pic:spPr>
                </pic:pic>
              </a:graphicData>
            </a:graphic>
            <wp14:sizeRelH relativeFrom="page">
              <wp14:pctWidth>0</wp14:pctWidth>
            </wp14:sizeRelH>
            <wp14:sizeRelV relativeFrom="page">
              <wp14:pctHeight>0</wp14:pctHeight>
            </wp14:sizeRelV>
          </wp:anchor>
        </w:drawing>
      </w:r>
      <w:r>
        <w:t>for the person who wants to get serious about the subject.  What happens is that without a budget everybody tends to overspend in the variable areas.  Then there is not enough left over for the fixed expenses and nothing at all for savings.</w:t>
      </w:r>
    </w:p>
    <w:p w14:paraId="6AA21598" w14:textId="77777777" w:rsidR="00670892" w:rsidRDefault="00670892" w:rsidP="00670892">
      <w:r w:rsidRPr="005B7656">
        <w:rPr>
          <w:rStyle w:val="Strong"/>
        </w:rPr>
        <w:t xml:space="preserve">The correct way is to take savings out of the pay packet first, then fixed expenses and then variable expenses last of all. </w:t>
      </w:r>
      <w:r>
        <w:t xml:space="preserve"> Perhaps you are saying: "By the time I have put aside 10% for savings, and banked enough to cover my fixed expenditure, there is not enough left over for all the variable expenses".  If that is the case, and it probably is, you will have to analyse your variable expenditure and cut back on it.  If you don't, you will continue living beyond your means and continue experiencing the pain which doing that brings.</w:t>
      </w:r>
    </w:p>
    <w:p w14:paraId="672348F3" w14:textId="77777777" w:rsidR="00670892" w:rsidRDefault="00670892" w:rsidP="00670892">
      <w:r>
        <w:br w:type="page"/>
      </w:r>
    </w:p>
    <w:p w14:paraId="4FB27F39" w14:textId="77777777" w:rsidR="00670892" w:rsidRPr="006F29C6" w:rsidRDefault="00670892" w:rsidP="00670892">
      <w:pPr>
        <w:pStyle w:val="Heading3"/>
      </w:pPr>
      <w:bookmarkStart w:id="20" w:name="_Toc415429120"/>
      <w:r w:rsidRPr="006F29C6">
        <w:lastRenderedPageBreak/>
        <w:t>Reasons For Budgeting</w:t>
      </w:r>
      <w:bookmarkEnd w:id="20"/>
    </w:p>
    <w:p w14:paraId="0DC78B98" w14:textId="77777777" w:rsidR="00670892" w:rsidRDefault="00670892" w:rsidP="00670892">
      <w:r>
        <w:t>The major reasons for budgeting for your expenses and savings are:</w:t>
      </w:r>
    </w:p>
    <w:p w14:paraId="3B43108C" w14:textId="77777777" w:rsidR="00670892" w:rsidRPr="00680F5F" w:rsidRDefault="00670892" w:rsidP="00670892">
      <w:pPr>
        <w:pStyle w:val="ListBullet2"/>
      </w:pPr>
      <w:r w:rsidRPr="00680F5F">
        <w:t>to avoid getting into a situation in which you find that you have spent more than you can afford, and</w:t>
      </w:r>
    </w:p>
    <w:p w14:paraId="16DEABE5" w14:textId="77777777" w:rsidR="00670892" w:rsidRPr="00680F5F" w:rsidRDefault="00670892" w:rsidP="00670892">
      <w:pPr>
        <w:pStyle w:val="ListBullet2"/>
      </w:pPr>
      <w:r w:rsidRPr="00680F5F">
        <w:t>to exercise a measure of discipline over your spending, enabling you to save part of your salary, and accumulate a capital base on which to build the prosperity that you desire for yourself and your family.</w:t>
      </w:r>
    </w:p>
    <w:p w14:paraId="77752C48" w14:textId="77777777" w:rsidR="00670892" w:rsidRPr="00680F5F" w:rsidRDefault="00670892" w:rsidP="00670892">
      <w:pPr>
        <w:pStyle w:val="ListBullet2"/>
      </w:pPr>
      <w:r w:rsidRPr="00680F5F">
        <w:t>to save money for emergencies</w:t>
      </w:r>
    </w:p>
    <w:p w14:paraId="6530B9EB" w14:textId="77777777" w:rsidR="00670892" w:rsidRPr="00680F5F" w:rsidRDefault="00670892" w:rsidP="00670892">
      <w:pPr>
        <w:pStyle w:val="ListBullet2"/>
      </w:pPr>
      <w:r w:rsidRPr="00680F5F">
        <w:t>to save for large items, e.g. furniture, etc.</w:t>
      </w:r>
    </w:p>
    <w:p w14:paraId="19595EA4" w14:textId="77777777" w:rsidR="00670892" w:rsidRPr="00680F5F" w:rsidRDefault="00670892" w:rsidP="00670892">
      <w:pPr>
        <w:pStyle w:val="ListBullet2"/>
      </w:pPr>
      <w:r w:rsidRPr="00680F5F">
        <w:t>to ensure that you can achieve your financial goals</w:t>
      </w:r>
    </w:p>
    <w:p w14:paraId="14906D22" w14:textId="77777777" w:rsidR="00670892" w:rsidRDefault="00670892" w:rsidP="00670892">
      <w:r>
        <w:t xml:space="preserve">When you come to think about it, isn't this the </w:t>
      </w:r>
      <w:r w:rsidRPr="005B7656">
        <w:rPr>
          <w:rStyle w:val="Strong"/>
        </w:rPr>
        <w:t>only way</w:t>
      </w:r>
      <w:r>
        <w:t xml:space="preserve"> for an intelligent person like yourself to set about providing the financial base for his or her life?</w:t>
      </w:r>
    </w:p>
    <w:p w14:paraId="03B763A2" w14:textId="77777777" w:rsidR="00670892" w:rsidRPr="005B7656" w:rsidRDefault="00670892" w:rsidP="00670892">
      <w:pPr>
        <w:pStyle w:val="Heading2"/>
      </w:pPr>
      <w:bookmarkStart w:id="21" w:name="_Toc149981188"/>
      <w:bookmarkStart w:id="22" w:name="_Toc150071649"/>
      <w:bookmarkStart w:id="23" w:name="_Toc415429121"/>
      <w:r w:rsidRPr="005B7656">
        <w:t>The Debt Trap</w:t>
      </w:r>
      <w:bookmarkEnd w:id="21"/>
      <w:bookmarkEnd w:id="22"/>
      <w:bookmarkEnd w:id="23"/>
    </w:p>
    <w:p w14:paraId="2D75ECC2" w14:textId="77777777" w:rsidR="00670892" w:rsidRDefault="00670892" w:rsidP="00670892"/>
    <w:p w14:paraId="20089D14" w14:textId="77777777" w:rsidR="00670892" w:rsidRPr="00B304AE" w:rsidRDefault="00670892" w:rsidP="00670892">
      <w:pPr>
        <w:pStyle w:val="TipLF"/>
      </w:pPr>
      <w:r w:rsidRPr="00B304AE">
        <w:t>"Debt is a humiliation by day and a worry by night"</w:t>
      </w:r>
    </w:p>
    <w:p w14:paraId="057ED080" w14:textId="77777777" w:rsidR="00670892" w:rsidRDefault="00670892" w:rsidP="00670892"/>
    <w:p w14:paraId="6D1175DF" w14:textId="77777777" w:rsidR="00670892" w:rsidRDefault="00670892" w:rsidP="00670892">
      <w:r>
        <w:t xml:space="preserve">No one really knows what an affordable level of debt should be, either as total debt, as a percentage of income, or debt repayments as a percentage of income. </w:t>
      </w:r>
    </w:p>
    <w:p w14:paraId="51E3CEC4" w14:textId="77777777" w:rsidR="00670892" w:rsidRPr="005B7656" w:rsidRDefault="00670892" w:rsidP="00670892">
      <w:pPr>
        <w:rPr>
          <w:rStyle w:val="Strong"/>
        </w:rPr>
      </w:pPr>
      <w:r w:rsidRPr="005B7656">
        <w:rPr>
          <w:rStyle w:val="Strong"/>
        </w:rPr>
        <w:t>But if you find you are having to borrow more and more each month to maintain your standard of living, you are getting into the danger zone. If you are borrowing money to pay interest on your debt you are in the trouble zone.</w:t>
      </w:r>
    </w:p>
    <w:p w14:paraId="2B801EA1" w14:textId="77777777" w:rsidR="00670892" w:rsidRDefault="00670892" w:rsidP="00670892">
      <w:r>
        <w:t>Here are some basic steps to get you out of debt.</w:t>
      </w:r>
    </w:p>
    <w:p w14:paraId="6D23CFC4" w14:textId="77777777" w:rsidR="00670892" w:rsidRPr="007254BB" w:rsidRDefault="00670892" w:rsidP="00670892">
      <w:pPr>
        <w:pStyle w:val="ListBullet2"/>
      </w:pPr>
      <w:r w:rsidRPr="007254BB">
        <w:t>Get rid of your debt, before you try to save or invest.</w:t>
      </w:r>
    </w:p>
    <w:p w14:paraId="11E684C6" w14:textId="77777777" w:rsidR="00670892" w:rsidRPr="007254BB" w:rsidRDefault="00670892" w:rsidP="00670892">
      <w:pPr>
        <w:pStyle w:val="ListBullet2"/>
      </w:pPr>
      <w:r w:rsidRPr="007254BB">
        <w:t>Don't hide away from your debt. It will only get worse if you ignore it.</w:t>
      </w:r>
    </w:p>
    <w:p w14:paraId="53804911" w14:textId="77777777" w:rsidR="00670892" w:rsidRPr="007254BB" w:rsidRDefault="00670892" w:rsidP="00670892">
      <w:pPr>
        <w:pStyle w:val="ListBullet2"/>
      </w:pPr>
      <w:r w:rsidRPr="007254BB">
        <w:t>Work out a budget. List your assets, debts, monthly necessities and extravagances. Strict budgeting cannot only help you get out of debt, but it also helps to prevent debt building up.</w:t>
      </w:r>
      <w:r w:rsidRPr="007254BB">
        <w:tab/>
      </w:r>
    </w:p>
    <w:p w14:paraId="7B7FE04C" w14:textId="77777777" w:rsidR="00670892" w:rsidRPr="007254BB" w:rsidRDefault="00670892" w:rsidP="00670892">
      <w:pPr>
        <w:pStyle w:val="ListBullet2"/>
      </w:pPr>
      <w:r w:rsidRPr="007254BB">
        <w:t>Work out how much you can afford to pay. Talk to the people, to whom you owe the money and restructure the terms of your debt, if possible, to make it affordable. A bank does not want to take you to court, or even worse, get you declared bankrupt. The bank would rather negotiate a new plan.</w:t>
      </w:r>
    </w:p>
    <w:p w14:paraId="73CCBC9E" w14:textId="77777777" w:rsidR="00670892" w:rsidRPr="007254BB" w:rsidRDefault="00670892" w:rsidP="00670892">
      <w:pPr>
        <w:pStyle w:val="ListBullet2"/>
      </w:pPr>
      <w:r w:rsidRPr="007254BB">
        <w:t>Consider where and how you owe money. Different types of debt vary in cost. For example borrowing against your home loan is considerably cheaper than borrowing on your credit card.</w:t>
      </w:r>
    </w:p>
    <w:p w14:paraId="106CE0BA" w14:textId="77777777" w:rsidR="00670892" w:rsidRPr="007254BB" w:rsidRDefault="00670892" w:rsidP="00670892">
      <w:pPr>
        <w:pStyle w:val="ListBullet2"/>
      </w:pPr>
      <w:r w:rsidRPr="007254BB">
        <w:t>Accept that you will have to make sacrifices as well as possibly have to lower your standard of living (at least for a while).</w:t>
      </w:r>
    </w:p>
    <w:p w14:paraId="3BF605A1" w14:textId="77777777" w:rsidR="00670892" w:rsidRPr="007254BB" w:rsidRDefault="00670892" w:rsidP="00670892">
      <w:pPr>
        <w:pStyle w:val="ListBullet2"/>
      </w:pPr>
      <w:r w:rsidRPr="007254BB">
        <w:t>Cut out extravagances and stick to your debt reduction plan.</w:t>
      </w:r>
    </w:p>
    <w:p w14:paraId="6842C4F5" w14:textId="77777777" w:rsidR="00670892" w:rsidRDefault="00670892" w:rsidP="00670892">
      <w:pPr>
        <w:pStyle w:val="ListBullet2"/>
      </w:pPr>
      <w:r w:rsidRPr="007254BB">
        <w:t>Finally, do not run up any new debt.  Avoid buying anything on credit.</w:t>
      </w:r>
    </w:p>
    <w:p w14:paraId="648AD22E" w14:textId="77777777" w:rsidR="00670892" w:rsidRPr="00B304AE" w:rsidRDefault="00670892" w:rsidP="00670892">
      <w:r>
        <w:br w:type="page"/>
      </w:r>
    </w:p>
    <w:p w14:paraId="3CAE0D1F" w14:textId="77777777" w:rsidR="00670892" w:rsidRPr="005B7656" w:rsidRDefault="00670892" w:rsidP="00670892">
      <w:pPr>
        <w:pStyle w:val="Heading2"/>
      </w:pPr>
      <w:bookmarkStart w:id="24" w:name="_Toc149981189"/>
      <w:bookmarkStart w:id="25" w:name="_Toc150071650"/>
      <w:bookmarkStart w:id="26" w:name="_Toc415429122"/>
      <w:r w:rsidRPr="005B7656">
        <w:lastRenderedPageBreak/>
        <w:t>Savings And Investments</w:t>
      </w:r>
      <w:bookmarkEnd w:id="24"/>
      <w:bookmarkEnd w:id="25"/>
      <w:bookmarkEnd w:id="26"/>
    </w:p>
    <w:p w14:paraId="7C3A3301" w14:textId="77777777" w:rsidR="00670892" w:rsidRPr="00657643" w:rsidRDefault="00670892" w:rsidP="00670892">
      <w:pPr>
        <w:rPr>
          <w:szCs w:val="22"/>
        </w:rPr>
      </w:pPr>
      <w:r w:rsidRPr="00657643">
        <w:rPr>
          <w:szCs w:val="22"/>
        </w:rPr>
        <w:t>Savings means putting money aside on a regular basis or in lump sums when we are able to do so.  Savings therefore is the "collection" or accumulation of capital.  The interest rate which we earn on our savings accounts will probably be lower than the inflation rate, which results in our money losing its value slowly.</w:t>
      </w:r>
    </w:p>
    <w:p w14:paraId="5FC397E9" w14:textId="77777777" w:rsidR="00670892" w:rsidRPr="005B7656" w:rsidRDefault="00670892" w:rsidP="00670892">
      <w:pPr>
        <w:rPr>
          <w:rStyle w:val="Strong"/>
        </w:rPr>
      </w:pPr>
      <w:r w:rsidRPr="005B7656">
        <w:rPr>
          <w:rStyle w:val="Strong"/>
        </w:rPr>
        <w:t>On the other hand, investment is the long-term application of our collected or accumulated money, provided it is invested wisely, that grows faster than the inflation rate.  It is only through this means that we can increase the real value of our assets.</w:t>
      </w:r>
    </w:p>
    <w:p w14:paraId="6DA7AADF" w14:textId="77777777" w:rsidR="00670892" w:rsidRPr="00657643" w:rsidRDefault="00670892" w:rsidP="00670892">
      <w:pPr>
        <w:rPr>
          <w:szCs w:val="22"/>
        </w:rPr>
      </w:pPr>
      <w:r w:rsidRPr="00657643">
        <w:rPr>
          <w:noProof/>
          <w:szCs w:val="22"/>
          <w:lang w:val="en-US"/>
        </w:rPr>
        <w:drawing>
          <wp:anchor distT="0" distB="0" distL="114300" distR="114300" simplePos="0" relativeHeight="251668480" behindDoc="1" locked="0" layoutInCell="1" allowOverlap="1" wp14:anchorId="0A39F0BB" wp14:editId="6BD4E164">
            <wp:simplePos x="0" y="0"/>
            <wp:positionH relativeFrom="column">
              <wp:posOffset>5029200</wp:posOffset>
            </wp:positionH>
            <wp:positionV relativeFrom="paragraph">
              <wp:posOffset>142240</wp:posOffset>
            </wp:positionV>
            <wp:extent cx="1141095" cy="1655445"/>
            <wp:effectExtent l="0" t="0" r="1905" b="1905"/>
            <wp:wrapSquare wrapText="bothSides"/>
            <wp:docPr id="3359" name="Picture 3359" descr="bd061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9" descr="bd06130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10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643">
        <w:rPr>
          <w:szCs w:val="22"/>
        </w:rPr>
        <w:t>"But why then don't we simply invest our money right from the start?" you may ask.  The answer is that investment normally involves "tying up" our money in some form where we cannot get at it as readily as if it were in a savings account.  While our money is "tied up" for example, in fixed property or shares, it might temporarily drop in value, which means that for a period we will lose money if we withdraw our investment.  It may even drop permanently if we made a bad investment.</w:t>
      </w:r>
    </w:p>
    <w:p w14:paraId="5453160F" w14:textId="77777777" w:rsidR="00670892" w:rsidRPr="00657643" w:rsidRDefault="00670892" w:rsidP="00670892">
      <w:pPr>
        <w:rPr>
          <w:szCs w:val="22"/>
        </w:rPr>
      </w:pPr>
      <w:r w:rsidRPr="00657643">
        <w:rPr>
          <w:szCs w:val="22"/>
        </w:rPr>
        <w:t>So, a golden rule to remember is that the most important consideration before investing your money is to appreciate that you dare not invest money that you might need to meet every day living expenses over the next couple of months or years.</w:t>
      </w:r>
    </w:p>
    <w:p w14:paraId="128230C4" w14:textId="77777777" w:rsidR="00670892" w:rsidRDefault="00670892" w:rsidP="00670892">
      <w:pPr>
        <w:rPr>
          <w:szCs w:val="22"/>
        </w:rPr>
      </w:pPr>
      <w:r w:rsidRPr="00657643">
        <w:rPr>
          <w:szCs w:val="22"/>
        </w:rPr>
        <w:t xml:space="preserve">For example, if you know that you have to meet a certain expense in nine or twelve months' time, you should place the money with which you plan to do it into a savings account at the highest possible interest rate.  Do not consider investing it, for example, in shares on the stock exchange hoping that it will grow rapidly in that period.  You might succeed in making a big profit, but you might not - and you will find yourself in a very unpleasant situation when the time comes to pay your debts, and the money with which you had planned to pay them has dropped in value by 25%.  </w:t>
      </w:r>
    </w:p>
    <w:p w14:paraId="27959796" w14:textId="77777777" w:rsidR="00670892" w:rsidRPr="00657643" w:rsidRDefault="00670892" w:rsidP="00670892">
      <w:pPr>
        <w:rPr>
          <w:szCs w:val="22"/>
        </w:rPr>
      </w:pPr>
      <w:r w:rsidRPr="00657643">
        <w:rPr>
          <w:szCs w:val="22"/>
        </w:rPr>
        <w:t>The fact that it might have increased by 40% or 60% a year later won't help you explain to your creditors when they come with a court order to seize your belongings because you were unable to pay your debts on time.</w:t>
      </w:r>
      <w:r w:rsidRPr="007D57C0">
        <w:t xml:space="preserve"> </w:t>
      </w:r>
    </w:p>
    <w:p w14:paraId="30E51ACD" w14:textId="77777777" w:rsidR="00670892" w:rsidRDefault="00670892" w:rsidP="00670892">
      <w:r>
        <w:t xml:space="preserve">To summarise, </w:t>
      </w:r>
      <w:r w:rsidRPr="005B7656">
        <w:rPr>
          <w:rStyle w:val="Strong"/>
        </w:rPr>
        <w:t>you should only consider investing when you have enough money to meet all your everyday expenses</w:t>
      </w:r>
      <w:r>
        <w:t xml:space="preserve">, have enough insurance to cover you against illness, theft, injury and other possible costs, and have a nest egg put aside to meet unexpected emergencies.  </w:t>
      </w:r>
    </w:p>
    <w:p w14:paraId="604204FC" w14:textId="77777777" w:rsidR="00670892" w:rsidRDefault="00670892" w:rsidP="00670892">
      <w:r>
        <w:t>The money which you have in excess of the above, and which will not affect your life adversely if you cannot get it for the next couple of years, is the money which you can safely consider investing.</w:t>
      </w:r>
      <w:r w:rsidRPr="007D57C0">
        <w:t xml:space="preserve"> </w:t>
      </w:r>
    </w:p>
    <w:p w14:paraId="5FC62192" w14:textId="77777777" w:rsidR="00670892" w:rsidRPr="00E2722C" w:rsidRDefault="00670892" w:rsidP="00670892">
      <w:r>
        <w:br w:type="page"/>
      </w:r>
    </w:p>
    <w:p w14:paraId="4F02B8B4" w14:textId="77777777" w:rsidR="00670892" w:rsidRPr="006F29C6" w:rsidRDefault="00670892" w:rsidP="00670892">
      <w:pPr>
        <w:pStyle w:val="Heading3"/>
      </w:pPr>
      <w:bookmarkStart w:id="27" w:name="_Toc415429123"/>
      <w:r w:rsidRPr="006F29C6">
        <w:lastRenderedPageBreak/>
        <w:t>What is a well-balanced spread of investments?</w:t>
      </w:r>
      <w:bookmarkEnd w:id="27"/>
    </w:p>
    <w:p w14:paraId="3674A2FD" w14:textId="77777777" w:rsidR="00670892" w:rsidRDefault="00670892" w:rsidP="00670892">
      <w:pPr>
        <w:rPr>
          <w:lang w:val="en-US"/>
        </w:rPr>
      </w:pPr>
      <w:r>
        <w:t xml:space="preserve">Generally speaking, this would entail a spread of investments ranging from </w:t>
      </w:r>
      <w:r w:rsidRPr="005B7656">
        <w:rPr>
          <w:rStyle w:val="Strong"/>
        </w:rPr>
        <w:t>property</w:t>
      </w:r>
      <w:r>
        <w:t xml:space="preserve"> to </w:t>
      </w:r>
      <w:r w:rsidRPr="005B7656">
        <w:rPr>
          <w:rStyle w:val="Strong"/>
        </w:rPr>
        <w:t>stock</w:t>
      </w:r>
      <w:r>
        <w:t xml:space="preserve"> </w:t>
      </w:r>
      <w:r w:rsidRPr="005B7656">
        <w:rPr>
          <w:rStyle w:val="Strong"/>
        </w:rPr>
        <w:t>market-linked</w:t>
      </w:r>
      <w:r>
        <w:t xml:space="preserve"> investments (such as </w:t>
      </w:r>
      <w:r w:rsidRPr="005B7656">
        <w:rPr>
          <w:rStyle w:val="Strong"/>
        </w:rPr>
        <w:t>shares</w:t>
      </w:r>
      <w:r>
        <w:t xml:space="preserve">, </w:t>
      </w:r>
      <w:r w:rsidRPr="005B7656">
        <w:rPr>
          <w:rStyle w:val="Strong"/>
        </w:rPr>
        <w:t>unit trusts</w:t>
      </w:r>
      <w:r>
        <w:t xml:space="preserve">, </w:t>
      </w:r>
      <w:r w:rsidRPr="005B7656">
        <w:rPr>
          <w:rStyle w:val="Strong"/>
        </w:rPr>
        <w:t>endowment policies</w:t>
      </w:r>
      <w:r>
        <w:t xml:space="preserve"> and even </w:t>
      </w:r>
      <w:r w:rsidRPr="005B7656">
        <w:rPr>
          <w:rStyle w:val="Strong"/>
        </w:rPr>
        <w:t>retirement annuities</w:t>
      </w:r>
      <w:r>
        <w:t xml:space="preserve">) as well as a certain proportion of </w:t>
      </w:r>
      <w:r w:rsidRPr="005B7656">
        <w:rPr>
          <w:rStyle w:val="Strong"/>
        </w:rPr>
        <w:t>cash</w:t>
      </w:r>
      <w:r>
        <w:t xml:space="preserve"> and </w:t>
      </w:r>
      <w:r w:rsidRPr="005B7656">
        <w:rPr>
          <w:rStyle w:val="Strong"/>
        </w:rPr>
        <w:t>fixed-interest</w:t>
      </w:r>
      <w:r>
        <w:t xml:space="preserve"> investments.</w:t>
      </w:r>
    </w:p>
    <w:p w14:paraId="339D9655" w14:textId="77777777" w:rsidR="00670892" w:rsidRDefault="00670892" w:rsidP="00670892">
      <w:r>
        <w:t xml:space="preserve">The asset allocation of an investor aged 35 is likely to be very different from an investor aged 65.  As a rough rule of thumb, the younger the investor, the greater the emphasis on </w:t>
      </w:r>
      <w:r w:rsidRPr="005B7656">
        <w:rPr>
          <w:rStyle w:val="Strong"/>
        </w:rPr>
        <w:t xml:space="preserve">capital growth </w:t>
      </w:r>
      <w:r>
        <w:t>than on income.</w:t>
      </w:r>
    </w:p>
    <w:p w14:paraId="3F9D0D3A" w14:textId="77777777" w:rsidR="00670892" w:rsidRDefault="00670892" w:rsidP="00670892">
      <w:r>
        <w:t xml:space="preserve">An investor aged 65 will have a greater need for </w:t>
      </w:r>
      <w:r w:rsidRPr="005B7656">
        <w:rPr>
          <w:rStyle w:val="Strong"/>
        </w:rPr>
        <w:t>income</w:t>
      </w:r>
      <w:r>
        <w:t xml:space="preserve"> (as this person is likely to be retired) than a younger person.  But the need for capital growth does not fall away entirely at the age of 65 or even later.</w:t>
      </w:r>
    </w:p>
    <w:p w14:paraId="07113574" w14:textId="77777777" w:rsidR="00670892" w:rsidRDefault="00670892" w:rsidP="00670892">
      <w:r>
        <w:t>Retirement is often a race between inflation and death with inflation winning this race in many instances.  People are living longer all the time and therefore they need to strive for capital growth even after retirement.</w:t>
      </w:r>
    </w:p>
    <w:p w14:paraId="3A3C4C47" w14:textId="77777777" w:rsidR="00670892" w:rsidRPr="005B7656" w:rsidRDefault="00670892" w:rsidP="00670892">
      <w:pPr>
        <w:pStyle w:val="Heading4"/>
        <w:rPr>
          <w:color w:val="000000"/>
        </w:rPr>
      </w:pPr>
      <w:r w:rsidRPr="005B7656">
        <w:rPr>
          <w:color w:val="000000"/>
        </w:rPr>
        <w:t>Avenues of Investment</w:t>
      </w:r>
    </w:p>
    <w:p w14:paraId="36470EEB" w14:textId="77777777" w:rsidR="00670892" w:rsidRDefault="00670892" w:rsidP="00670892">
      <w:pPr>
        <w:rPr>
          <w:lang w:val="en-ZA"/>
        </w:rPr>
      </w:pPr>
      <w:r>
        <w:t xml:space="preserve">In </w:t>
      </w:r>
      <w:smartTag w:uri="urn:schemas-microsoft-com:office:smarttags" w:element="country-region">
        <w:smartTag w:uri="urn:schemas-microsoft-com:office:smarttags" w:element="place">
          <w:r>
            <w:t>South Africa</w:t>
          </w:r>
        </w:smartTag>
      </w:smartTag>
      <w:r>
        <w:t xml:space="preserve"> the investment world can roughly be divided into three broad categories:</w:t>
      </w:r>
    </w:p>
    <w:p w14:paraId="5F142004" w14:textId="77777777" w:rsidR="00670892" w:rsidRPr="007254BB" w:rsidRDefault="00670892" w:rsidP="00670892">
      <w:pPr>
        <w:pStyle w:val="ListBullet2"/>
      </w:pPr>
      <w:r w:rsidRPr="007254BB">
        <w:t>traditional investments with banks and the Post Office</w:t>
      </w:r>
    </w:p>
    <w:p w14:paraId="221D20B5" w14:textId="77777777" w:rsidR="00670892" w:rsidRPr="007254BB" w:rsidRDefault="00670892" w:rsidP="00670892">
      <w:pPr>
        <w:pStyle w:val="ListBullet2"/>
      </w:pPr>
      <w:r w:rsidRPr="005B7656">
        <w:rPr>
          <w:noProof/>
          <w:color w:val="000000"/>
          <w:lang w:val="en-US"/>
        </w:rPr>
        <w:drawing>
          <wp:anchor distT="0" distB="0" distL="114300" distR="114300" simplePos="0" relativeHeight="251674624" behindDoc="0" locked="0" layoutInCell="1" allowOverlap="1" wp14:anchorId="60D7A0A7" wp14:editId="4B3B1317">
            <wp:simplePos x="0" y="0"/>
            <wp:positionH relativeFrom="column">
              <wp:posOffset>4209415</wp:posOffset>
            </wp:positionH>
            <wp:positionV relativeFrom="paragraph">
              <wp:posOffset>78740</wp:posOffset>
            </wp:positionV>
            <wp:extent cx="1576705" cy="1132840"/>
            <wp:effectExtent l="0" t="0" r="4445" b="0"/>
            <wp:wrapSquare wrapText="bothSides"/>
            <wp:docPr id="3365" name="Picture 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6705" cy="1132840"/>
                    </a:xfrm>
                    <a:prstGeom prst="rect">
                      <a:avLst/>
                    </a:prstGeom>
                    <a:noFill/>
                  </pic:spPr>
                </pic:pic>
              </a:graphicData>
            </a:graphic>
            <wp14:sizeRelH relativeFrom="page">
              <wp14:pctWidth>0</wp14:pctWidth>
            </wp14:sizeRelH>
            <wp14:sizeRelV relativeFrom="page">
              <wp14:pctHeight>0</wp14:pctHeight>
            </wp14:sizeRelV>
          </wp:anchor>
        </w:drawing>
      </w:r>
      <w:r w:rsidRPr="007254BB">
        <w:t>equity investments, mainly the Johannesburg Stock Exchange</w:t>
      </w:r>
    </w:p>
    <w:p w14:paraId="527C7EC5" w14:textId="77777777" w:rsidR="00670892" w:rsidRPr="007254BB" w:rsidRDefault="00670892" w:rsidP="00670892">
      <w:pPr>
        <w:pStyle w:val="ListBullet2"/>
      </w:pPr>
      <w:r w:rsidRPr="007254BB">
        <w:t>the property market, which can be divided into residential, commercial and industrial property</w:t>
      </w:r>
    </w:p>
    <w:p w14:paraId="0D181C31" w14:textId="77777777" w:rsidR="00670892" w:rsidRDefault="00670892" w:rsidP="00670892">
      <w:r>
        <w:t>These three broad categories constitute the broad bulk of investments made by South Africans.</w:t>
      </w:r>
    </w:p>
    <w:p w14:paraId="70FE485C" w14:textId="77777777" w:rsidR="00670892" w:rsidRPr="005B7656" w:rsidRDefault="00670892" w:rsidP="00670892">
      <w:pPr>
        <w:pStyle w:val="Heading4"/>
        <w:rPr>
          <w:color w:val="000000"/>
        </w:rPr>
      </w:pPr>
      <w:r w:rsidRPr="005B7656">
        <w:rPr>
          <w:color w:val="000000"/>
        </w:rPr>
        <w:t>Alternative investments</w:t>
      </w:r>
    </w:p>
    <w:p w14:paraId="662AD2FA" w14:textId="77777777" w:rsidR="00670892" w:rsidRDefault="00670892" w:rsidP="00670892">
      <w:r>
        <w:t>All other types of investments are considered to be "alternative investments" like rare coins, paintings, artwork, stamps, exotic cars and other items.</w:t>
      </w:r>
    </w:p>
    <w:p w14:paraId="13ECADD8" w14:textId="77777777" w:rsidR="00670892" w:rsidRDefault="00670892" w:rsidP="00670892">
      <w:pPr>
        <w:rPr>
          <w:lang w:val="en-ZA"/>
        </w:rPr>
      </w:pPr>
      <w:r>
        <w:t>What makes the difference?</w:t>
      </w:r>
    </w:p>
    <w:p w14:paraId="79D5F5F5" w14:textId="77777777" w:rsidR="00670892" w:rsidRDefault="00670892" w:rsidP="00670892">
      <w:r>
        <w:t>The mainstream investment areas are largely well-developed and operate within sound legal structures, offering a great deal of protection to the investing public.  By far the bulk of the investing public's money tends to flow into these three types of investments.</w:t>
      </w:r>
    </w:p>
    <w:p w14:paraId="2049A494" w14:textId="77777777" w:rsidR="00670892" w:rsidRDefault="00670892" w:rsidP="00670892">
      <w:r>
        <w:t>Alternative investments tend to attract significantly less money from the investing public but, in some cases, can offer better returns than those obtained in the traditional markets.</w:t>
      </w:r>
    </w:p>
    <w:p w14:paraId="443B7CE2" w14:textId="77777777" w:rsidR="00670892" w:rsidRDefault="00670892" w:rsidP="00670892">
      <w:r>
        <w:t>The alternative markets tend to be less regulated and are often the target for unscrupulous racketeers.  Before you invest your hard-earned money into alternative fields, make sure you know what you are doing.</w:t>
      </w:r>
      <w:r w:rsidRPr="007D57C0">
        <w:t xml:space="preserve"> </w:t>
      </w:r>
    </w:p>
    <w:p w14:paraId="3932D001" w14:textId="77777777" w:rsidR="00670892" w:rsidRDefault="00670892" w:rsidP="00670892">
      <w:r>
        <w:br w:type="page"/>
      </w:r>
    </w:p>
    <w:p w14:paraId="6D629166" w14:textId="77777777" w:rsidR="00670892" w:rsidRPr="006F29C6" w:rsidRDefault="00670892" w:rsidP="00670892">
      <w:pPr>
        <w:pStyle w:val="Heading3"/>
      </w:pPr>
      <w:bookmarkStart w:id="28" w:name="_Toc415429124"/>
      <w:r w:rsidRPr="006F29C6">
        <w:lastRenderedPageBreak/>
        <w:t>Retirement Annuities</w:t>
      </w:r>
      <w:bookmarkEnd w:id="28"/>
    </w:p>
    <w:p w14:paraId="7970EA7D" w14:textId="77777777" w:rsidR="00670892" w:rsidRDefault="00670892" w:rsidP="00670892">
      <w:pPr>
        <w:rPr>
          <w:lang w:val="en-ZA"/>
        </w:rPr>
      </w:pPr>
      <w:r>
        <w:t>A Retirement Annuity is an investment geared towards retirement and was originally introduced to encourage self-employed people to make provision for their old age.</w:t>
      </w:r>
    </w:p>
    <w:p w14:paraId="7BE0C819" w14:textId="77777777" w:rsidR="00670892" w:rsidRDefault="00670892" w:rsidP="00670892">
      <w:r>
        <w:t>While Retirement Annuities are ideally suited for self-employed people, they can also be used by salaried people to supplement other retirement provisions they are making.</w:t>
      </w:r>
    </w:p>
    <w:p w14:paraId="79696FAC" w14:textId="77777777" w:rsidR="00670892" w:rsidRDefault="00670892" w:rsidP="00670892">
      <w:pPr>
        <w:rPr>
          <w:szCs w:val="20"/>
        </w:rPr>
      </w:pPr>
      <w:r>
        <w:rPr>
          <w:szCs w:val="20"/>
        </w:rPr>
        <w:t>The advantages of retirement annuities</w:t>
      </w:r>
    </w:p>
    <w:p w14:paraId="5CEE1EC8" w14:textId="77777777" w:rsidR="00670892" w:rsidRPr="007254BB" w:rsidRDefault="00670892" w:rsidP="00670892">
      <w:pPr>
        <w:pStyle w:val="ListBullet2"/>
        <w:rPr>
          <w:szCs w:val="20"/>
        </w:rPr>
      </w:pPr>
      <w:r w:rsidRPr="007254BB">
        <w:t>RA contributions are tax deductible from income up to a certain limit.  In addition, the payouts on RA's are also tax efficient at retirement.</w:t>
      </w:r>
    </w:p>
    <w:p w14:paraId="361FBDE4" w14:textId="77777777" w:rsidR="00670892" w:rsidRPr="007254BB" w:rsidRDefault="00670892" w:rsidP="00670892">
      <w:pPr>
        <w:pStyle w:val="ListBullet2"/>
      </w:pPr>
      <w:r w:rsidRPr="007254BB">
        <w:t>Contributions to RA's are normally a disciplined way of saving.  While contributions can be stopped at any time, the money stays locked until age 55 at the earliest.</w:t>
      </w:r>
    </w:p>
    <w:p w14:paraId="7AC4A87E" w14:textId="77777777" w:rsidR="00670892" w:rsidRPr="007254BB" w:rsidRDefault="00670892" w:rsidP="00670892">
      <w:pPr>
        <w:pStyle w:val="ListBullet2"/>
      </w:pPr>
      <w:r w:rsidRPr="007254BB">
        <w:t>Life cover can be added onto your RA which could provide your dependants with an income should you die before you retire.</w:t>
      </w:r>
    </w:p>
    <w:p w14:paraId="6580F3B7" w14:textId="77777777" w:rsidR="00670892" w:rsidRPr="007254BB" w:rsidRDefault="00670892" w:rsidP="00670892">
      <w:pPr>
        <w:pStyle w:val="ListBullet2"/>
      </w:pPr>
      <w:r w:rsidRPr="007254BB">
        <w:t>The same applies to disability.  Should you become disabled before you reach 55, RA benefits will be payable.</w:t>
      </w:r>
    </w:p>
    <w:p w14:paraId="1F129CC2" w14:textId="77777777" w:rsidR="00670892" w:rsidRPr="007254BB" w:rsidRDefault="00670892" w:rsidP="00670892">
      <w:pPr>
        <w:pStyle w:val="ListBullet2"/>
      </w:pPr>
      <w:r w:rsidRPr="007254BB">
        <w:t>An important benefit, that is often overlooked, is that RA funds are totally protected against creditors, even in the case of insolvency.</w:t>
      </w:r>
    </w:p>
    <w:p w14:paraId="281479D2" w14:textId="77777777" w:rsidR="00670892" w:rsidRPr="005B7656" w:rsidRDefault="00670892" w:rsidP="00670892">
      <w:pPr>
        <w:rPr>
          <w:rStyle w:val="Strong"/>
        </w:rPr>
      </w:pPr>
      <w:r w:rsidRPr="005B7656">
        <w:rPr>
          <w:rStyle w:val="Strong"/>
        </w:rPr>
        <w:t>This is comforting to self-employed people who have a higher rate of insolvencies than salaried people.  Should their business or practice fail for whatever reason, sometimes for reasons beyond their control, their RA's will not fall into the hands of creditors.</w:t>
      </w:r>
    </w:p>
    <w:p w14:paraId="349241BC" w14:textId="77777777" w:rsidR="00670892" w:rsidRPr="005B7656" w:rsidRDefault="00670892" w:rsidP="00670892">
      <w:pPr>
        <w:pStyle w:val="Heading4"/>
        <w:rPr>
          <w:color w:val="000000"/>
        </w:rPr>
      </w:pPr>
      <w:r w:rsidRPr="005B7656">
        <w:rPr>
          <w:color w:val="000000"/>
        </w:rPr>
        <w:t>The cost of delaying a retirement annuity</w:t>
      </w:r>
    </w:p>
    <w:p w14:paraId="69F097F8" w14:textId="77777777" w:rsidR="00670892" w:rsidRDefault="00670892" w:rsidP="00670892">
      <w:r>
        <w:t>Retirement Annuities and their tax concessions have become a very important reality in retirement and tax planning.</w:t>
      </w:r>
    </w:p>
    <w:p w14:paraId="4E02FAA8" w14:textId="77777777" w:rsidR="00670892" w:rsidRDefault="00670892" w:rsidP="00670892">
      <w:r>
        <w:t>Many people purchase retirement annuities to obtain tax relief on their contributions and, forgetting the primary purpose of the retirement annuity - to provide a retirement income - remain unaware of the effect a delay of even one year can have on that income.</w:t>
      </w:r>
    </w:p>
    <w:p w14:paraId="6356D8A5" w14:textId="77777777" w:rsidR="00670892" w:rsidRDefault="00670892" w:rsidP="00670892">
      <w:r>
        <w:t>On a R100 a month contribution, a delay of one year for a 40 year old person could cost approximately R145 000.  A delay of five years could cost over R500 000.</w:t>
      </w:r>
    </w:p>
    <w:p w14:paraId="15C21513" w14:textId="77777777" w:rsidR="00670892" w:rsidRDefault="00670892" w:rsidP="00670892">
      <w:pPr>
        <w:ind w:left="1418"/>
      </w:pPr>
    </w:p>
    <w:tbl>
      <w:tblPr>
        <w:tblpPr w:leftFromText="180" w:rightFromText="180" w:vertAnchor="text" w:horzAnchor="page" w:tblpX="1514" w:tblpY="1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3" w:type="dxa"/>
          <w:right w:w="43" w:type="dxa"/>
        </w:tblCellMar>
        <w:tblLook w:val="0000" w:firstRow="0" w:lastRow="0" w:firstColumn="0" w:lastColumn="0" w:noHBand="0" w:noVBand="0"/>
      </w:tblPr>
      <w:tblGrid>
        <w:gridCol w:w="1685"/>
        <w:gridCol w:w="1878"/>
        <w:gridCol w:w="2060"/>
        <w:gridCol w:w="1895"/>
      </w:tblGrid>
      <w:tr w:rsidR="00670892" w14:paraId="4A35BF59" w14:textId="77777777" w:rsidTr="00EE0200">
        <w:trPr>
          <w:cantSplit/>
        </w:trPr>
        <w:tc>
          <w:tcPr>
            <w:tcW w:w="7518" w:type="dxa"/>
            <w:gridSpan w:val="4"/>
            <w:tcBorders>
              <w:top w:val="single" w:sz="4" w:space="0" w:color="auto"/>
              <w:left w:val="single" w:sz="4" w:space="0" w:color="auto"/>
              <w:bottom w:val="single" w:sz="4" w:space="0" w:color="auto"/>
              <w:right w:val="single" w:sz="4" w:space="0" w:color="auto"/>
            </w:tcBorders>
            <w:shd w:val="clear" w:color="auto" w:fill="C0C0C0"/>
          </w:tcPr>
          <w:p w14:paraId="51AF394A" w14:textId="77777777" w:rsidR="00670892" w:rsidRPr="00B304AE" w:rsidRDefault="00670892" w:rsidP="00EE0200">
            <w:pPr>
              <w:jc w:val="center"/>
              <w:rPr>
                <w:b/>
                <w:bCs/>
              </w:rPr>
            </w:pPr>
            <w:r>
              <w:rPr>
                <w:b/>
                <w:bCs/>
              </w:rPr>
              <w:t>R100 Per Month Retirement Annuity</w:t>
            </w:r>
          </w:p>
        </w:tc>
      </w:tr>
      <w:tr w:rsidR="00670892" w14:paraId="6E0814C7" w14:textId="77777777" w:rsidTr="00EE0200">
        <w:trPr>
          <w:trHeight w:hRule="exact" w:val="510"/>
        </w:trPr>
        <w:tc>
          <w:tcPr>
            <w:tcW w:w="1685" w:type="dxa"/>
            <w:tcBorders>
              <w:top w:val="single" w:sz="4" w:space="0" w:color="auto"/>
              <w:left w:val="single" w:sz="4" w:space="0" w:color="auto"/>
              <w:bottom w:val="single" w:sz="4" w:space="0" w:color="auto"/>
              <w:right w:val="single" w:sz="4" w:space="0" w:color="auto"/>
            </w:tcBorders>
          </w:tcPr>
          <w:p w14:paraId="0AFA8FA7" w14:textId="77777777" w:rsidR="00670892" w:rsidRDefault="00670892" w:rsidP="00EE0200">
            <w:pPr>
              <w:widowControl w:val="0"/>
              <w:autoSpaceDE w:val="0"/>
              <w:autoSpaceDN w:val="0"/>
              <w:jc w:val="center"/>
              <w:rPr>
                <w:b/>
                <w:bCs/>
                <w:lang w:val="en-ZA"/>
              </w:rPr>
            </w:pPr>
            <w:r>
              <w:rPr>
                <w:b/>
                <w:bCs/>
              </w:rPr>
              <w:t>Age</w:t>
            </w:r>
          </w:p>
        </w:tc>
        <w:tc>
          <w:tcPr>
            <w:tcW w:w="1878" w:type="dxa"/>
            <w:tcBorders>
              <w:top w:val="single" w:sz="4" w:space="0" w:color="auto"/>
              <w:left w:val="single" w:sz="4" w:space="0" w:color="auto"/>
              <w:bottom w:val="single" w:sz="4" w:space="0" w:color="auto"/>
              <w:right w:val="single" w:sz="4" w:space="0" w:color="auto"/>
            </w:tcBorders>
          </w:tcPr>
          <w:p w14:paraId="4965B6BC" w14:textId="77777777" w:rsidR="00670892" w:rsidRDefault="00670892" w:rsidP="00EE0200">
            <w:pPr>
              <w:jc w:val="center"/>
              <w:rPr>
                <w:b/>
                <w:bCs/>
                <w:lang w:val="en-ZA"/>
              </w:rPr>
            </w:pPr>
            <w:r>
              <w:rPr>
                <w:b/>
                <w:bCs/>
              </w:rPr>
              <w:t>Delay</w:t>
            </w:r>
          </w:p>
          <w:p w14:paraId="5E20258F" w14:textId="77777777" w:rsidR="00670892" w:rsidRDefault="00670892" w:rsidP="00EE0200">
            <w:pPr>
              <w:pStyle w:val="Heading9"/>
              <w:spacing w:line="240" w:lineRule="auto"/>
              <w:jc w:val="center"/>
              <w:rPr>
                <w:sz w:val="22"/>
                <w:lang w:val="en-ZA"/>
              </w:rPr>
            </w:pPr>
            <w:r>
              <w:rPr>
                <w:sz w:val="22"/>
              </w:rPr>
              <w:t>Years</w:t>
            </w:r>
          </w:p>
        </w:tc>
        <w:tc>
          <w:tcPr>
            <w:tcW w:w="2060" w:type="dxa"/>
            <w:tcBorders>
              <w:top w:val="single" w:sz="4" w:space="0" w:color="auto"/>
              <w:left w:val="single" w:sz="4" w:space="0" w:color="auto"/>
              <w:bottom w:val="single" w:sz="4" w:space="0" w:color="auto"/>
              <w:right w:val="single" w:sz="4" w:space="0" w:color="auto"/>
            </w:tcBorders>
          </w:tcPr>
          <w:p w14:paraId="124DC1EF" w14:textId="77777777" w:rsidR="00670892" w:rsidRDefault="00670892" w:rsidP="00EE0200">
            <w:pPr>
              <w:jc w:val="center"/>
              <w:rPr>
                <w:b/>
                <w:bCs/>
                <w:lang w:val="en-ZA"/>
              </w:rPr>
            </w:pPr>
            <w:r>
              <w:rPr>
                <w:b/>
                <w:bCs/>
              </w:rPr>
              <w:t>Value of</w:t>
            </w:r>
          </w:p>
          <w:p w14:paraId="4C159F47" w14:textId="77777777" w:rsidR="00670892" w:rsidRDefault="00670892" w:rsidP="00EE0200">
            <w:pPr>
              <w:widowControl w:val="0"/>
              <w:autoSpaceDE w:val="0"/>
              <w:autoSpaceDN w:val="0"/>
              <w:jc w:val="center"/>
              <w:rPr>
                <w:b/>
                <w:bCs/>
                <w:lang w:val="en-ZA"/>
              </w:rPr>
            </w:pPr>
            <w:r>
              <w:rPr>
                <w:b/>
                <w:bCs/>
              </w:rPr>
              <w:t>Fund (R)</w:t>
            </w:r>
          </w:p>
        </w:tc>
        <w:tc>
          <w:tcPr>
            <w:tcW w:w="1895" w:type="dxa"/>
            <w:tcBorders>
              <w:top w:val="single" w:sz="4" w:space="0" w:color="auto"/>
              <w:left w:val="single" w:sz="4" w:space="0" w:color="auto"/>
              <w:bottom w:val="single" w:sz="4" w:space="0" w:color="auto"/>
              <w:right w:val="single" w:sz="4" w:space="0" w:color="auto"/>
            </w:tcBorders>
          </w:tcPr>
          <w:p w14:paraId="748C3C22" w14:textId="77777777" w:rsidR="00670892" w:rsidRDefault="00670892" w:rsidP="00EE0200">
            <w:pPr>
              <w:jc w:val="center"/>
              <w:rPr>
                <w:b/>
                <w:bCs/>
                <w:lang w:val="en-ZA"/>
              </w:rPr>
            </w:pPr>
            <w:r>
              <w:rPr>
                <w:b/>
                <w:bCs/>
              </w:rPr>
              <w:t>Cost of</w:t>
            </w:r>
          </w:p>
          <w:p w14:paraId="42EBE048" w14:textId="77777777" w:rsidR="00670892" w:rsidRDefault="00670892" w:rsidP="00EE0200">
            <w:pPr>
              <w:widowControl w:val="0"/>
              <w:autoSpaceDE w:val="0"/>
              <w:autoSpaceDN w:val="0"/>
              <w:jc w:val="center"/>
              <w:rPr>
                <w:b/>
                <w:bCs/>
                <w:lang w:val="en-ZA"/>
              </w:rPr>
            </w:pPr>
            <w:r>
              <w:rPr>
                <w:b/>
                <w:bCs/>
              </w:rPr>
              <w:t>Delay (R)</w:t>
            </w:r>
          </w:p>
        </w:tc>
      </w:tr>
      <w:tr w:rsidR="00670892" w14:paraId="3353E52E" w14:textId="77777777" w:rsidTr="00EE0200">
        <w:tc>
          <w:tcPr>
            <w:tcW w:w="1685" w:type="dxa"/>
            <w:tcBorders>
              <w:top w:val="single" w:sz="4" w:space="0" w:color="auto"/>
              <w:left w:val="single" w:sz="4" w:space="0" w:color="auto"/>
              <w:bottom w:val="single" w:sz="4" w:space="0" w:color="auto"/>
              <w:right w:val="single" w:sz="4" w:space="0" w:color="auto"/>
            </w:tcBorders>
          </w:tcPr>
          <w:p w14:paraId="47120257" w14:textId="77777777" w:rsidR="00670892" w:rsidRDefault="00670892" w:rsidP="00EE0200">
            <w:pPr>
              <w:jc w:val="center"/>
              <w:rPr>
                <w:lang w:val="en-ZA"/>
              </w:rPr>
            </w:pPr>
            <w:r>
              <w:t>40</w:t>
            </w:r>
          </w:p>
          <w:p w14:paraId="18F09AC0" w14:textId="77777777" w:rsidR="00670892" w:rsidRDefault="00670892" w:rsidP="00EE0200">
            <w:pPr>
              <w:jc w:val="center"/>
            </w:pPr>
            <w:r>
              <w:t>41</w:t>
            </w:r>
          </w:p>
          <w:p w14:paraId="616D74BD" w14:textId="77777777" w:rsidR="00670892" w:rsidRDefault="00670892" w:rsidP="00EE0200">
            <w:pPr>
              <w:jc w:val="center"/>
            </w:pPr>
            <w:r>
              <w:t>42</w:t>
            </w:r>
          </w:p>
          <w:p w14:paraId="3F247151" w14:textId="77777777" w:rsidR="00670892" w:rsidRDefault="00670892" w:rsidP="00EE0200">
            <w:pPr>
              <w:jc w:val="center"/>
            </w:pPr>
            <w:r>
              <w:t>43</w:t>
            </w:r>
          </w:p>
          <w:p w14:paraId="741C1786" w14:textId="77777777" w:rsidR="00670892" w:rsidRDefault="00670892" w:rsidP="00EE0200">
            <w:pPr>
              <w:jc w:val="center"/>
            </w:pPr>
            <w:r>
              <w:t>44</w:t>
            </w:r>
          </w:p>
          <w:p w14:paraId="74BF6D7B" w14:textId="77777777" w:rsidR="00670892" w:rsidRDefault="00670892" w:rsidP="00EE0200">
            <w:pPr>
              <w:widowControl w:val="0"/>
              <w:autoSpaceDE w:val="0"/>
              <w:autoSpaceDN w:val="0"/>
              <w:jc w:val="center"/>
              <w:rPr>
                <w:lang w:val="en-ZA"/>
              </w:rPr>
            </w:pPr>
            <w:r>
              <w:t>45</w:t>
            </w:r>
          </w:p>
        </w:tc>
        <w:tc>
          <w:tcPr>
            <w:tcW w:w="1878" w:type="dxa"/>
            <w:tcBorders>
              <w:top w:val="single" w:sz="4" w:space="0" w:color="auto"/>
              <w:left w:val="single" w:sz="4" w:space="0" w:color="auto"/>
              <w:bottom w:val="single" w:sz="4" w:space="0" w:color="auto"/>
              <w:right w:val="single" w:sz="4" w:space="0" w:color="auto"/>
            </w:tcBorders>
          </w:tcPr>
          <w:p w14:paraId="6ED806FC" w14:textId="77777777" w:rsidR="00670892" w:rsidRDefault="00670892" w:rsidP="00EE0200">
            <w:pPr>
              <w:jc w:val="center"/>
              <w:rPr>
                <w:lang w:val="en-ZA"/>
              </w:rPr>
            </w:pPr>
            <w:r>
              <w:t>Nil</w:t>
            </w:r>
          </w:p>
          <w:p w14:paraId="7090E2C3" w14:textId="77777777" w:rsidR="00670892" w:rsidRDefault="00670892" w:rsidP="00EE0200">
            <w:pPr>
              <w:jc w:val="center"/>
            </w:pPr>
            <w:r>
              <w:t>1</w:t>
            </w:r>
          </w:p>
          <w:p w14:paraId="01583E5E" w14:textId="77777777" w:rsidR="00670892" w:rsidRDefault="00670892" w:rsidP="00EE0200">
            <w:pPr>
              <w:jc w:val="center"/>
            </w:pPr>
            <w:r>
              <w:t>2</w:t>
            </w:r>
          </w:p>
          <w:p w14:paraId="315D4270" w14:textId="77777777" w:rsidR="00670892" w:rsidRDefault="00670892" w:rsidP="00EE0200">
            <w:pPr>
              <w:jc w:val="center"/>
            </w:pPr>
            <w:r>
              <w:t>3</w:t>
            </w:r>
          </w:p>
          <w:p w14:paraId="61CA958F" w14:textId="77777777" w:rsidR="00670892" w:rsidRDefault="00670892" w:rsidP="00EE0200">
            <w:pPr>
              <w:jc w:val="center"/>
            </w:pPr>
            <w:r>
              <w:t>4</w:t>
            </w:r>
          </w:p>
          <w:p w14:paraId="33D8703F" w14:textId="77777777" w:rsidR="00670892" w:rsidRDefault="00670892" w:rsidP="00EE0200">
            <w:pPr>
              <w:widowControl w:val="0"/>
              <w:autoSpaceDE w:val="0"/>
              <w:autoSpaceDN w:val="0"/>
              <w:jc w:val="center"/>
              <w:rPr>
                <w:lang w:val="en-ZA"/>
              </w:rPr>
            </w:pPr>
            <w:r>
              <w:t>5</w:t>
            </w:r>
          </w:p>
        </w:tc>
        <w:tc>
          <w:tcPr>
            <w:tcW w:w="2060" w:type="dxa"/>
            <w:tcBorders>
              <w:top w:val="single" w:sz="4" w:space="0" w:color="auto"/>
              <w:left w:val="single" w:sz="4" w:space="0" w:color="auto"/>
              <w:bottom w:val="single" w:sz="4" w:space="0" w:color="auto"/>
              <w:right w:val="single" w:sz="4" w:space="0" w:color="auto"/>
            </w:tcBorders>
          </w:tcPr>
          <w:p w14:paraId="1156E23A" w14:textId="77777777" w:rsidR="00670892" w:rsidRDefault="00670892" w:rsidP="00EE0200">
            <w:pPr>
              <w:jc w:val="center"/>
              <w:rPr>
                <w:lang w:val="en-ZA"/>
              </w:rPr>
            </w:pPr>
            <w:r>
              <w:t>876 076</w:t>
            </w:r>
          </w:p>
          <w:p w14:paraId="4D318D88" w14:textId="77777777" w:rsidR="00670892" w:rsidRDefault="00670892" w:rsidP="00EE0200">
            <w:pPr>
              <w:jc w:val="center"/>
            </w:pPr>
            <w:r>
              <w:t>731 287</w:t>
            </w:r>
          </w:p>
          <w:p w14:paraId="010F78AC" w14:textId="77777777" w:rsidR="00670892" w:rsidRDefault="00670892" w:rsidP="00EE0200">
            <w:pPr>
              <w:jc w:val="center"/>
            </w:pPr>
            <w:r>
              <w:t>609 350</w:t>
            </w:r>
          </w:p>
          <w:p w14:paraId="4994FEEE" w14:textId="77777777" w:rsidR="00670892" w:rsidRDefault="00670892" w:rsidP="00EE0200">
            <w:pPr>
              <w:jc w:val="center"/>
            </w:pPr>
            <w:r>
              <w:t>506 788</w:t>
            </w:r>
          </w:p>
          <w:p w14:paraId="7404BCE3" w14:textId="77777777" w:rsidR="00670892" w:rsidRDefault="00670892" w:rsidP="00EE0200">
            <w:pPr>
              <w:jc w:val="center"/>
            </w:pPr>
            <w:r>
              <w:t>420 628</w:t>
            </w:r>
          </w:p>
          <w:p w14:paraId="74CF4041" w14:textId="77777777" w:rsidR="00670892" w:rsidRDefault="00670892" w:rsidP="00EE0200">
            <w:pPr>
              <w:widowControl w:val="0"/>
              <w:autoSpaceDE w:val="0"/>
              <w:autoSpaceDN w:val="0"/>
              <w:jc w:val="center"/>
              <w:rPr>
                <w:lang w:val="en-ZA"/>
              </w:rPr>
            </w:pPr>
            <w:r>
              <w:t>348 323</w:t>
            </w:r>
          </w:p>
        </w:tc>
        <w:tc>
          <w:tcPr>
            <w:tcW w:w="1895" w:type="dxa"/>
            <w:tcBorders>
              <w:top w:val="single" w:sz="4" w:space="0" w:color="auto"/>
              <w:left w:val="single" w:sz="4" w:space="0" w:color="auto"/>
              <w:bottom w:val="single" w:sz="4" w:space="0" w:color="auto"/>
              <w:right w:val="single" w:sz="4" w:space="0" w:color="auto"/>
            </w:tcBorders>
          </w:tcPr>
          <w:p w14:paraId="4DE0FE1D" w14:textId="77777777" w:rsidR="00670892" w:rsidRDefault="00670892" w:rsidP="00EE0200">
            <w:pPr>
              <w:jc w:val="center"/>
              <w:rPr>
                <w:lang w:val="en-ZA"/>
              </w:rPr>
            </w:pPr>
            <w:r>
              <w:t>Nil</w:t>
            </w:r>
          </w:p>
          <w:p w14:paraId="4B818C28" w14:textId="77777777" w:rsidR="00670892" w:rsidRDefault="00670892" w:rsidP="00EE0200">
            <w:pPr>
              <w:jc w:val="center"/>
            </w:pPr>
            <w:r>
              <w:t>144 789</w:t>
            </w:r>
          </w:p>
          <w:p w14:paraId="43EAAA68" w14:textId="77777777" w:rsidR="00670892" w:rsidRDefault="00670892" w:rsidP="00EE0200">
            <w:pPr>
              <w:jc w:val="center"/>
            </w:pPr>
            <w:r>
              <w:t>266 726</w:t>
            </w:r>
          </w:p>
          <w:p w14:paraId="1C982363" w14:textId="77777777" w:rsidR="00670892" w:rsidRDefault="00670892" w:rsidP="00EE0200">
            <w:pPr>
              <w:jc w:val="center"/>
            </w:pPr>
            <w:r>
              <w:t>369 288</w:t>
            </w:r>
          </w:p>
          <w:p w14:paraId="13924B02" w14:textId="77777777" w:rsidR="00670892" w:rsidRDefault="00670892" w:rsidP="00EE0200">
            <w:pPr>
              <w:jc w:val="center"/>
            </w:pPr>
            <w:r>
              <w:t>455 448</w:t>
            </w:r>
          </w:p>
          <w:p w14:paraId="6E544E7C" w14:textId="77777777" w:rsidR="00670892" w:rsidRDefault="00670892" w:rsidP="00EE0200">
            <w:pPr>
              <w:widowControl w:val="0"/>
              <w:autoSpaceDE w:val="0"/>
              <w:autoSpaceDN w:val="0"/>
              <w:jc w:val="center"/>
              <w:rPr>
                <w:lang w:val="en-ZA"/>
              </w:rPr>
            </w:pPr>
            <w:r>
              <w:t>527 753</w:t>
            </w:r>
          </w:p>
        </w:tc>
      </w:tr>
    </w:tbl>
    <w:p w14:paraId="348BF28C" w14:textId="77777777" w:rsidR="00670892" w:rsidRDefault="00670892" w:rsidP="00670892"/>
    <w:p w14:paraId="77E4C0B8" w14:textId="77777777" w:rsidR="00670892" w:rsidRDefault="00670892" w:rsidP="00670892"/>
    <w:p w14:paraId="1DC24736" w14:textId="77777777" w:rsidR="00670892" w:rsidRDefault="00670892" w:rsidP="00670892"/>
    <w:p w14:paraId="4132998A" w14:textId="77777777" w:rsidR="00670892" w:rsidRDefault="00670892" w:rsidP="00670892"/>
    <w:p w14:paraId="4D392271" w14:textId="77777777" w:rsidR="00670892" w:rsidRDefault="00670892" w:rsidP="00670892"/>
    <w:p w14:paraId="23EB24B1" w14:textId="77777777" w:rsidR="00670892" w:rsidRDefault="00670892" w:rsidP="00670892"/>
    <w:p w14:paraId="0EEB5366" w14:textId="77777777" w:rsidR="00670892" w:rsidRDefault="00670892" w:rsidP="00670892"/>
    <w:p w14:paraId="74EB3343" w14:textId="77777777" w:rsidR="00670892" w:rsidRDefault="00670892" w:rsidP="00670892"/>
    <w:p w14:paraId="7E1A8EEB" w14:textId="77777777" w:rsidR="00670892" w:rsidRDefault="00670892" w:rsidP="00670892"/>
    <w:p w14:paraId="5BE9B7B1" w14:textId="77777777" w:rsidR="00670892" w:rsidRDefault="00670892" w:rsidP="00670892"/>
    <w:p w14:paraId="3038F7EA" w14:textId="77777777" w:rsidR="00670892" w:rsidRDefault="00670892" w:rsidP="00670892"/>
    <w:p w14:paraId="148B9418" w14:textId="77777777" w:rsidR="00670892" w:rsidRDefault="00670892" w:rsidP="00670892">
      <w:r>
        <w:br w:type="page"/>
      </w:r>
    </w:p>
    <w:p w14:paraId="49BD0627" w14:textId="77777777" w:rsidR="00670892" w:rsidRPr="006F29C6" w:rsidRDefault="00670892" w:rsidP="00670892">
      <w:pPr>
        <w:pStyle w:val="Heading3"/>
      </w:pPr>
      <w:bookmarkStart w:id="29" w:name="_Toc415429125"/>
      <w:r w:rsidRPr="006F29C6">
        <w:lastRenderedPageBreak/>
        <w:t>The Money Market</w:t>
      </w:r>
      <w:bookmarkEnd w:id="29"/>
    </w:p>
    <w:p w14:paraId="73A1F12A" w14:textId="77777777" w:rsidR="00670892" w:rsidRDefault="00670892" w:rsidP="00670892">
      <w:pPr>
        <w:rPr>
          <w:lang w:val="en-US"/>
        </w:rPr>
      </w:pPr>
      <w:r>
        <w:rPr>
          <w:lang w:val="en-US"/>
        </w:rPr>
        <w:t>The money market may be a good option to go for:</w:t>
      </w:r>
    </w:p>
    <w:p w14:paraId="26ADC0C9" w14:textId="77777777" w:rsidR="00670892" w:rsidRPr="007254BB" w:rsidRDefault="00670892" w:rsidP="00670892">
      <w:pPr>
        <w:pStyle w:val="ListBullet2"/>
      </w:pPr>
      <w:r w:rsidRPr="007254BB">
        <w:t>If you are looking for a low-risk, easily accessible investment</w:t>
      </w:r>
    </w:p>
    <w:p w14:paraId="72C9A17A" w14:textId="77777777" w:rsidR="00670892" w:rsidRPr="007254BB" w:rsidRDefault="00670892" w:rsidP="00670892">
      <w:pPr>
        <w:pStyle w:val="ListBullet2"/>
      </w:pPr>
      <w:r w:rsidRPr="007254BB">
        <w:t>Because it offers better returns than normal savings account</w:t>
      </w:r>
    </w:p>
    <w:p w14:paraId="3C44C9F2" w14:textId="77777777" w:rsidR="00670892" w:rsidRPr="007254BB" w:rsidRDefault="00670892" w:rsidP="00670892">
      <w:pPr>
        <w:pStyle w:val="ListBullet2"/>
      </w:pPr>
      <w:r w:rsidRPr="007254BB">
        <w:t>Because it does not carry as much risk as shares and unit trusts</w:t>
      </w:r>
    </w:p>
    <w:p w14:paraId="36040FDF" w14:textId="77777777" w:rsidR="00670892" w:rsidRPr="007254BB" w:rsidRDefault="00670892" w:rsidP="00670892">
      <w:pPr>
        <w:pStyle w:val="ListBullet2"/>
      </w:pPr>
      <w:r w:rsidRPr="007254BB">
        <w:t>Because your capital amount is guaranteed</w:t>
      </w:r>
    </w:p>
    <w:p w14:paraId="54E1B860" w14:textId="77777777" w:rsidR="00670892" w:rsidRDefault="00670892" w:rsidP="00670892">
      <w:pPr>
        <w:rPr>
          <w:lang w:val="en-US"/>
        </w:rPr>
      </w:pPr>
    </w:p>
    <w:p w14:paraId="726B16F6" w14:textId="77777777" w:rsidR="00670892" w:rsidRDefault="00670892" w:rsidP="00670892">
      <w:pPr>
        <w:rPr>
          <w:lang w:val="en-US"/>
        </w:rPr>
      </w:pPr>
      <w:r>
        <w:rPr>
          <w:lang w:val="en-US"/>
        </w:rPr>
        <w:t xml:space="preserve">You can invest in either a </w:t>
      </w:r>
      <w:r w:rsidRPr="005B7656">
        <w:rPr>
          <w:rStyle w:val="Strong"/>
        </w:rPr>
        <w:t xml:space="preserve">money market unit trust account </w:t>
      </w:r>
      <w:r>
        <w:rPr>
          <w:lang w:val="en-US"/>
        </w:rPr>
        <w:t xml:space="preserve">(through insurance companies) or a </w:t>
      </w:r>
      <w:r w:rsidRPr="005B7656">
        <w:rPr>
          <w:rStyle w:val="Strong"/>
        </w:rPr>
        <w:t xml:space="preserve">money market deposit account </w:t>
      </w:r>
      <w:r>
        <w:rPr>
          <w:lang w:val="en-US"/>
        </w:rPr>
        <w:t>(through banks).</w:t>
      </w:r>
    </w:p>
    <w:p w14:paraId="115CBE47" w14:textId="77777777" w:rsidR="00670892" w:rsidRDefault="00670892" w:rsidP="00670892">
      <w:pPr>
        <w:rPr>
          <w:lang w:val="en-US"/>
        </w:rPr>
      </w:pPr>
    </w:p>
    <w:p w14:paraId="2DFC5447" w14:textId="77777777" w:rsidR="00670892" w:rsidRDefault="00670892" w:rsidP="00670892">
      <w:pPr>
        <w:rPr>
          <w:lang w:val="en-US"/>
        </w:rPr>
      </w:pPr>
      <w:r>
        <w:rPr>
          <w:lang w:val="en-US"/>
        </w:rPr>
        <w:t>The money market deposit account:</w:t>
      </w:r>
    </w:p>
    <w:p w14:paraId="443A0142" w14:textId="77777777" w:rsidR="00670892" w:rsidRPr="007254BB" w:rsidRDefault="00670892" w:rsidP="00670892">
      <w:pPr>
        <w:pStyle w:val="ListBullet2"/>
      </w:pPr>
      <w:r w:rsidRPr="007254BB">
        <w:t>A money market deposit account works like a bank account</w:t>
      </w:r>
    </w:p>
    <w:p w14:paraId="004F162D" w14:textId="77777777" w:rsidR="00670892" w:rsidRPr="007254BB" w:rsidRDefault="00670892" w:rsidP="00670892">
      <w:pPr>
        <w:pStyle w:val="ListBullet2"/>
      </w:pPr>
      <w:r w:rsidRPr="007254BB">
        <w:t>You have instant access to your money, either through an ATM over the counter</w:t>
      </w:r>
    </w:p>
    <w:p w14:paraId="75125D9D" w14:textId="77777777" w:rsidR="00670892" w:rsidRPr="007254BB" w:rsidRDefault="00670892" w:rsidP="00670892">
      <w:pPr>
        <w:pStyle w:val="ListBullet2"/>
      </w:pPr>
      <w:r w:rsidRPr="007254BB">
        <w:t>You also have the convenience of debit order or stoop order transactions on this account</w:t>
      </w:r>
    </w:p>
    <w:p w14:paraId="5C9E42C0" w14:textId="77777777" w:rsidR="00670892" w:rsidRPr="007254BB" w:rsidRDefault="00670892" w:rsidP="00670892">
      <w:pPr>
        <w:pStyle w:val="ListBullet2"/>
      </w:pPr>
      <w:r w:rsidRPr="007254BB">
        <w:t>On average you need to invest a lump sum of between R5000 and R20 000, or make contributions of R500 to R1000 per month</w:t>
      </w:r>
    </w:p>
    <w:p w14:paraId="3E73AB92" w14:textId="77777777" w:rsidR="00670892" w:rsidRPr="007254BB" w:rsidRDefault="00670892" w:rsidP="00670892">
      <w:pPr>
        <w:pStyle w:val="ListBullet2"/>
      </w:pPr>
      <w:r w:rsidRPr="007254BB">
        <w:t>Interest rates over the past year have been between 6 and 10%.</w:t>
      </w:r>
    </w:p>
    <w:p w14:paraId="7689E87C" w14:textId="77777777" w:rsidR="00670892" w:rsidRDefault="00670892" w:rsidP="00670892">
      <w:pPr>
        <w:rPr>
          <w:lang w:val="en-US"/>
        </w:rPr>
      </w:pPr>
    </w:p>
    <w:p w14:paraId="23A8E532" w14:textId="77777777" w:rsidR="00670892" w:rsidRDefault="00670892" w:rsidP="00670892">
      <w:pPr>
        <w:rPr>
          <w:lang w:val="en-US"/>
        </w:rPr>
      </w:pPr>
      <w:r>
        <w:rPr>
          <w:lang w:val="en-US"/>
        </w:rPr>
        <w:t xml:space="preserve">It takes slightly longer to access your money in a </w:t>
      </w:r>
      <w:r w:rsidRPr="005B7656">
        <w:rPr>
          <w:rStyle w:val="Strong"/>
        </w:rPr>
        <w:t xml:space="preserve">unit trust account </w:t>
      </w:r>
      <w:r>
        <w:rPr>
          <w:lang w:val="en-US"/>
        </w:rPr>
        <w:t>and you do not have the option of doing transactions.</w:t>
      </w:r>
    </w:p>
    <w:p w14:paraId="216D644A" w14:textId="77777777" w:rsidR="00670892" w:rsidRPr="006F29C6" w:rsidRDefault="00670892" w:rsidP="00670892">
      <w:pPr>
        <w:pStyle w:val="Heading3"/>
      </w:pPr>
      <w:bookmarkStart w:id="30" w:name="_Toc415429126"/>
      <w:r w:rsidRPr="006F29C6">
        <w:t>Unit Trusts</w:t>
      </w:r>
      <w:bookmarkEnd w:id="30"/>
    </w:p>
    <w:p w14:paraId="7CAD3C67" w14:textId="77777777" w:rsidR="00670892" w:rsidRDefault="00670892" w:rsidP="00670892">
      <w:r>
        <w:t>There's no doubting that Unit Trusts - otherwise known as mutual funds or growth funds - have been an excellent investment, particularly for the average investor who does not have a large amount of money to invest or the time and the expertise to "play" the stock market.</w:t>
      </w:r>
    </w:p>
    <w:p w14:paraId="1CF32D3D" w14:textId="77777777" w:rsidR="00670892" w:rsidRDefault="00670892" w:rsidP="00670892">
      <w:r>
        <w:t>For the smaller investor, particularly one with limited knowledge of the stock market and limited capital, there is no better way to invest in the stock market.  By means of either a single lump sum investment or a regular investment, it is possible to participate in the inflation-beating returns that have been offered by most unit trusts over the past 25 years.</w:t>
      </w:r>
    </w:p>
    <w:p w14:paraId="381B2D57" w14:textId="77777777" w:rsidR="00670892" w:rsidRDefault="00670892" w:rsidP="00670892">
      <w:r>
        <w:t>But despite the upswing in the popularity of unit trusts, many investors are still in the dark about what exactly unit trusts are.</w:t>
      </w:r>
    </w:p>
    <w:p w14:paraId="05A73495" w14:textId="77777777" w:rsidR="00670892" w:rsidRPr="005B7656" w:rsidRDefault="00670892" w:rsidP="00670892">
      <w:pPr>
        <w:pStyle w:val="Heading4"/>
        <w:rPr>
          <w:color w:val="000000"/>
        </w:rPr>
      </w:pPr>
      <w:r w:rsidRPr="005B7656">
        <w:rPr>
          <w:color w:val="000000"/>
        </w:rPr>
        <w:t>How do unit trusts work?</w:t>
      </w:r>
    </w:p>
    <w:p w14:paraId="7A98E0A9" w14:textId="77777777" w:rsidR="00670892" w:rsidRDefault="00670892" w:rsidP="00670892">
      <w:r>
        <w:t>A unit trust is a kind of club for investing in the Johannesburg Securities Exchange.  It's a club for anyone that can join for as little as R100 per month.  Your money buys units in a particular fund, which is open-ended.</w:t>
      </w:r>
    </w:p>
    <w:p w14:paraId="55EFBDDC" w14:textId="77777777" w:rsidR="00670892" w:rsidRDefault="00670892" w:rsidP="00670892">
      <w:r>
        <w:t>Units are created every time you invest money in a Unit Trust.  The value of the unit is determined by the underlying value of all the assets of the particular fund, divided by the number of unit trust holders.  The value of the units is calculated on a daily basis, depending on the level of share prices.</w:t>
      </w:r>
    </w:p>
    <w:p w14:paraId="69539489" w14:textId="77777777" w:rsidR="00670892" w:rsidRPr="005B7656" w:rsidRDefault="00670892" w:rsidP="00670892">
      <w:pPr>
        <w:rPr>
          <w:rStyle w:val="Strong"/>
        </w:rPr>
      </w:pPr>
      <w:r w:rsidRPr="005B7656">
        <w:rPr>
          <w:rStyle w:val="Strong"/>
        </w:rPr>
        <w:t>As an investor in unit trusts, you pay your money over to the Unit Trust management company, a body of professional fund managers who buy shares on your behalf.  The same way that you "create" units every time you invest in a particular fund, units are "destroyed" every time you sell your units.  By law the fund management has to buy your units back and if they don't have enough cash on hand, they have to sell some of their shares in the market to pay you back.</w:t>
      </w:r>
    </w:p>
    <w:p w14:paraId="46763006" w14:textId="77777777" w:rsidR="00670892" w:rsidRDefault="00670892" w:rsidP="00670892">
      <w:r>
        <w:lastRenderedPageBreak/>
        <w:t>This is one of the advantages of unit trusts as opposed to other types of investments; you get your money back within days.</w:t>
      </w:r>
    </w:p>
    <w:p w14:paraId="3F1D315E" w14:textId="77777777" w:rsidR="00670892" w:rsidRPr="005B7656" w:rsidRDefault="00670892" w:rsidP="00670892">
      <w:pPr>
        <w:pStyle w:val="Heading4"/>
        <w:rPr>
          <w:color w:val="000000"/>
        </w:rPr>
      </w:pPr>
      <w:r w:rsidRPr="005B7656">
        <w:rPr>
          <w:color w:val="000000"/>
        </w:rPr>
        <w:t>What kind of unit trusts are there?</w:t>
      </w:r>
    </w:p>
    <w:p w14:paraId="5DFBBF29" w14:textId="77777777" w:rsidR="00670892" w:rsidRPr="007254BB" w:rsidRDefault="00670892" w:rsidP="00670892">
      <w:pPr>
        <w:pStyle w:val="ListBullet2"/>
      </w:pPr>
      <w:r w:rsidRPr="007254BB">
        <w:t>The General Equity funds are invested across a broad spectrum of shares on the JSE, to get a very broad spread of investments.  To date, these funds have outperformed the other types of funds over a long period of time.</w:t>
      </w:r>
    </w:p>
    <w:p w14:paraId="1DE163D5" w14:textId="77777777" w:rsidR="00670892" w:rsidRPr="007254BB" w:rsidRDefault="00670892" w:rsidP="00670892">
      <w:pPr>
        <w:pStyle w:val="ListBullet2"/>
      </w:pPr>
      <w:r w:rsidRPr="007254BB">
        <w:t>Specialist Funds on the other hand, tend to concentrate their investment activities in certain areas of the market, mostly gold, mining and mining financial shares.  The performance of the specialist funds tends to be more volatile than the general market, and hence more risky.</w:t>
      </w:r>
    </w:p>
    <w:p w14:paraId="6ABFB758" w14:textId="77777777" w:rsidR="00670892" w:rsidRPr="007254BB" w:rsidRDefault="00670892" w:rsidP="00670892">
      <w:pPr>
        <w:pStyle w:val="ListBullet2"/>
      </w:pPr>
      <w:r w:rsidRPr="007254BB">
        <w:t>Income Funds, the smallest category of unit trusts by far, invests money into fixed-interest bearing securities like government bonds, municipal stocks and money market instruments.</w:t>
      </w:r>
    </w:p>
    <w:p w14:paraId="57E9AA6C" w14:textId="77777777" w:rsidR="00670892" w:rsidRPr="007519E4" w:rsidRDefault="00670892" w:rsidP="00670892">
      <w:pPr>
        <w:ind w:left="1418"/>
      </w:pPr>
    </w:p>
    <w:tbl>
      <w:tblPr>
        <w:tblpPr w:leftFromText="180" w:rightFromText="180" w:vertAnchor="text" w:horzAnchor="margin" w:tblpXSpec="center" w:tblpY="126"/>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323"/>
        <w:gridCol w:w="5260"/>
      </w:tblGrid>
      <w:tr w:rsidR="00670892" w:rsidRPr="00FA2DBB" w14:paraId="1FC0D16F" w14:textId="77777777" w:rsidTr="00EE0200">
        <w:tc>
          <w:tcPr>
            <w:tcW w:w="4323" w:type="dxa"/>
            <w:shd w:val="clear" w:color="auto" w:fill="C0C0C0"/>
          </w:tcPr>
          <w:p w14:paraId="3A3BC9F3" w14:textId="77777777" w:rsidR="00670892" w:rsidRPr="002C13BF" w:rsidRDefault="00670892" w:rsidP="00EE0200">
            <w:pPr>
              <w:jc w:val="center"/>
              <w:rPr>
                <w:b/>
              </w:rPr>
            </w:pPr>
            <w:r w:rsidRPr="002C13BF">
              <w:rPr>
                <w:b/>
              </w:rPr>
              <w:t>Advantages of Unit Trusts</w:t>
            </w:r>
          </w:p>
        </w:tc>
        <w:tc>
          <w:tcPr>
            <w:tcW w:w="5260" w:type="dxa"/>
            <w:shd w:val="clear" w:color="auto" w:fill="C0C0C0"/>
          </w:tcPr>
          <w:p w14:paraId="22BF4B84" w14:textId="77777777" w:rsidR="00670892" w:rsidRPr="00FC51A4" w:rsidRDefault="00670892" w:rsidP="00EE0200">
            <w:pPr>
              <w:ind w:left="14"/>
              <w:jc w:val="center"/>
              <w:rPr>
                <w:b/>
                <w:bCs/>
              </w:rPr>
            </w:pPr>
            <w:r w:rsidRPr="00FC51A4">
              <w:rPr>
                <w:b/>
                <w:bCs/>
              </w:rPr>
              <w:t>Disadvantages of Unit Trusts</w:t>
            </w:r>
          </w:p>
        </w:tc>
      </w:tr>
      <w:tr w:rsidR="00670892" w:rsidRPr="00FA2DBB" w14:paraId="4BC4FDFF" w14:textId="77777777" w:rsidTr="00EE0200">
        <w:tc>
          <w:tcPr>
            <w:tcW w:w="4323" w:type="dxa"/>
          </w:tcPr>
          <w:p w14:paraId="432F57EE" w14:textId="77777777" w:rsidR="00670892" w:rsidRPr="00FA2DBB" w:rsidRDefault="00670892" w:rsidP="00EE0200">
            <w:pPr>
              <w:rPr>
                <w:szCs w:val="22"/>
              </w:rPr>
            </w:pPr>
            <w:r w:rsidRPr="00FA2DBB">
              <w:rPr>
                <w:szCs w:val="22"/>
              </w:rPr>
              <w:t>Historically the overall returns have consistently beaten the inflation rate</w:t>
            </w:r>
          </w:p>
        </w:tc>
        <w:tc>
          <w:tcPr>
            <w:tcW w:w="5260" w:type="dxa"/>
          </w:tcPr>
          <w:p w14:paraId="0A4D1FAE" w14:textId="77777777" w:rsidR="00670892" w:rsidRPr="00FA2DBB" w:rsidRDefault="00670892" w:rsidP="00EE0200">
            <w:pPr>
              <w:ind w:left="-3"/>
              <w:rPr>
                <w:szCs w:val="22"/>
              </w:rPr>
            </w:pPr>
            <w:r w:rsidRPr="00FA2DBB">
              <w:rPr>
                <w:szCs w:val="22"/>
              </w:rPr>
              <w:t>Many investors are tempted to take profits every time the stock market booms.  This can undermine the long term investment objectives</w:t>
            </w:r>
          </w:p>
        </w:tc>
      </w:tr>
      <w:tr w:rsidR="00670892" w:rsidRPr="00FA2DBB" w14:paraId="7A270C67" w14:textId="77777777" w:rsidTr="00EE0200">
        <w:tc>
          <w:tcPr>
            <w:tcW w:w="4323" w:type="dxa"/>
          </w:tcPr>
          <w:p w14:paraId="5F510AC8" w14:textId="77777777" w:rsidR="00670892" w:rsidRPr="00FA2DBB" w:rsidRDefault="00670892" w:rsidP="00EE0200">
            <w:pPr>
              <w:rPr>
                <w:szCs w:val="22"/>
              </w:rPr>
            </w:pPr>
            <w:r w:rsidRPr="00FA2DBB">
              <w:rPr>
                <w:szCs w:val="22"/>
              </w:rPr>
              <w:t>Income distributions have risen faster than the inflation rate</w:t>
            </w:r>
          </w:p>
        </w:tc>
        <w:tc>
          <w:tcPr>
            <w:tcW w:w="5260" w:type="dxa"/>
          </w:tcPr>
          <w:p w14:paraId="4317911E" w14:textId="77777777" w:rsidR="00670892" w:rsidRPr="00FA2DBB" w:rsidRDefault="00670892" w:rsidP="00EE0200">
            <w:pPr>
              <w:ind w:left="-3"/>
              <w:rPr>
                <w:szCs w:val="22"/>
              </w:rPr>
            </w:pPr>
            <w:r w:rsidRPr="00FA2DBB">
              <w:rPr>
                <w:szCs w:val="22"/>
              </w:rPr>
              <w:t>You can suffer a loss if the stock market declines just after you bought your units</w:t>
            </w:r>
          </w:p>
        </w:tc>
      </w:tr>
      <w:tr w:rsidR="00670892" w:rsidRPr="00FA2DBB" w14:paraId="71BDC235" w14:textId="77777777" w:rsidTr="00EE0200">
        <w:tc>
          <w:tcPr>
            <w:tcW w:w="4323" w:type="dxa"/>
          </w:tcPr>
          <w:p w14:paraId="4713C9D2" w14:textId="77777777" w:rsidR="00670892" w:rsidRPr="00FA2DBB" w:rsidRDefault="00670892" w:rsidP="00EE0200">
            <w:pPr>
              <w:rPr>
                <w:szCs w:val="22"/>
              </w:rPr>
            </w:pPr>
            <w:r w:rsidRPr="00FA2DBB">
              <w:rPr>
                <w:szCs w:val="22"/>
              </w:rPr>
              <w:t>Can be linked to an endowment policy, mortgage bond or retirement annuity</w:t>
            </w:r>
          </w:p>
        </w:tc>
        <w:tc>
          <w:tcPr>
            <w:tcW w:w="5260" w:type="dxa"/>
          </w:tcPr>
          <w:p w14:paraId="5D32679C" w14:textId="77777777" w:rsidR="00670892" w:rsidRPr="00FA2DBB" w:rsidRDefault="00670892" w:rsidP="00EE0200">
            <w:pPr>
              <w:ind w:left="-3"/>
              <w:rPr>
                <w:szCs w:val="22"/>
              </w:rPr>
            </w:pPr>
            <w:r w:rsidRPr="00FA2DBB">
              <w:rPr>
                <w:szCs w:val="22"/>
              </w:rPr>
              <w:t>Costs are higher than a direct investment in the stock market</w:t>
            </w:r>
          </w:p>
        </w:tc>
      </w:tr>
      <w:tr w:rsidR="00670892" w:rsidRPr="00FA2DBB" w14:paraId="3657ACB1" w14:textId="77777777" w:rsidTr="00EE0200">
        <w:tc>
          <w:tcPr>
            <w:tcW w:w="4323" w:type="dxa"/>
          </w:tcPr>
          <w:p w14:paraId="17D052BC" w14:textId="77777777" w:rsidR="00670892" w:rsidRPr="00FA2DBB" w:rsidRDefault="00670892" w:rsidP="00EE0200">
            <w:pPr>
              <w:rPr>
                <w:szCs w:val="22"/>
              </w:rPr>
            </w:pPr>
            <w:r w:rsidRPr="00FA2DBB">
              <w:rPr>
                <w:szCs w:val="22"/>
              </w:rPr>
              <w:t>Is a very liquid investment: you get your money back within days</w:t>
            </w:r>
          </w:p>
        </w:tc>
        <w:tc>
          <w:tcPr>
            <w:tcW w:w="5260" w:type="dxa"/>
          </w:tcPr>
          <w:p w14:paraId="2E02A3EE" w14:textId="77777777" w:rsidR="00670892" w:rsidRPr="00FA2DBB" w:rsidRDefault="00670892" w:rsidP="00EE0200">
            <w:pPr>
              <w:ind w:left="-3"/>
              <w:rPr>
                <w:szCs w:val="22"/>
              </w:rPr>
            </w:pPr>
            <w:r w:rsidRPr="00FA2DBB">
              <w:rPr>
                <w:szCs w:val="22"/>
              </w:rPr>
              <w:t>Unit trusts are governed by regulations that can inhibit long-term growth</w:t>
            </w:r>
          </w:p>
        </w:tc>
      </w:tr>
      <w:tr w:rsidR="00670892" w:rsidRPr="00FA2DBB" w14:paraId="698DF490" w14:textId="77777777" w:rsidTr="00EE0200">
        <w:tc>
          <w:tcPr>
            <w:tcW w:w="4323" w:type="dxa"/>
          </w:tcPr>
          <w:p w14:paraId="5C88C3DD" w14:textId="77777777" w:rsidR="00670892" w:rsidRPr="00FA2DBB" w:rsidRDefault="00670892" w:rsidP="00EE0200">
            <w:pPr>
              <w:rPr>
                <w:szCs w:val="22"/>
              </w:rPr>
            </w:pPr>
            <w:r w:rsidRPr="00FA2DBB">
              <w:rPr>
                <w:szCs w:val="22"/>
              </w:rPr>
              <w:t>Is a very visible investment: you can track the performance of your investment on a daily basis</w:t>
            </w:r>
          </w:p>
        </w:tc>
        <w:tc>
          <w:tcPr>
            <w:tcW w:w="5260" w:type="dxa"/>
          </w:tcPr>
          <w:p w14:paraId="05CECCA8" w14:textId="77777777" w:rsidR="00670892" w:rsidRPr="00FA2DBB" w:rsidRDefault="00670892" w:rsidP="00EE0200">
            <w:pPr>
              <w:ind w:left="-3"/>
              <w:rPr>
                <w:szCs w:val="22"/>
              </w:rPr>
            </w:pPr>
            <w:r w:rsidRPr="00FA2DBB">
              <w:rPr>
                <w:szCs w:val="22"/>
              </w:rPr>
              <w:t>The investment returns on unit trusts are not guaranteed</w:t>
            </w:r>
          </w:p>
        </w:tc>
      </w:tr>
      <w:tr w:rsidR="00670892" w:rsidRPr="00FA2DBB" w14:paraId="2CC584A6" w14:textId="77777777" w:rsidTr="00EE0200">
        <w:tc>
          <w:tcPr>
            <w:tcW w:w="4323" w:type="dxa"/>
          </w:tcPr>
          <w:p w14:paraId="05EC269C" w14:textId="77777777" w:rsidR="00670892" w:rsidRPr="00FA2DBB" w:rsidRDefault="00670892" w:rsidP="00EE0200">
            <w:pPr>
              <w:rPr>
                <w:szCs w:val="22"/>
              </w:rPr>
            </w:pPr>
            <w:r w:rsidRPr="00FA2DBB">
              <w:rPr>
                <w:szCs w:val="22"/>
              </w:rPr>
              <w:t>A wide spread of investments with a small amount of money</w:t>
            </w:r>
          </w:p>
        </w:tc>
        <w:tc>
          <w:tcPr>
            <w:tcW w:w="5260" w:type="dxa"/>
          </w:tcPr>
          <w:p w14:paraId="4F91F089" w14:textId="77777777" w:rsidR="00670892" w:rsidRPr="00FA2DBB" w:rsidRDefault="00670892" w:rsidP="00EE0200">
            <w:pPr>
              <w:ind w:left="-3"/>
              <w:rPr>
                <w:szCs w:val="22"/>
              </w:rPr>
            </w:pPr>
          </w:p>
        </w:tc>
      </w:tr>
      <w:tr w:rsidR="00670892" w:rsidRPr="00FA2DBB" w14:paraId="28CCC092" w14:textId="77777777" w:rsidTr="00EE0200">
        <w:tc>
          <w:tcPr>
            <w:tcW w:w="4323" w:type="dxa"/>
          </w:tcPr>
          <w:p w14:paraId="307E95B8" w14:textId="77777777" w:rsidR="00670892" w:rsidRPr="00FA2DBB" w:rsidRDefault="00670892" w:rsidP="00EE0200">
            <w:pPr>
              <w:rPr>
                <w:szCs w:val="22"/>
              </w:rPr>
            </w:pPr>
            <w:r w:rsidRPr="00FA2DBB">
              <w:rPr>
                <w:szCs w:val="22"/>
              </w:rPr>
              <w:t>For as little as R100 you can invest in the top 20 blue-chip shares on the JSE</w:t>
            </w:r>
          </w:p>
        </w:tc>
        <w:tc>
          <w:tcPr>
            <w:tcW w:w="5260" w:type="dxa"/>
          </w:tcPr>
          <w:p w14:paraId="03427D47" w14:textId="77777777" w:rsidR="00670892" w:rsidRPr="00FA2DBB" w:rsidRDefault="00670892" w:rsidP="00EE0200">
            <w:pPr>
              <w:ind w:left="-3"/>
              <w:rPr>
                <w:szCs w:val="22"/>
              </w:rPr>
            </w:pPr>
          </w:p>
        </w:tc>
      </w:tr>
    </w:tbl>
    <w:p w14:paraId="52046839" w14:textId="77777777" w:rsidR="00670892" w:rsidRDefault="00670892" w:rsidP="00670892"/>
    <w:p w14:paraId="0E1F329E" w14:textId="77777777" w:rsidR="00670892" w:rsidRDefault="00670892" w:rsidP="00670892">
      <w:r>
        <w:br w:type="page"/>
      </w:r>
    </w:p>
    <w:p w14:paraId="5DE59E0E" w14:textId="77777777" w:rsidR="00670892" w:rsidRPr="006F29C6" w:rsidRDefault="00670892" w:rsidP="00670892">
      <w:pPr>
        <w:pStyle w:val="Heading3"/>
      </w:pPr>
      <w:bookmarkStart w:id="31" w:name="_Toc415429127"/>
      <w:r w:rsidRPr="006F29C6">
        <w:lastRenderedPageBreak/>
        <w:t>Pension Funds vs Provident Funds</w:t>
      </w:r>
      <w:bookmarkEnd w:id="31"/>
    </w:p>
    <w:p w14:paraId="4CED63F0" w14:textId="77777777" w:rsidR="00670892" w:rsidRPr="005B7656" w:rsidRDefault="00670892" w:rsidP="00670892">
      <w:pPr>
        <w:rPr>
          <w:rStyle w:val="Strong"/>
        </w:rPr>
      </w:pPr>
      <w:r w:rsidRPr="005B7656">
        <w:rPr>
          <w:rStyle w:val="Strong"/>
        </w:rPr>
        <w:t>Any difference?</w:t>
      </w:r>
    </w:p>
    <w:p w14:paraId="4A1FDAC2" w14:textId="77777777" w:rsidR="00670892" w:rsidRPr="005B7656" w:rsidRDefault="00670892" w:rsidP="00670892">
      <w:pPr>
        <w:rPr>
          <w:rStyle w:val="Strong"/>
        </w:rPr>
      </w:pPr>
      <w:r w:rsidRPr="005B7656">
        <w:rPr>
          <w:rStyle w:val="Strong"/>
        </w:rPr>
        <w:t>Pension and Provident Funds are largely the same thing: both exist to provide an income for people when they become too old to work.  Pension and Provident Fund investments are generally entrusted to professional investment managers approved by the Registrar of Pension Funds.</w:t>
      </w:r>
    </w:p>
    <w:p w14:paraId="431825E2" w14:textId="77777777" w:rsidR="00670892" w:rsidRDefault="00670892" w:rsidP="00670892">
      <w:r>
        <w:t>This form of retirement income is accumulated while the person is still working.  Every month an amount is paid into the fund (usually a percentage of the worker's salary) along with a similar amount contributed by the employer.  The managers of the fund invest the monthly contributions to make them grow.  When the workers reach retirement age, their money is paid from the fund.  This is the basic operation of pension funds as well as provident funds.</w:t>
      </w:r>
    </w:p>
    <w:p w14:paraId="10722E0A" w14:textId="77777777" w:rsidR="00670892" w:rsidRDefault="00670892" w:rsidP="00670892">
      <w:r>
        <w:t>Why then has an argument developed about their respective merits?  Here are the three main differences:</w:t>
      </w:r>
    </w:p>
    <w:p w14:paraId="075CEE6F" w14:textId="77777777" w:rsidR="00670892" w:rsidRPr="005B7656" w:rsidRDefault="00670892" w:rsidP="00670892">
      <w:pPr>
        <w:pStyle w:val="Heading4"/>
        <w:rPr>
          <w:color w:val="000000"/>
        </w:rPr>
      </w:pPr>
      <w:r w:rsidRPr="005B7656">
        <w:rPr>
          <w:color w:val="000000"/>
        </w:rPr>
        <w:t>Payments of benefits on retirement</w:t>
      </w:r>
    </w:p>
    <w:p w14:paraId="1333BFAA" w14:textId="77777777" w:rsidR="00670892" w:rsidRPr="007E1FD4" w:rsidRDefault="00670892" w:rsidP="00670892">
      <w:pPr>
        <w:rPr>
          <w:bCs/>
          <w:iCs/>
          <w:lang w:val="en-US"/>
        </w:rPr>
      </w:pPr>
      <w:r w:rsidRPr="00770C0F">
        <w:rPr>
          <w:bCs/>
          <w:iCs/>
        </w:rPr>
        <w:t>With a provident fund, all the accumulated money may be taken in cash at retirement.  With a pension fund, a third of the value may be taken in cash, and two thirds are left to provide for a monthly pension.  Workers who work until retirement are better off with a pension fund.  One reason is that pension funds pay less when workers leave their jobs - so more money is left in the fund to pay when people retire.</w:t>
      </w:r>
    </w:p>
    <w:p w14:paraId="434C9E18" w14:textId="77777777" w:rsidR="00670892" w:rsidRPr="005B7656" w:rsidRDefault="00670892" w:rsidP="00670892">
      <w:pPr>
        <w:pStyle w:val="Heading4"/>
        <w:rPr>
          <w:color w:val="000000"/>
        </w:rPr>
      </w:pPr>
      <w:r w:rsidRPr="005B7656">
        <w:rPr>
          <w:color w:val="000000"/>
        </w:rPr>
        <w:t>Payment of benefits on leaving a job</w:t>
      </w:r>
    </w:p>
    <w:p w14:paraId="6D59E78A" w14:textId="77777777" w:rsidR="00670892" w:rsidRPr="005B7656" w:rsidRDefault="00670892" w:rsidP="00670892">
      <w:pPr>
        <w:rPr>
          <w:rStyle w:val="Strong"/>
        </w:rPr>
      </w:pPr>
      <w:r w:rsidRPr="005B7656">
        <w:rPr>
          <w:rStyle w:val="Strong"/>
        </w:rPr>
        <w:t>In a recent survey of 360 pension funds and 130 provident funds, Sanlam has found that provident funds make much better payments to workers who leave their jobs before retirement.</w:t>
      </w:r>
    </w:p>
    <w:p w14:paraId="2D149DC2" w14:textId="77777777" w:rsidR="00670892" w:rsidRDefault="00670892" w:rsidP="00670892">
      <w:r>
        <w:t>So workers who resign before they reach retirement are generally better off with a provident fund.  Provident funds pay higher interest on members' contributions when they leave, and most provident funds also pay out the employer's contributions.</w:t>
      </w:r>
    </w:p>
    <w:p w14:paraId="0AF4E270" w14:textId="77777777" w:rsidR="00670892" w:rsidRDefault="00670892" w:rsidP="00670892">
      <w:pPr>
        <w:rPr>
          <w:lang w:val="en-US"/>
        </w:rPr>
      </w:pPr>
      <w:r>
        <w:t>Pension funds mostly keep employer's contributions for retirement payments.</w:t>
      </w:r>
    </w:p>
    <w:p w14:paraId="6F9F96AF" w14:textId="77777777" w:rsidR="00670892" w:rsidRPr="005B7656" w:rsidRDefault="00670892" w:rsidP="00670892">
      <w:pPr>
        <w:pStyle w:val="Heading4"/>
        <w:rPr>
          <w:color w:val="000000"/>
        </w:rPr>
      </w:pPr>
      <w:r w:rsidRPr="005B7656">
        <w:rPr>
          <w:color w:val="000000"/>
        </w:rPr>
        <w:t>Tax Relief</w:t>
      </w:r>
    </w:p>
    <w:p w14:paraId="5864BA06" w14:textId="77777777" w:rsidR="00670892" w:rsidRDefault="00670892" w:rsidP="00670892">
      <w:r>
        <w:t>Workers belonging to a pension fund get to pay less tax.  Their pension fund contributions are deducted from their pay before tax is calculated, up to a generous maximum.  But contributions to provident funds are not tax-deductible.</w:t>
      </w:r>
    </w:p>
    <w:p w14:paraId="2B415B29" w14:textId="77777777" w:rsidR="00670892" w:rsidRDefault="00670892" w:rsidP="00670892">
      <w:pPr>
        <w:rPr>
          <w:rStyle w:val="Strong"/>
        </w:rPr>
      </w:pPr>
      <w:r w:rsidRPr="005B7656">
        <w:rPr>
          <w:rStyle w:val="Strong"/>
        </w:rPr>
        <w:t>The reason for the tax benefit is simple - the Government wants to encourage people to provide for their old age.  If people do not have their own pensions, tax payers must provide the cash to pay state pensions.  And as pension funds provide particularly for monthly pensions (as opposed to provident</w:t>
      </w:r>
      <w:r>
        <w:rPr>
          <w:b/>
          <w:bCs/>
          <w:i/>
          <w:iCs/>
        </w:rPr>
        <w:t xml:space="preserve"> </w:t>
      </w:r>
      <w:r w:rsidRPr="005B7656">
        <w:rPr>
          <w:rStyle w:val="Strong"/>
        </w:rPr>
        <w:t>funds providing only a cash sum), contributions to pension funds are not taxed.</w:t>
      </w:r>
    </w:p>
    <w:p w14:paraId="05530BB7" w14:textId="77777777" w:rsidR="00670892" w:rsidRPr="002C13BF" w:rsidRDefault="00670892" w:rsidP="00670892">
      <w:r>
        <w:br w:type="page"/>
      </w:r>
    </w:p>
    <w:p w14:paraId="5DF51A76" w14:textId="77777777" w:rsidR="00670892" w:rsidRPr="005B7656" w:rsidRDefault="00670892" w:rsidP="00670892">
      <w:pPr>
        <w:pStyle w:val="Heading2"/>
      </w:pPr>
      <w:bookmarkStart w:id="32" w:name="_Toc149981190"/>
      <w:bookmarkStart w:id="33" w:name="_Toc150071651"/>
      <w:bookmarkStart w:id="34" w:name="_Toc415429128"/>
      <w:r w:rsidRPr="005B7656">
        <w:lastRenderedPageBreak/>
        <w:t>Property</w:t>
      </w:r>
      <w:bookmarkEnd w:id="32"/>
      <w:bookmarkEnd w:id="33"/>
      <w:bookmarkEnd w:id="34"/>
    </w:p>
    <w:p w14:paraId="1F04F670" w14:textId="77777777" w:rsidR="00670892" w:rsidRDefault="00670892" w:rsidP="00670892"/>
    <w:p w14:paraId="1C6EEACD" w14:textId="77777777" w:rsidR="00670892" w:rsidRPr="006F29C6" w:rsidRDefault="00670892" w:rsidP="00670892">
      <w:pPr>
        <w:pStyle w:val="Heading3"/>
      </w:pPr>
      <w:bookmarkStart w:id="35" w:name="_Toc415429129"/>
      <w:r w:rsidRPr="006F29C6">
        <w:t>Buy property as soon as possible</w:t>
      </w:r>
      <w:bookmarkEnd w:id="35"/>
    </w:p>
    <w:p w14:paraId="66327238" w14:textId="77777777" w:rsidR="00670892" w:rsidRDefault="00670892" w:rsidP="00670892">
      <w:r>
        <w:rPr>
          <w:noProof/>
          <w:lang w:val="en-US"/>
        </w:rPr>
        <w:drawing>
          <wp:anchor distT="0" distB="0" distL="114300" distR="114300" simplePos="0" relativeHeight="251675648" behindDoc="0" locked="0" layoutInCell="1" allowOverlap="1" wp14:anchorId="34582CD4" wp14:editId="35BC81D4">
            <wp:simplePos x="0" y="0"/>
            <wp:positionH relativeFrom="column">
              <wp:posOffset>-76200</wp:posOffset>
            </wp:positionH>
            <wp:positionV relativeFrom="paragraph">
              <wp:posOffset>39370</wp:posOffset>
            </wp:positionV>
            <wp:extent cx="1838325" cy="1591945"/>
            <wp:effectExtent l="0" t="0" r="9525" b="8255"/>
            <wp:wrapSquare wrapText="bothSides"/>
            <wp:docPr id="3366" name="Picture 3366" descr="PLAN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6" descr="PLAN0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832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t>When one buys a property, the first couple of years are usually a bit of a struggle, but somehow one gets through it.  Slowly, two things become apparent - one's salary increases so the monthly payments start to get easier and secondly the property is growing in value.</w:t>
      </w:r>
    </w:p>
    <w:p w14:paraId="3854AD94" w14:textId="77777777" w:rsidR="00670892" w:rsidRDefault="00670892" w:rsidP="00670892">
      <w:r>
        <w:t>What else do you know that has such a consistent upward growth pattern?  The prospect of a property increasing in price three fold in the next ten years does not seem so impossible.</w:t>
      </w:r>
    </w:p>
    <w:p w14:paraId="2393DB70" w14:textId="77777777" w:rsidR="00670892" w:rsidRDefault="00670892" w:rsidP="00670892">
      <w:r>
        <w:t xml:space="preserve">What are the factors that make a property increase in value?  There are two major factors.  Firstly, the supply of land is not elastic.  For example, when all the land is developed on a mountain side, there is no more vacant land left there.  A good example in </w:t>
      </w:r>
      <w:smartTag w:uri="urn:schemas-microsoft-com:office:smarttags" w:element="City">
        <w:r>
          <w:t>Cape Town</w:t>
        </w:r>
      </w:smartTag>
      <w:r>
        <w:t xml:space="preserve"> is the exclusive areas like </w:t>
      </w:r>
      <w:smartTag w:uri="urn:schemas-microsoft-com:office:smarttags" w:element="City">
        <w:r>
          <w:t>Clifton</w:t>
        </w:r>
      </w:smartTag>
      <w:r>
        <w:t xml:space="preserve"> and </w:t>
      </w:r>
      <w:smartTag w:uri="urn:schemas-microsoft-com:office:smarttags" w:element="place">
        <w:smartTag w:uri="urn:schemas-microsoft-com:office:smarttags" w:element="PlaceType">
          <w:r>
            <w:t>Camps</w:t>
          </w:r>
        </w:smartTag>
        <w:r>
          <w:t xml:space="preserve"> </w:t>
        </w:r>
        <w:smartTag w:uri="urn:schemas-microsoft-com:office:smarttags" w:element="PlaceType">
          <w:r>
            <w:t>Bay</w:t>
          </w:r>
        </w:smartTag>
      </w:smartTag>
      <w:r>
        <w:t xml:space="preserve"> where the prices of houses and stands very rarely come down, even in recessionary times, because of scarcity of properties.</w:t>
      </w:r>
    </w:p>
    <w:p w14:paraId="7A5614E7" w14:textId="77777777" w:rsidR="00670892" w:rsidRDefault="00670892" w:rsidP="00670892">
      <w:r>
        <w:t>The second factor is that new constructions are at today's prices.  The building industry is a major indicator for so many others.  Building is a very labour intensive industry and whenever there is a pay rise the extra costs filter through into every sector.</w:t>
      </w:r>
    </w:p>
    <w:p w14:paraId="536CCB1E" w14:textId="77777777" w:rsidR="00670892" w:rsidRPr="00CF043C" w:rsidRDefault="00670892" w:rsidP="00670892">
      <w:r>
        <w:t>The two factors mentioned are your guarantee that as long as salaries and prices in general are going up, property will go along with them.  It is the perfect hedge against inflation.</w:t>
      </w:r>
    </w:p>
    <w:p w14:paraId="0FB918A4" w14:textId="77777777" w:rsidR="00670892" w:rsidRPr="005B7656" w:rsidRDefault="00670892" w:rsidP="00670892">
      <w:pPr>
        <w:pStyle w:val="Heading4"/>
        <w:rPr>
          <w:color w:val="000000"/>
        </w:rPr>
      </w:pPr>
      <w:r w:rsidRPr="005B7656">
        <w:rPr>
          <w:color w:val="000000"/>
        </w:rPr>
        <w:t>Calculate your price range</w:t>
      </w:r>
    </w:p>
    <w:p w14:paraId="4AF2FDC8" w14:textId="77777777" w:rsidR="00670892" w:rsidRDefault="00670892" w:rsidP="00670892">
      <w:r>
        <w:rPr>
          <w:noProof/>
          <w:lang w:val="en-US"/>
        </w:rPr>
        <w:drawing>
          <wp:anchor distT="0" distB="0" distL="114300" distR="114300" simplePos="0" relativeHeight="251669504" behindDoc="0" locked="0" layoutInCell="1" allowOverlap="1" wp14:anchorId="1BCD806E" wp14:editId="35C4AA58">
            <wp:simplePos x="0" y="0"/>
            <wp:positionH relativeFrom="column">
              <wp:posOffset>4181475</wp:posOffset>
            </wp:positionH>
            <wp:positionV relativeFrom="paragraph">
              <wp:posOffset>299085</wp:posOffset>
            </wp:positionV>
            <wp:extent cx="1924685" cy="1676400"/>
            <wp:effectExtent l="0" t="0" r="0" b="0"/>
            <wp:wrapSquare wrapText="bothSides"/>
            <wp:docPr id="3360" name="Picture 3360" descr="bd068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0" descr="bd06866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468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t>Having decided to buy a property, your first task is to calculate the price range that you can afford.  There is nothing as frustrating as becoming excited about a property in the R100 000 range, and then discovering you can only buy one in the R80 000 range.</w:t>
      </w:r>
    </w:p>
    <w:p w14:paraId="66FEAFF4" w14:textId="77777777" w:rsidR="00670892" w:rsidRDefault="00670892" w:rsidP="00670892">
      <w:r>
        <w:t>Borrowing money for a property is a sure way to wealth if a few simple principles are adhered to.  The size of loan that you may qualify for will depend on your deposit, your savings record, your income and other loan commitments you might have.</w:t>
      </w:r>
    </w:p>
    <w:p w14:paraId="53B11CB9" w14:textId="77777777" w:rsidR="00670892" w:rsidRDefault="00670892" w:rsidP="00670892">
      <w:r>
        <w:t>It is also important to consider the legal and borrowing costs involved in financing a home.  These include valuation fees, transfer duties, fees for the lender's attorney, mortgage insurance and bond registration fees.</w:t>
      </w:r>
    </w:p>
    <w:p w14:paraId="4CA7D36D" w14:textId="77777777" w:rsidR="00670892" w:rsidRDefault="00670892" w:rsidP="00670892">
      <w:r>
        <w:t>These costs can vary greatly between lenders, so shop around for the best prices.  It is also important to watch borrowing costs very carefully.  Banks do not all charge the same interest rates.</w:t>
      </w:r>
    </w:p>
    <w:p w14:paraId="5D66DDDA" w14:textId="77777777" w:rsidR="00670892" w:rsidRDefault="00670892" w:rsidP="00670892">
      <w:r>
        <w:t>How to calculate the price range you can afford:</w:t>
      </w:r>
    </w:p>
    <w:p w14:paraId="4E59EB8E" w14:textId="77777777" w:rsidR="00670892" w:rsidRDefault="00670892" w:rsidP="00670892">
      <w:r>
        <w:t>Banks and demand a sizeable deposit from prospective home owners.  Under normal circumstances the size of the deposit ranges from 10% to 20% of the purchase price.  Another factor that will be taken into account is your ability to meet monthly loan repayments.  As a general rule around 30% of gross family income is nowadays allowed for total loan repayments.</w:t>
      </w:r>
    </w:p>
    <w:p w14:paraId="6AAE8DFC" w14:textId="77777777" w:rsidR="00670892" w:rsidRDefault="00670892" w:rsidP="00670892">
      <w:r>
        <w:t>The following formula can be used to calculate your price range.  Use the factor table to calculate your price range.</w:t>
      </w:r>
    </w:p>
    <w:p w14:paraId="4589EFDD" w14:textId="77777777" w:rsidR="00670892" w:rsidRDefault="00670892" w:rsidP="00670892">
      <w:r w:rsidRPr="005B7656">
        <w:rPr>
          <w:rStyle w:val="Strong"/>
        </w:rPr>
        <w:t>FORMULA</w:t>
      </w:r>
      <w:r>
        <w:t xml:space="preserve"> (Remember 30% of total income = repayment)</w:t>
      </w:r>
    </w:p>
    <w:p w14:paraId="57C3B9AA" w14:textId="77777777" w:rsidR="00670892" w:rsidRDefault="00670892" w:rsidP="00670892">
      <w:r>
        <w:rPr>
          <w:szCs w:val="16"/>
        </w:rPr>
        <w:t xml:space="preserve">Bond repayment </w:t>
      </w:r>
      <w:r>
        <w:rPr>
          <w:szCs w:val="16"/>
        </w:rPr>
        <w:tab/>
        <w:t>=</w:t>
      </w:r>
      <w:r>
        <w:rPr>
          <w:szCs w:val="16"/>
        </w:rPr>
        <w:tab/>
        <w:t xml:space="preserve">Bond amount  </w:t>
      </w:r>
      <w:r>
        <w:rPr>
          <w:szCs w:val="16"/>
        </w:rPr>
        <w:tab/>
        <w:t xml:space="preserve">x </w:t>
      </w:r>
      <w:r>
        <w:rPr>
          <w:szCs w:val="16"/>
        </w:rPr>
        <w:tab/>
      </w:r>
      <w:r>
        <w:rPr>
          <w:szCs w:val="16"/>
        </w:rPr>
        <w:tab/>
      </w:r>
      <w:r>
        <w:rPr>
          <w:szCs w:val="16"/>
        </w:rPr>
        <w:tab/>
        <w:t>Factor</w:t>
      </w:r>
    </w:p>
    <w:p w14:paraId="0AB69A6F" w14:textId="77777777" w:rsidR="00670892" w:rsidRDefault="00670892" w:rsidP="00670892">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______</w:t>
      </w:r>
    </w:p>
    <w:p w14:paraId="1A4F487A" w14:textId="77777777" w:rsidR="00670892" w:rsidRDefault="00670892" w:rsidP="00670892">
      <w:r>
        <w:rPr>
          <w:szCs w:val="16"/>
        </w:rPr>
        <w:lastRenderedPageBreak/>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1000</w:t>
      </w:r>
    </w:p>
    <w:p w14:paraId="6E9C33FA" w14:textId="77777777" w:rsidR="00670892" w:rsidRDefault="00670892" w:rsidP="00670892"/>
    <w:p w14:paraId="7982FED8" w14:textId="77777777" w:rsidR="00670892" w:rsidRDefault="00670892" w:rsidP="00670892">
      <w:r>
        <w:t>Bond amount</w:t>
      </w:r>
      <w:r>
        <w:tab/>
      </w:r>
      <w:r>
        <w:tab/>
        <w:t xml:space="preserve"> =</w:t>
      </w:r>
      <w:r>
        <w:tab/>
        <w:t xml:space="preserve">Repayment </w:t>
      </w:r>
      <w:r>
        <w:tab/>
      </w:r>
      <w:r>
        <w:tab/>
        <w:t xml:space="preserve">x </w:t>
      </w:r>
      <w:r>
        <w:tab/>
        <w:t>1000</w:t>
      </w:r>
    </w:p>
    <w:p w14:paraId="31779C94" w14:textId="77777777" w:rsidR="00670892" w:rsidRDefault="00670892" w:rsidP="00670892">
      <w:r>
        <w:tab/>
      </w:r>
      <w:r>
        <w:tab/>
      </w:r>
      <w:r>
        <w:tab/>
      </w:r>
      <w:r>
        <w:tab/>
      </w:r>
      <w:r>
        <w:tab/>
      </w:r>
      <w:r>
        <w:tab/>
      </w:r>
      <w:r>
        <w:tab/>
      </w:r>
      <w:r>
        <w:tab/>
      </w:r>
      <w:r>
        <w:tab/>
        <w:t>______</w:t>
      </w:r>
    </w:p>
    <w:p w14:paraId="54BEBA33" w14:textId="77777777" w:rsidR="00670892" w:rsidRDefault="00670892" w:rsidP="00670892">
      <w:r>
        <w:tab/>
      </w:r>
      <w:r>
        <w:tab/>
      </w:r>
      <w:r>
        <w:tab/>
      </w:r>
      <w:r>
        <w:tab/>
      </w:r>
      <w:r>
        <w:tab/>
      </w:r>
      <w:r>
        <w:tab/>
      </w:r>
      <w:r>
        <w:tab/>
      </w:r>
      <w:r>
        <w:tab/>
      </w:r>
      <w:r>
        <w:tab/>
        <w:t>Factor</w:t>
      </w:r>
    </w:p>
    <w:p w14:paraId="33FA079A" w14:textId="77777777" w:rsidR="00670892" w:rsidRDefault="00670892" w:rsidP="00670892">
      <w:r>
        <w:rPr>
          <w:noProof/>
          <w:lang w:val="en-US"/>
        </w:rPr>
        <mc:AlternateContent>
          <mc:Choice Requires="wps">
            <w:drawing>
              <wp:anchor distT="0" distB="0" distL="114300" distR="114300" simplePos="0" relativeHeight="251670528" behindDoc="0" locked="0" layoutInCell="1" allowOverlap="1" wp14:anchorId="54C7B627" wp14:editId="0CA3DB40">
                <wp:simplePos x="0" y="0"/>
                <wp:positionH relativeFrom="column">
                  <wp:posOffset>1257300</wp:posOffset>
                </wp:positionH>
                <wp:positionV relativeFrom="paragraph">
                  <wp:posOffset>103505</wp:posOffset>
                </wp:positionV>
                <wp:extent cx="657225" cy="151130"/>
                <wp:effectExtent l="9525" t="55880" r="28575" b="12065"/>
                <wp:wrapNone/>
                <wp:docPr id="4272" name="Line 3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E1D1" id="Line 336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15pt" to="150.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">
                <v:stroke endarrow="block"/>
              </v:line>
            </w:pict>
          </mc:Fallback>
        </mc:AlternateContent>
      </w:r>
      <w:r>
        <w:t xml:space="preserve">                </w:t>
      </w:r>
      <w:r>
        <w:tab/>
      </w:r>
      <w:r>
        <w:tab/>
      </w:r>
      <w:r>
        <w:tab/>
      </w:r>
      <w:r>
        <w:tab/>
        <w:t xml:space="preserve">    interest rate (%)</w:t>
      </w:r>
    </w:p>
    <w:p w14:paraId="1A0266F4" w14:textId="77777777" w:rsidR="00670892" w:rsidRDefault="00670892" w:rsidP="00670892">
      <w:r>
        <w:rPr>
          <w:noProof/>
          <w:lang w:val="en-US"/>
        </w:rPr>
        <mc:AlternateContent>
          <mc:Choice Requires="wps">
            <w:drawing>
              <wp:anchor distT="0" distB="0" distL="114300" distR="114300" simplePos="0" relativeHeight="251671552" behindDoc="0" locked="0" layoutInCell="1" allowOverlap="1" wp14:anchorId="051EDB01" wp14:editId="0BC4640C">
                <wp:simplePos x="0" y="0"/>
                <wp:positionH relativeFrom="column">
                  <wp:posOffset>1257300</wp:posOffset>
                </wp:positionH>
                <wp:positionV relativeFrom="paragraph">
                  <wp:posOffset>113030</wp:posOffset>
                </wp:positionV>
                <wp:extent cx="619125" cy="209550"/>
                <wp:effectExtent l="9525" t="8255" r="38100" b="58420"/>
                <wp:wrapNone/>
                <wp:docPr id="4271" name="Line 3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37F6" id="Line 33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9pt" to="147.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">
                <v:stroke endarrow="block"/>
              </v:line>
            </w:pict>
          </mc:Fallback>
        </mc:AlternateContent>
      </w:r>
      <w:r>
        <w:t xml:space="preserve">NB: FACTOR       </w:t>
      </w:r>
    </w:p>
    <w:p w14:paraId="69346778" w14:textId="77777777" w:rsidR="00670892" w:rsidRDefault="00670892" w:rsidP="00670892">
      <w:pPr>
        <w:rPr>
          <w:lang w:val="en-US"/>
        </w:rPr>
      </w:pPr>
      <w:r>
        <w:tab/>
      </w:r>
      <w:r>
        <w:tab/>
      </w:r>
      <w:r>
        <w:tab/>
      </w:r>
      <w:r>
        <w:tab/>
      </w:r>
      <w:r>
        <w:tab/>
        <w:t xml:space="preserve">   term (number of years)</w:t>
      </w:r>
    </w:p>
    <w:p w14:paraId="1A7255B7" w14:textId="77777777" w:rsidR="00670892" w:rsidRDefault="00670892" w:rsidP="00670892">
      <w:pPr>
        <w:rPr>
          <w:lang w:val="en-US"/>
        </w:rPr>
      </w:pPr>
    </w:p>
    <w:p w14:paraId="2F4F0F45" w14:textId="77777777" w:rsidR="00670892" w:rsidRPr="005B7656" w:rsidRDefault="00670892" w:rsidP="00670892">
      <w:pPr>
        <w:rPr>
          <w:rStyle w:val="Strong"/>
        </w:rPr>
      </w:pPr>
      <w:r w:rsidRPr="005B7656">
        <w:rPr>
          <w:rStyle w:val="Strong"/>
        </w:rPr>
        <w:t>Bond Repayment (Factor Table)</w:t>
      </w:r>
    </w:p>
    <w:p w14:paraId="07098FFA" w14:textId="77777777" w:rsidR="00670892" w:rsidRPr="002C13BF" w:rsidRDefault="00670892" w:rsidP="0067089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937"/>
        <w:gridCol w:w="937"/>
        <w:gridCol w:w="937"/>
        <w:gridCol w:w="937"/>
        <w:gridCol w:w="937"/>
        <w:gridCol w:w="937"/>
        <w:gridCol w:w="937"/>
        <w:gridCol w:w="937"/>
        <w:gridCol w:w="937"/>
      </w:tblGrid>
      <w:tr w:rsidR="00670892" w:rsidRPr="0079566C" w14:paraId="09E23D7E" w14:textId="77777777" w:rsidTr="00EE0200">
        <w:tc>
          <w:tcPr>
            <w:tcW w:w="739" w:type="dxa"/>
          </w:tcPr>
          <w:p w14:paraId="14E52F5B" w14:textId="77777777" w:rsidR="00670892" w:rsidRPr="0079566C" w:rsidRDefault="00670892" w:rsidP="00EE0200">
            <w:pPr>
              <w:ind w:left="22"/>
              <w:jc w:val="center"/>
              <w:rPr>
                <w:b/>
                <w:bCs/>
                <w:szCs w:val="22"/>
              </w:rPr>
            </w:pPr>
            <w:r w:rsidRPr="0079566C">
              <w:rPr>
                <w:b/>
                <w:bCs/>
                <w:szCs w:val="22"/>
              </w:rPr>
              <w:t>Term Years</w:t>
            </w:r>
          </w:p>
        </w:tc>
        <w:tc>
          <w:tcPr>
            <w:tcW w:w="937" w:type="dxa"/>
          </w:tcPr>
          <w:p w14:paraId="37567F1D" w14:textId="77777777" w:rsidR="00670892" w:rsidRPr="0079566C" w:rsidRDefault="00670892" w:rsidP="00EE0200">
            <w:pPr>
              <w:jc w:val="center"/>
              <w:rPr>
                <w:b/>
                <w:bCs/>
                <w:szCs w:val="22"/>
              </w:rPr>
            </w:pPr>
            <w:r w:rsidRPr="0079566C">
              <w:rPr>
                <w:b/>
                <w:bCs/>
                <w:szCs w:val="22"/>
              </w:rPr>
              <w:t>1</w:t>
            </w:r>
          </w:p>
        </w:tc>
        <w:tc>
          <w:tcPr>
            <w:tcW w:w="937" w:type="dxa"/>
          </w:tcPr>
          <w:p w14:paraId="0C575933" w14:textId="77777777" w:rsidR="00670892" w:rsidRPr="0079566C" w:rsidRDefault="00670892" w:rsidP="00EE0200">
            <w:pPr>
              <w:jc w:val="center"/>
              <w:rPr>
                <w:b/>
                <w:bCs/>
                <w:szCs w:val="22"/>
              </w:rPr>
            </w:pPr>
            <w:r w:rsidRPr="0079566C">
              <w:rPr>
                <w:b/>
                <w:bCs/>
                <w:szCs w:val="22"/>
              </w:rPr>
              <w:t>2</w:t>
            </w:r>
          </w:p>
        </w:tc>
        <w:tc>
          <w:tcPr>
            <w:tcW w:w="937" w:type="dxa"/>
          </w:tcPr>
          <w:p w14:paraId="0E05AEF4" w14:textId="77777777" w:rsidR="00670892" w:rsidRPr="0079566C" w:rsidRDefault="00670892" w:rsidP="00EE0200">
            <w:pPr>
              <w:jc w:val="center"/>
              <w:rPr>
                <w:b/>
                <w:bCs/>
                <w:szCs w:val="22"/>
              </w:rPr>
            </w:pPr>
            <w:r w:rsidRPr="0079566C">
              <w:rPr>
                <w:b/>
                <w:bCs/>
                <w:szCs w:val="22"/>
              </w:rPr>
              <w:t>3</w:t>
            </w:r>
          </w:p>
        </w:tc>
        <w:tc>
          <w:tcPr>
            <w:tcW w:w="937" w:type="dxa"/>
          </w:tcPr>
          <w:p w14:paraId="0B158DAD" w14:textId="77777777" w:rsidR="00670892" w:rsidRPr="0079566C" w:rsidRDefault="00670892" w:rsidP="00EE0200">
            <w:pPr>
              <w:jc w:val="center"/>
              <w:rPr>
                <w:b/>
                <w:bCs/>
                <w:szCs w:val="22"/>
              </w:rPr>
            </w:pPr>
            <w:r w:rsidRPr="0079566C">
              <w:rPr>
                <w:b/>
                <w:bCs/>
                <w:szCs w:val="22"/>
              </w:rPr>
              <w:t>5</w:t>
            </w:r>
          </w:p>
        </w:tc>
        <w:tc>
          <w:tcPr>
            <w:tcW w:w="937" w:type="dxa"/>
          </w:tcPr>
          <w:p w14:paraId="54E8E0D1" w14:textId="77777777" w:rsidR="00670892" w:rsidRPr="0079566C" w:rsidRDefault="00670892" w:rsidP="00EE0200">
            <w:pPr>
              <w:jc w:val="center"/>
              <w:rPr>
                <w:b/>
                <w:bCs/>
                <w:szCs w:val="22"/>
              </w:rPr>
            </w:pPr>
            <w:r w:rsidRPr="0079566C">
              <w:rPr>
                <w:b/>
                <w:bCs/>
                <w:szCs w:val="22"/>
              </w:rPr>
              <w:t>10</w:t>
            </w:r>
          </w:p>
        </w:tc>
        <w:tc>
          <w:tcPr>
            <w:tcW w:w="937" w:type="dxa"/>
          </w:tcPr>
          <w:p w14:paraId="050589E5" w14:textId="77777777" w:rsidR="00670892" w:rsidRPr="0079566C" w:rsidRDefault="00670892" w:rsidP="00EE0200">
            <w:pPr>
              <w:jc w:val="center"/>
              <w:rPr>
                <w:b/>
                <w:bCs/>
                <w:szCs w:val="22"/>
              </w:rPr>
            </w:pPr>
            <w:r w:rsidRPr="0079566C">
              <w:rPr>
                <w:b/>
                <w:bCs/>
                <w:szCs w:val="22"/>
              </w:rPr>
              <w:t>15</w:t>
            </w:r>
          </w:p>
        </w:tc>
        <w:tc>
          <w:tcPr>
            <w:tcW w:w="937" w:type="dxa"/>
          </w:tcPr>
          <w:p w14:paraId="4087D31C" w14:textId="77777777" w:rsidR="00670892" w:rsidRPr="0079566C" w:rsidRDefault="00670892" w:rsidP="00EE0200">
            <w:pPr>
              <w:jc w:val="center"/>
              <w:rPr>
                <w:b/>
                <w:bCs/>
                <w:szCs w:val="22"/>
              </w:rPr>
            </w:pPr>
            <w:r w:rsidRPr="0079566C">
              <w:rPr>
                <w:b/>
                <w:bCs/>
                <w:szCs w:val="22"/>
              </w:rPr>
              <w:t>20</w:t>
            </w:r>
          </w:p>
        </w:tc>
        <w:tc>
          <w:tcPr>
            <w:tcW w:w="937" w:type="dxa"/>
          </w:tcPr>
          <w:p w14:paraId="35BAA680" w14:textId="77777777" w:rsidR="00670892" w:rsidRPr="0079566C" w:rsidRDefault="00670892" w:rsidP="00EE0200">
            <w:pPr>
              <w:jc w:val="center"/>
              <w:rPr>
                <w:b/>
                <w:bCs/>
                <w:szCs w:val="22"/>
              </w:rPr>
            </w:pPr>
            <w:r w:rsidRPr="0079566C">
              <w:rPr>
                <w:b/>
                <w:bCs/>
                <w:szCs w:val="22"/>
              </w:rPr>
              <w:t>25</w:t>
            </w:r>
          </w:p>
        </w:tc>
        <w:tc>
          <w:tcPr>
            <w:tcW w:w="937" w:type="dxa"/>
          </w:tcPr>
          <w:p w14:paraId="5492415C" w14:textId="77777777" w:rsidR="00670892" w:rsidRPr="0079566C" w:rsidRDefault="00670892" w:rsidP="00EE0200">
            <w:pPr>
              <w:jc w:val="center"/>
              <w:rPr>
                <w:b/>
                <w:bCs/>
                <w:szCs w:val="22"/>
              </w:rPr>
            </w:pPr>
            <w:r w:rsidRPr="0079566C">
              <w:rPr>
                <w:b/>
                <w:bCs/>
                <w:szCs w:val="22"/>
              </w:rPr>
              <w:t>30</w:t>
            </w:r>
          </w:p>
        </w:tc>
      </w:tr>
      <w:tr w:rsidR="00670892" w:rsidRPr="0079566C" w14:paraId="72BA2A86" w14:textId="77777777" w:rsidTr="00EE0200">
        <w:trPr>
          <w:cantSplit/>
        </w:trPr>
        <w:tc>
          <w:tcPr>
            <w:tcW w:w="9172" w:type="dxa"/>
            <w:gridSpan w:val="10"/>
          </w:tcPr>
          <w:p w14:paraId="475DC0CC" w14:textId="77777777" w:rsidR="00670892" w:rsidRPr="0079566C" w:rsidRDefault="00670892" w:rsidP="00EE0200">
            <w:pPr>
              <w:jc w:val="center"/>
              <w:rPr>
                <w:b/>
                <w:bCs/>
                <w:szCs w:val="22"/>
              </w:rPr>
            </w:pPr>
            <w:r w:rsidRPr="0079566C">
              <w:rPr>
                <w:b/>
                <w:bCs/>
                <w:szCs w:val="22"/>
              </w:rPr>
              <w:t>Interest Rates</w:t>
            </w:r>
          </w:p>
        </w:tc>
      </w:tr>
      <w:tr w:rsidR="00670892" w:rsidRPr="0079566C" w14:paraId="7BA3EFB7" w14:textId="77777777" w:rsidTr="00EE0200">
        <w:tc>
          <w:tcPr>
            <w:tcW w:w="739" w:type="dxa"/>
          </w:tcPr>
          <w:p w14:paraId="6AFE3D67" w14:textId="77777777" w:rsidR="00670892" w:rsidRPr="0079566C" w:rsidRDefault="00670892" w:rsidP="00EE0200">
            <w:pPr>
              <w:jc w:val="center"/>
              <w:rPr>
                <w:szCs w:val="22"/>
              </w:rPr>
            </w:pPr>
            <w:r w:rsidRPr="0079566C">
              <w:rPr>
                <w:szCs w:val="22"/>
              </w:rPr>
              <w:t>10.00</w:t>
            </w:r>
          </w:p>
        </w:tc>
        <w:tc>
          <w:tcPr>
            <w:tcW w:w="937" w:type="dxa"/>
          </w:tcPr>
          <w:p w14:paraId="368699D2" w14:textId="77777777" w:rsidR="00670892" w:rsidRPr="0079566C" w:rsidRDefault="00670892" w:rsidP="00EE0200">
            <w:pPr>
              <w:jc w:val="center"/>
              <w:rPr>
                <w:szCs w:val="22"/>
              </w:rPr>
            </w:pPr>
            <w:r w:rsidRPr="0079566C">
              <w:rPr>
                <w:szCs w:val="22"/>
              </w:rPr>
              <w:t>87.91</w:t>
            </w:r>
          </w:p>
        </w:tc>
        <w:tc>
          <w:tcPr>
            <w:tcW w:w="937" w:type="dxa"/>
          </w:tcPr>
          <w:p w14:paraId="64C7DB70" w14:textId="77777777" w:rsidR="00670892" w:rsidRPr="0079566C" w:rsidRDefault="00670892" w:rsidP="00EE0200">
            <w:pPr>
              <w:jc w:val="center"/>
              <w:rPr>
                <w:szCs w:val="22"/>
              </w:rPr>
            </w:pPr>
            <w:r w:rsidRPr="0079566C">
              <w:rPr>
                <w:szCs w:val="22"/>
              </w:rPr>
              <w:t>46.14</w:t>
            </w:r>
          </w:p>
        </w:tc>
        <w:tc>
          <w:tcPr>
            <w:tcW w:w="937" w:type="dxa"/>
          </w:tcPr>
          <w:p w14:paraId="623A42D5" w14:textId="77777777" w:rsidR="00670892" w:rsidRPr="0079566C" w:rsidRDefault="00670892" w:rsidP="00EE0200">
            <w:pPr>
              <w:jc w:val="center"/>
              <w:rPr>
                <w:szCs w:val="22"/>
              </w:rPr>
            </w:pPr>
            <w:r w:rsidRPr="0079566C">
              <w:rPr>
                <w:szCs w:val="22"/>
              </w:rPr>
              <w:t>32.27</w:t>
            </w:r>
          </w:p>
        </w:tc>
        <w:tc>
          <w:tcPr>
            <w:tcW w:w="937" w:type="dxa"/>
          </w:tcPr>
          <w:p w14:paraId="7022DBD7" w14:textId="77777777" w:rsidR="00670892" w:rsidRPr="0079566C" w:rsidRDefault="00670892" w:rsidP="00EE0200">
            <w:pPr>
              <w:jc w:val="center"/>
              <w:rPr>
                <w:szCs w:val="22"/>
              </w:rPr>
            </w:pPr>
            <w:r w:rsidRPr="0079566C">
              <w:rPr>
                <w:szCs w:val="22"/>
              </w:rPr>
              <w:t>21.25</w:t>
            </w:r>
          </w:p>
        </w:tc>
        <w:tc>
          <w:tcPr>
            <w:tcW w:w="937" w:type="dxa"/>
          </w:tcPr>
          <w:p w14:paraId="0458A79E" w14:textId="77777777" w:rsidR="00670892" w:rsidRPr="0079566C" w:rsidRDefault="00670892" w:rsidP="00EE0200">
            <w:pPr>
              <w:jc w:val="center"/>
              <w:rPr>
                <w:szCs w:val="22"/>
              </w:rPr>
            </w:pPr>
            <w:r w:rsidRPr="0079566C">
              <w:rPr>
                <w:szCs w:val="22"/>
              </w:rPr>
              <w:t>13.21</w:t>
            </w:r>
          </w:p>
        </w:tc>
        <w:tc>
          <w:tcPr>
            <w:tcW w:w="937" w:type="dxa"/>
          </w:tcPr>
          <w:p w14:paraId="58230A13" w14:textId="77777777" w:rsidR="00670892" w:rsidRPr="0079566C" w:rsidRDefault="00670892" w:rsidP="00EE0200">
            <w:pPr>
              <w:jc w:val="center"/>
              <w:rPr>
                <w:szCs w:val="22"/>
              </w:rPr>
            </w:pPr>
            <w:r w:rsidRPr="0079566C">
              <w:rPr>
                <w:szCs w:val="22"/>
              </w:rPr>
              <w:t>10.75</w:t>
            </w:r>
          </w:p>
        </w:tc>
        <w:tc>
          <w:tcPr>
            <w:tcW w:w="937" w:type="dxa"/>
          </w:tcPr>
          <w:p w14:paraId="53466526" w14:textId="77777777" w:rsidR="00670892" w:rsidRPr="0079566C" w:rsidRDefault="00670892" w:rsidP="00EE0200">
            <w:pPr>
              <w:jc w:val="center"/>
              <w:rPr>
                <w:szCs w:val="22"/>
              </w:rPr>
            </w:pPr>
            <w:r w:rsidRPr="0079566C">
              <w:rPr>
                <w:szCs w:val="22"/>
              </w:rPr>
              <w:t>09.65</w:t>
            </w:r>
          </w:p>
        </w:tc>
        <w:tc>
          <w:tcPr>
            <w:tcW w:w="937" w:type="dxa"/>
          </w:tcPr>
          <w:p w14:paraId="4EA3525F" w14:textId="77777777" w:rsidR="00670892" w:rsidRPr="0079566C" w:rsidRDefault="00670892" w:rsidP="00EE0200">
            <w:pPr>
              <w:jc w:val="center"/>
              <w:rPr>
                <w:szCs w:val="22"/>
              </w:rPr>
            </w:pPr>
            <w:r w:rsidRPr="0079566C">
              <w:rPr>
                <w:szCs w:val="22"/>
              </w:rPr>
              <w:t>09.09</w:t>
            </w:r>
          </w:p>
        </w:tc>
        <w:tc>
          <w:tcPr>
            <w:tcW w:w="937" w:type="dxa"/>
          </w:tcPr>
          <w:p w14:paraId="6A9BF21B" w14:textId="77777777" w:rsidR="00670892" w:rsidRPr="0079566C" w:rsidRDefault="00670892" w:rsidP="00EE0200">
            <w:pPr>
              <w:jc w:val="center"/>
              <w:rPr>
                <w:szCs w:val="22"/>
              </w:rPr>
            </w:pPr>
            <w:r w:rsidRPr="0079566C">
              <w:rPr>
                <w:szCs w:val="22"/>
              </w:rPr>
              <w:t>08.77</w:t>
            </w:r>
          </w:p>
        </w:tc>
      </w:tr>
      <w:tr w:rsidR="00670892" w:rsidRPr="0079566C" w14:paraId="5FCA2C74" w14:textId="77777777" w:rsidTr="00EE0200">
        <w:tc>
          <w:tcPr>
            <w:tcW w:w="739" w:type="dxa"/>
          </w:tcPr>
          <w:p w14:paraId="5B302DA0" w14:textId="77777777" w:rsidR="00670892" w:rsidRPr="0079566C" w:rsidRDefault="00670892" w:rsidP="00EE0200">
            <w:pPr>
              <w:jc w:val="center"/>
              <w:rPr>
                <w:szCs w:val="22"/>
              </w:rPr>
            </w:pPr>
            <w:r w:rsidRPr="0079566C">
              <w:rPr>
                <w:szCs w:val="22"/>
              </w:rPr>
              <w:t>10.25</w:t>
            </w:r>
          </w:p>
        </w:tc>
        <w:tc>
          <w:tcPr>
            <w:tcW w:w="937" w:type="dxa"/>
          </w:tcPr>
          <w:p w14:paraId="62532D90" w14:textId="77777777" w:rsidR="00670892" w:rsidRPr="0079566C" w:rsidRDefault="00670892" w:rsidP="00EE0200">
            <w:pPr>
              <w:jc w:val="center"/>
              <w:rPr>
                <w:szCs w:val="22"/>
              </w:rPr>
            </w:pPr>
            <w:r w:rsidRPr="0079566C">
              <w:rPr>
                <w:szCs w:val="22"/>
              </w:rPr>
              <w:t>88.03</w:t>
            </w:r>
          </w:p>
        </w:tc>
        <w:tc>
          <w:tcPr>
            <w:tcW w:w="937" w:type="dxa"/>
          </w:tcPr>
          <w:p w14:paraId="2C07D05F" w14:textId="77777777" w:rsidR="00670892" w:rsidRPr="0079566C" w:rsidRDefault="00670892" w:rsidP="00EE0200">
            <w:pPr>
              <w:jc w:val="center"/>
              <w:rPr>
                <w:szCs w:val="22"/>
              </w:rPr>
            </w:pPr>
            <w:r w:rsidRPr="0079566C">
              <w:rPr>
                <w:szCs w:val="22"/>
              </w:rPr>
              <w:t>46.26</w:t>
            </w:r>
          </w:p>
        </w:tc>
        <w:tc>
          <w:tcPr>
            <w:tcW w:w="937" w:type="dxa"/>
          </w:tcPr>
          <w:p w14:paraId="42D184EF" w14:textId="77777777" w:rsidR="00670892" w:rsidRPr="0079566C" w:rsidRDefault="00670892" w:rsidP="00EE0200">
            <w:pPr>
              <w:jc w:val="center"/>
              <w:rPr>
                <w:szCs w:val="22"/>
              </w:rPr>
            </w:pPr>
            <w:r w:rsidRPr="0079566C">
              <w:rPr>
                <w:szCs w:val="22"/>
              </w:rPr>
              <w:t>32.38</w:t>
            </w:r>
          </w:p>
        </w:tc>
        <w:tc>
          <w:tcPr>
            <w:tcW w:w="937" w:type="dxa"/>
          </w:tcPr>
          <w:p w14:paraId="7AE5960B" w14:textId="77777777" w:rsidR="00670892" w:rsidRPr="0079566C" w:rsidRDefault="00670892" w:rsidP="00EE0200">
            <w:pPr>
              <w:jc w:val="center"/>
              <w:rPr>
                <w:szCs w:val="22"/>
              </w:rPr>
            </w:pPr>
            <w:r w:rsidRPr="0079566C">
              <w:rPr>
                <w:szCs w:val="22"/>
              </w:rPr>
              <w:t>21.37</w:t>
            </w:r>
          </w:p>
        </w:tc>
        <w:tc>
          <w:tcPr>
            <w:tcW w:w="937" w:type="dxa"/>
          </w:tcPr>
          <w:p w14:paraId="54BA204D" w14:textId="77777777" w:rsidR="00670892" w:rsidRPr="0079566C" w:rsidRDefault="00670892" w:rsidP="00EE0200">
            <w:pPr>
              <w:jc w:val="center"/>
              <w:rPr>
                <w:szCs w:val="22"/>
              </w:rPr>
            </w:pPr>
            <w:r w:rsidRPr="0079566C">
              <w:rPr>
                <w:szCs w:val="22"/>
              </w:rPr>
              <w:t>13.35</w:t>
            </w:r>
          </w:p>
        </w:tc>
        <w:tc>
          <w:tcPr>
            <w:tcW w:w="937" w:type="dxa"/>
          </w:tcPr>
          <w:p w14:paraId="03761101" w14:textId="77777777" w:rsidR="00670892" w:rsidRPr="0079566C" w:rsidRDefault="00670892" w:rsidP="00EE0200">
            <w:pPr>
              <w:jc w:val="center"/>
              <w:rPr>
                <w:szCs w:val="22"/>
              </w:rPr>
            </w:pPr>
            <w:r w:rsidRPr="0079566C">
              <w:rPr>
                <w:szCs w:val="22"/>
              </w:rPr>
              <w:t>10.90</w:t>
            </w:r>
          </w:p>
        </w:tc>
        <w:tc>
          <w:tcPr>
            <w:tcW w:w="937" w:type="dxa"/>
          </w:tcPr>
          <w:p w14:paraId="6376FD79" w14:textId="77777777" w:rsidR="00670892" w:rsidRPr="0079566C" w:rsidRDefault="00670892" w:rsidP="00EE0200">
            <w:pPr>
              <w:jc w:val="center"/>
              <w:rPr>
                <w:szCs w:val="22"/>
              </w:rPr>
            </w:pPr>
            <w:r w:rsidRPr="0079566C">
              <w:rPr>
                <w:szCs w:val="22"/>
              </w:rPr>
              <w:t>09.82</w:t>
            </w:r>
          </w:p>
        </w:tc>
        <w:tc>
          <w:tcPr>
            <w:tcW w:w="937" w:type="dxa"/>
          </w:tcPr>
          <w:p w14:paraId="66E6E7F1" w14:textId="77777777" w:rsidR="00670892" w:rsidRPr="0079566C" w:rsidRDefault="00670892" w:rsidP="00EE0200">
            <w:pPr>
              <w:jc w:val="center"/>
              <w:rPr>
                <w:szCs w:val="22"/>
              </w:rPr>
            </w:pPr>
            <w:r w:rsidRPr="0079566C">
              <w:rPr>
                <w:szCs w:val="22"/>
              </w:rPr>
              <w:t>09.26</w:t>
            </w:r>
          </w:p>
        </w:tc>
        <w:tc>
          <w:tcPr>
            <w:tcW w:w="937" w:type="dxa"/>
          </w:tcPr>
          <w:p w14:paraId="435CF25A" w14:textId="77777777" w:rsidR="00670892" w:rsidRPr="0079566C" w:rsidRDefault="00670892" w:rsidP="00EE0200">
            <w:pPr>
              <w:jc w:val="center"/>
              <w:rPr>
                <w:szCs w:val="22"/>
              </w:rPr>
            </w:pPr>
            <w:r w:rsidRPr="0079566C">
              <w:rPr>
                <w:szCs w:val="22"/>
              </w:rPr>
              <w:t>08.96</w:t>
            </w:r>
          </w:p>
        </w:tc>
      </w:tr>
      <w:tr w:rsidR="00670892" w:rsidRPr="0079566C" w14:paraId="0B32FE4F" w14:textId="77777777" w:rsidTr="00EE0200">
        <w:tc>
          <w:tcPr>
            <w:tcW w:w="739" w:type="dxa"/>
          </w:tcPr>
          <w:p w14:paraId="6A183C19" w14:textId="77777777" w:rsidR="00670892" w:rsidRPr="0079566C" w:rsidRDefault="00670892" w:rsidP="00EE0200">
            <w:pPr>
              <w:jc w:val="center"/>
              <w:rPr>
                <w:szCs w:val="22"/>
              </w:rPr>
            </w:pPr>
            <w:r w:rsidRPr="0079566C">
              <w:rPr>
                <w:szCs w:val="22"/>
              </w:rPr>
              <w:t>10.50</w:t>
            </w:r>
          </w:p>
        </w:tc>
        <w:tc>
          <w:tcPr>
            <w:tcW w:w="937" w:type="dxa"/>
          </w:tcPr>
          <w:p w14:paraId="3EC682BE" w14:textId="77777777" w:rsidR="00670892" w:rsidRPr="0079566C" w:rsidRDefault="00670892" w:rsidP="00EE0200">
            <w:pPr>
              <w:jc w:val="center"/>
              <w:rPr>
                <w:szCs w:val="22"/>
              </w:rPr>
            </w:pPr>
            <w:r w:rsidRPr="0079566C">
              <w:rPr>
                <w:szCs w:val="22"/>
              </w:rPr>
              <w:t>88.15</w:t>
            </w:r>
          </w:p>
        </w:tc>
        <w:tc>
          <w:tcPr>
            <w:tcW w:w="937" w:type="dxa"/>
          </w:tcPr>
          <w:p w14:paraId="60928FEF" w14:textId="77777777" w:rsidR="00670892" w:rsidRPr="0079566C" w:rsidRDefault="00670892" w:rsidP="00EE0200">
            <w:pPr>
              <w:jc w:val="center"/>
              <w:rPr>
                <w:szCs w:val="22"/>
              </w:rPr>
            </w:pPr>
            <w:r w:rsidRPr="0079566C">
              <w:rPr>
                <w:szCs w:val="22"/>
              </w:rPr>
              <w:t>46.38</w:t>
            </w:r>
          </w:p>
        </w:tc>
        <w:tc>
          <w:tcPr>
            <w:tcW w:w="937" w:type="dxa"/>
          </w:tcPr>
          <w:p w14:paraId="71A8A6A7" w14:textId="77777777" w:rsidR="00670892" w:rsidRPr="0079566C" w:rsidRDefault="00670892" w:rsidP="00EE0200">
            <w:pPr>
              <w:jc w:val="center"/>
              <w:rPr>
                <w:szCs w:val="22"/>
              </w:rPr>
            </w:pPr>
            <w:r w:rsidRPr="0079566C">
              <w:rPr>
                <w:szCs w:val="22"/>
              </w:rPr>
              <w:t>32.50</w:t>
            </w:r>
          </w:p>
        </w:tc>
        <w:tc>
          <w:tcPr>
            <w:tcW w:w="937" w:type="dxa"/>
          </w:tcPr>
          <w:p w14:paraId="6E0E44E8" w14:textId="77777777" w:rsidR="00670892" w:rsidRPr="0079566C" w:rsidRDefault="00670892" w:rsidP="00EE0200">
            <w:pPr>
              <w:jc w:val="center"/>
              <w:rPr>
                <w:szCs w:val="22"/>
              </w:rPr>
            </w:pPr>
            <w:r w:rsidRPr="0079566C">
              <w:rPr>
                <w:szCs w:val="22"/>
              </w:rPr>
              <w:t>21.49</w:t>
            </w:r>
          </w:p>
        </w:tc>
        <w:tc>
          <w:tcPr>
            <w:tcW w:w="937" w:type="dxa"/>
          </w:tcPr>
          <w:p w14:paraId="34767C62" w14:textId="77777777" w:rsidR="00670892" w:rsidRPr="0079566C" w:rsidRDefault="00670892" w:rsidP="00EE0200">
            <w:pPr>
              <w:jc w:val="center"/>
              <w:rPr>
                <w:szCs w:val="22"/>
              </w:rPr>
            </w:pPr>
            <w:r w:rsidRPr="0079566C">
              <w:rPr>
                <w:szCs w:val="22"/>
              </w:rPr>
              <w:t>13.49</w:t>
            </w:r>
          </w:p>
        </w:tc>
        <w:tc>
          <w:tcPr>
            <w:tcW w:w="937" w:type="dxa"/>
          </w:tcPr>
          <w:p w14:paraId="408E7812" w14:textId="77777777" w:rsidR="00670892" w:rsidRPr="0079566C" w:rsidRDefault="00670892" w:rsidP="00EE0200">
            <w:pPr>
              <w:jc w:val="center"/>
              <w:rPr>
                <w:szCs w:val="22"/>
              </w:rPr>
            </w:pPr>
            <w:r w:rsidRPr="0079566C">
              <w:rPr>
                <w:szCs w:val="22"/>
              </w:rPr>
              <w:t>11.05</w:t>
            </w:r>
          </w:p>
        </w:tc>
        <w:tc>
          <w:tcPr>
            <w:tcW w:w="937" w:type="dxa"/>
          </w:tcPr>
          <w:p w14:paraId="34A1146B" w14:textId="77777777" w:rsidR="00670892" w:rsidRPr="0079566C" w:rsidRDefault="00670892" w:rsidP="00EE0200">
            <w:pPr>
              <w:jc w:val="center"/>
              <w:rPr>
                <w:szCs w:val="22"/>
              </w:rPr>
            </w:pPr>
            <w:r w:rsidRPr="0079566C">
              <w:rPr>
                <w:szCs w:val="22"/>
              </w:rPr>
              <w:t>09.98</w:t>
            </w:r>
          </w:p>
        </w:tc>
        <w:tc>
          <w:tcPr>
            <w:tcW w:w="937" w:type="dxa"/>
          </w:tcPr>
          <w:p w14:paraId="22992A75" w14:textId="77777777" w:rsidR="00670892" w:rsidRPr="0079566C" w:rsidRDefault="00670892" w:rsidP="00EE0200">
            <w:pPr>
              <w:jc w:val="center"/>
              <w:rPr>
                <w:szCs w:val="22"/>
              </w:rPr>
            </w:pPr>
            <w:r w:rsidRPr="0079566C">
              <w:rPr>
                <w:szCs w:val="22"/>
              </w:rPr>
              <w:t>09.44</w:t>
            </w:r>
          </w:p>
        </w:tc>
        <w:tc>
          <w:tcPr>
            <w:tcW w:w="937" w:type="dxa"/>
          </w:tcPr>
          <w:p w14:paraId="68FE9F52" w14:textId="77777777" w:rsidR="00670892" w:rsidRPr="0079566C" w:rsidRDefault="00670892" w:rsidP="00EE0200">
            <w:pPr>
              <w:jc w:val="center"/>
              <w:rPr>
                <w:szCs w:val="22"/>
              </w:rPr>
            </w:pPr>
            <w:r w:rsidRPr="0079566C">
              <w:rPr>
                <w:szCs w:val="22"/>
              </w:rPr>
              <w:t>09.15</w:t>
            </w:r>
          </w:p>
        </w:tc>
      </w:tr>
      <w:tr w:rsidR="00670892" w:rsidRPr="0079566C" w14:paraId="59FB6BE0" w14:textId="77777777" w:rsidTr="00EE0200">
        <w:tc>
          <w:tcPr>
            <w:tcW w:w="739" w:type="dxa"/>
          </w:tcPr>
          <w:p w14:paraId="3E52D74B" w14:textId="77777777" w:rsidR="00670892" w:rsidRPr="0079566C" w:rsidRDefault="00670892" w:rsidP="00EE0200">
            <w:pPr>
              <w:jc w:val="center"/>
              <w:rPr>
                <w:szCs w:val="22"/>
              </w:rPr>
            </w:pPr>
            <w:r w:rsidRPr="0079566C">
              <w:rPr>
                <w:szCs w:val="22"/>
              </w:rPr>
              <w:t>10.75</w:t>
            </w:r>
          </w:p>
        </w:tc>
        <w:tc>
          <w:tcPr>
            <w:tcW w:w="937" w:type="dxa"/>
          </w:tcPr>
          <w:p w14:paraId="0B1A33BD" w14:textId="77777777" w:rsidR="00670892" w:rsidRPr="0079566C" w:rsidRDefault="00670892" w:rsidP="00EE0200">
            <w:pPr>
              <w:jc w:val="center"/>
              <w:rPr>
                <w:szCs w:val="22"/>
              </w:rPr>
            </w:pPr>
            <w:r w:rsidRPr="0079566C">
              <w:rPr>
                <w:szCs w:val="22"/>
              </w:rPr>
              <w:t>88.26</w:t>
            </w:r>
          </w:p>
        </w:tc>
        <w:tc>
          <w:tcPr>
            <w:tcW w:w="937" w:type="dxa"/>
          </w:tcPr>
          <w:p w14:paraId="073F84D3" w14:textId="77777777" w:rsidR="00670892" w:rsidRPr="0079566C" w:rsidRDefault="00670892" w:rsidP="00EE0200">
            <w:pPr>
              <w:jc w:val="center"/>
              <w:rPr>
                <w:szCs w:val="22"/>
              </w:rPr>
            </w:pPr>
            <w:r w:rsidRPr="0079566C">
              <w:rPr>
                <w:szCs w:val="22"/>
              </w:rPr>
              <w:t>46.49</w:t>
            </w:r>
          </w:p>
        </w:tc>
        <w:tc>
          <w:tcPr>
            <w:tcW w:w="937" w:type="dxa"/>
          </w:tcPr>
          <w:p w14:paraId="2AD737BE" w14:textId="77777777" w:rsidR="00670892" w:rsidRPr="0079566C" w:rsidRDefault="00670892" w:rsidP="00EE0200">
            <w:pPr>
              <w:jc w:val="center"/>
              <w:rPr>
                <w:szCs w:val="22"/>
              </w:rPr>
            </w:pPr>
            <w:r w:rsidRPr="0079566C">
              <w:rPr>
                <w:szCs w:val="22"/>
              </w:rPr>
              <w:t>32.62</w:t>
            </w:r>
          </w:p>
        </w:tc>
        <w:tc>
          <w:tcPr>
            <w:tcW w:w="937" w:type="dxa"/>
          </w:tcPr>
          <w:p w14:paraId="1D824A7E" w14:textId="77777777" w:rsidR="00670892" w:rsidRPr="0079566C" w:rsidRDefault="00670892" w:rsidP="00EE0200">
            <w:pPr>
              <w:jc w:val="center"/>
              <w:rPr>
                <w:szCs w:val="22"/>
              </w:rPr>
            </w:pPr>
            <w:r w:rsidRPr="0079566C">
              <w:rPr>
                <w:szCs w:val="22"/>
              </w:rPr>
              <w:t>21.62</w:t>
            </w:r>
          </w:p>
        </w:tc>
        <w:tc>
          <w:tcPr>
            <w:tcW w:w="937" w:type="dxa"/>
          </w:tcPr>
          <w:p w14:paraId="2A708EC7" w14:textId="77777777" w:rsidR="00670892" w:rsidRPr="0079566C" w:rsidRDefault="00670892" w:rsidP="00EE0200">
            <w:pPr>
              <w:jc w:val="center"/>
              <w:rPr>
                <w:szCs w:val="22"/>
              </w:rPr>
            </w:pPr>
            <w:r w:rsidRPr="0079566C">
              <w:rPr>
                <w:szCs w:val="22"/>
              </w:rPr>
              <w:t>13.63</w:t>
            </w:r>
          </w:p>
        </w:tc>
        <w:tc>
          <w:tcPr>
            <w:tcW w:w="937" w:type="dxa"/>
          </w:tcPr>
          <w:p w14:paraId="3B223B50" w14:textId="77777777" w:rsidR="00670892" w:rsidRPr="0079566C" w:rsidRDefault="00670892" w:rsidP="00EE0200">
            <w:pPr>
              <w:jc w:val="center"/>
              <w:rPr>
                <w:szCs w:val="22"/>
              </w:rPr>
            </w:pPr>
            <w:r w:rsidRPr="0079566C">
              <w:rPr>
                <w:szCs w:val="22"/>
              </w:rPr>
              <w:t>11.21</w:t>
            </w:r>
          </w:p>
        </w:tc>
        <w:tc>
          <w:tcPr>
            <w:tcW w:w="937" w:type="dxa"/>
          </w:tcPr>
          <w:p w14:paraId="2B4A4FCB" w14:textId="77777777" w:rsidR="00670892" w:rsidRPr="0079566C" w:rsidRDefault="00670892" w:rsidP="00EE0200">
            <w:pPr>
              <w:jc w:val="center"/>
              <w:rPr>
                <w:szCs w:val="22"/>
              </w:rPr>
            </w:pPr>
            <w:r w:rsidRPr="0079566C">
              <w:rPr>
                <w:szCs w:val="22"/>
              </w:rPr>
              <w:t>10.15</w:t>
            </w:r>
          </w:p>
        </w:tc>
        <w:tc>
          <w:tcPr>
            <w:tcW w:w="937" w:type="dxa"/>
          </w:tcPr>
          <w:p w14:paraId="5CE3EF84" w14:textId="77777777" w:rsidR="00670892" w:rsidRPr="0079566C" w:rsidRDefault="00670892" w:rsidP="00EE0200">
            <w:pPr>
              <w:jc w:val="center"/>
              <w:rPr>
                <w:szCs w:val="22"/>
              </w:rPr>
            </w:pPr>
            <w:r w:rsidRPr="0079566C">
              <w:rPr>
                <w:szCs w:val="22"/>
              </w:rPr>
              <w:t>09.62</w:t>
            </w:r>
          </w:p>
        </w:tc>
        <w:tc>
          <w:tcPr>
            <w:tcW w:w="937" w:type="dxa"/>
          </w:tcPr>
          <w:p w14:paraId="2F6893D0" w14:textId="77777777" w:rsidR="00670892" w:rsidRPr="0079566C" w:rsidRDefault="00670892" w:rsidP="00EE0200">
            <w:pPr>
              <w:jc w:val="center"/>
              <w:rPr>
                <w:szCs w:val="22"/>
              </w:rPr>
            </w:pPr>
            <w:r w:rsidRPr="0079566C">
              <w:rPr>
                <w:szCs w:val="22"/>
              </w:rPr>
              <w:t>09.33</w:t>
            </w:r>
          </w:p>
        </w:tc>
      </w:tr>
      <w:tr w:rsidR="00670892" w:rsidRPr="0079566C" w14:paraId="0BFBD0D5" w14:textId="77777777" w:rsidTr="00EE0200">
        <w:tc>
          <w:tcPr>
            <w:tcW w:w="739" w:type="dxa"/>
          </w:tcPr>
          <w:p w14:paraId="1D665DFF" w14:textId="77777777" w:rsidR="00670892" w:rsidRPr="0079566C" w:rsidRDefault="00670892" w:rsidP="00EE0200">
            <w:pPr>
              <w:jc w:val="center"/>
              <w:rPr>
                <w:szCs w:val="22"/>
              </w:rPr>
            </w:pPr>
            <w:r w:rsidRPr="0079566C">
              <w:rPr>
                <w:szCs w:val="22"/>
              </w:rPr>
              <w:t>11.00</w:t>
            </w:r>
          </w:p>
        </w:tc>
        <w:tc>
          <w:tcPr>
            <w:tcW w:w="937" w:type="dxa"/>
          </w:tcPr>
          <w:p w14:paraId="7B30CF82" w14:textId="77777777" w:rsidR="00670892" w:rsidRPr="0079566C" w:rsidRDefault="00670892" w:rsidP="00EE0200">
            <w:pPr>
              <w:jc w:val="center"/>
              <w:rPr>
                <w:szCs w:val="22"/>
              </w:rPr>
            </w:pPr>
            <w:r w:rsidRPr="0079566C">
              <w:rPr>
                <w:szCs w:val="22"/>
              </w:rPr>
              <w:t>88.38</w:t>
            </w:r>
          </w:p>
        </w:tc>
        <w:tc>
          <w:tcPr>
            <w:tcW w:w="937" w:type="dxa"/>
          </w:tcPr>
          <w:p w14:paraId="1A95A032" w14:textId="77777777" w:rsidR="00670892" w:rsidRPr="0079566C" w:rsidRDefault="00670892" w:rsidP="00EE0200">
            <w:pPr>
              <w:jc w:val="center"/>
              <w:rPr>
                <w:szCs w:val="22"/>
              </w:rPr>
            </w:pPr>
            <w:r w:rsidRPr="0079566C">
              <w:rPr>
                <w:szCs w:val="22"/>
              </w:rPr>
              <w:t>46.61</w:t>
            </w:r>
          </w:p>
        </w:tc>
        <w:tc>
          <w:tcPr>
            <w:tcW w:w="937" w:type="dxa"/>
          </w:tcPr>
          <w:p w14:paraId="792F5C47" w14:textId="77777777" w:rsidR="00670892" w:rsidRPr="0079566C" w:rsidRDefault="00670892" w:rsidP="00EE0200">
            <w:pPr>
              <w:jc w:val="center"/>
              <w:rPr>
                <w:szCs w:val="22"/>
              </w:rPr>
            </w:pPr>
            <w:r w:rsidRPr="0079566C">
              <w:rPr>
                <w:szCs w:val="22"/>
              </w:rPr>
              <w:t>32.74</w:t>
            </w:r>
          </w:p>
        </w:tc>
        <w:tc>
          <w:tcPr>
            <w:tcW w:w="937" w:type="dxa"/>
          </w:tcPr>
          <w:p w14:paraId="28F3FFE3" w14:textId="77777777" w:rsidR="00670892" w:rsidRPr="0079566C" w:rsidRDefault="00670892" w:rsidP="00EE0200">
            <w:pPr>
              <w:jc w:val="center"/>
              <w:rPr>
                <w:szCs w:val="22"/>
              </w:rPr>
            </w:pPr>
            <w:r w:rsidRPr="0079566C">
              <w:rPr>
                <w:szCs w:val="22"/>
              </w:rPr>
              <w:t>21.74</w:t>
            </w:r>
          </w:p>
        </w:tc>
        <w:tc>
          <w:tcPr>
            <w:tcW w:w="937" w:type="dxa"/>
          </w:tcPr>
          <w:p w14:paraId="33AC771D" w14:textId="77777777" w:rsidR="00670892" w:rsidRPr="0079566C" w:rsidRDefault="00670892" w:rsidP="00EE0200">
            <w:pPr>
              <w:jc w:val="center"/>
              <w:rPr>
                <w:szCs w:val="22"/>
              </w:rPr>
            </w:pPr>
            <w:r w:rsidRPr="0079566C">
              <w:rPr>
                <w:szCs w:val="22"/>
              </w:rPr>
              <w:t>13.77</w:t>
            </w:r>
          </w:p>
        </w:tc>
        <w:tc>
          <w:tcPr>
            <w:tcW w:w="937" w:type="dxa"/>
          </w:tcPr>
          <w:p w14:paraId="7A627098" w14:textId="77777777" w:rsidR="00670892" w:rsidRPr="0079566C" w:rsidRDefault="00670892" w:rsidP="00EE0200">
            <w:pPr>
              <w:jc w:val="center"/>
              <w:rPr>
                <w:szCs w:val="22"/>
              </w:rPr>
            </w:pPr>
            <w:r w:rsidRPr="0079566C">
              <w:rPr>
                <w:szCs w:val="22"/>
              </w:rPr>
              <w:t>11.37</w:t>
            </w:r>
          </w:p>
        </w:tc>
        <w:tc>
          <w:tcPr>
            <w:tcW w:w="937" w:type="dxa"/>
          </w:tcPr>
          <w:p w14:paraId="2D8667FD" w14:textId="77777777" w:rsidR="00670892" w:rsidRPr="0079566C" w:rsidRDefault="00670892" w:rsidP="00EE0200">
            <w:pPr>
              <w:jc w:val="center"/>
              <w:rPr>
                <w:szCs w:val="22"/>
              </w:rPr>
            </w:pPr>
            <w:r w:rsidRPr="0079566C">
              <w:rPr>
                <w:szCs w:val="22"/>
              </w:rPr>
              <w:t>10.32</w:t>
            </w:r>
          </w:p>
        </w:tc>
        <w:tc>
          <w:tcPr>
            <w:tcW w:w="937" w:type="dxa"/>
          </w:tcPr>
          <w:p w14:paraId="185016A0" w14:textId="77777777" w:rsidR="00670892" w:rsidRPr="0079566C" w:rsidRDefault="00670892" w:rsidP="00EE0200">
            <w:pPr>
              <w:jc w:val="center"/>
              <w:rPr>
                <w:szCs w:val="22"/>
              </w:rPr>
            </w:pPr>
            <w:r w:rsidRPr="0079566C">
              <w:rPr>
                <w:szCs w:val="22"/>
              </w:rPr>
              <w:t>09.80</w:t>
            </w:r>
          </w:p>
        </w:tc>
        <w:tc>
          <w:tcPr>
            <w:tcW w:w="937" w:type="dxa"/>
          </w:tcPr>
          <w:p w14:paraId="5380B710" w14:textId="77777777" w:rsidR="00670892" w:rsidRPr="0079566C" w:rsidRDefault="00670892" w:rsidP="00EE0200">
            <w:pPr>
              <w:jc w:val="center"/>
              <w:rPr>
                <w:szCs w:val="22"/>
              </w:rPr>
            </w:pPr>
            <w:r w:rsidRPr="0079566C">
              <w:rPr>
                <w:szCs w:val="22"/>
              </w:rPr>
              <w:t>09.52</w:t>
            </w:r>
          </w:p>
        </w:tc>
      </w:tr>
      <w:tr w:rsidR="00670892" w:rsidRPr="0079566C" w14:paraId="605AC866" w14:textId="77777777" w:rsidTr="00EE0200">
        <w:tc>
          <w:tcPr>
            <w:tcW w:w="739" w:type="dxa"/>
          </w:tcPr>
          <w:p w14:paraId="5687440F" w14:textId="77777777" w:rsidR="00670892" w:rsidRPr="0079566C" w:rsidRDefault="00670892" w:rsidP="00EE0200">
            <w:pPr>
              <w:jc w:val="center"/>
              <w:rPr>
                <w:szCs w:val="22"/>
              </w:rPr>
            </w:pPr>
            <w:r w:rsidRPr="0079566C">
              <w:rPr>
                <w:szCs w:val="22"/>
              </w:rPr>
              <w:t>11.25</w:t>
            </w:r>
          </w:p>
        </w:tc>
        <w:tc>
          <w:tcPr>
            <w:tcW w:w="937" w:type="dxa"/>
          </w:tcPr>
          <w:p w14:paraId="1E4AD4A2" w14:textId="77777777" w:rsidR="00670892" w:rsidRPr="0079566C" w:rsidRDefault="00670892" w:rsidP="00EE0200">
            <w:pPr>
              <w:jc w:val="center"/>
              <w:rPr>
                <w:szCs w:val="22"/>
              </w:rPr>
            </w:pPr>
            <w:r w:rsidRPr="0079566C">
              <w:rPr>
                <w:szCs w:val="22"/>
              </w:rPr>
              <w:t>88.50</w:t>
            </w:r>
          </w:p>
        </w:tc>
        <w:tc>
          <w:tcPr>
            <w:tcW w:w="937" w:type="dxa"/>
          </w:tcPr>
          <w:p w14:paraId="37CC14E2" w14:textId="77777777" w:rsidR="00670892" w:rsidRPr="0079566C" w:rsidRDefault="00670892" w:rsidP="00EE0200">
            <w:pPr>
              <w:jc w:val="center"/>
              <w:rPr>
                <w:szCs w:val="22"/>
              </w:rPr>
            </w:pPr>
            <w:r w:rsidRPr="0079566C">
              <w:rPr>
                <w:szCs w:val="22"/>
              </w:rPr>
              <w:t>46.72</w:t>
            </w:r>
          </w:p>
        </w:tc>
        <w:tc>
          <w:tcPr>
            <w:tcW w:w="937" w:type="dxa"/>
          </w:tcPr>
          <w:p w14:paraId="2B49E743" w14:textId="77777777" w:rsidR="00670892" w:rsidRPr="0079566C" w:rsidRDefault="00670892" w:rsidP="00EE0200">
            <w:pPr>
              <w:jc w:val="center"/>
              <w:rPr>
                <w:szCs w:val="22"/>
              </w:rPr>
            </w:pPr>
            <w:r w:rsidRPr="0079566C">
              <w:rPr>
                <w:szCs w:val="22"/>
              </w:rPr>
              <w:t>32.86</w:t>
            </w:r>
          </w:p>
        </w:tc>
        <w:tc>
          <w:tcPr>
            <w:tcW w:w="937" w:type="dxa"/>
          </w:tcPr>
          <w:p w14:paraId="4D39C1EB" w14:textId="77777777" w:rsidR="00670892" w:rsidRPr="0079566C" w:rsidRDefault="00670892" w:rsidP="00EE0200">
            <w:pPr>
              <w:jc w:val="center"/>
              <w:rPr>
                <w:szCs w:val="22"/>
              </w:rPr>
            </w:pPr>
            <w:r w:rsidRPr="0079566C">
              <w:rPr>
                <w:szCs w:val="22"/>
              </w:rPr>
              <w:t>21.87</w:t>
            </w:r>
          </w:p>
        </w:tc>
        <w:tc>
          <w:tcPr>
            <w:tcW w:w="937" w:type="dxa"/>
          </w:tcPr>
          <w:p w14:paraId="3BD12046" w14:textId="77777777" w:rsidR="00670892" w:rsidRPr="0079566C" w:rsidRDefault="00670892" w:rsidP="00EE0200">
            <w:pPr>
              <w:jc w:val="center"/>
              <w:rPr>
                <w:szCs w:val="22"/>
              </w:rPr>
            </w:pPr>
            <w:r w:rsidRPr="0079566C">
              <w:rPr>
                <w:szCs w:val="22"/>
              </w:rPr>
              <w:t>13.92</w:t>
            </w:r>
          </w:p>
        </w:tc>
        <w:tc>
          <w:tcPr>
            <w:tcW w:w="937" w:type="dxa"/>
          </w:tcPr>
          <w:p w14:paraId="60CFF758" w14:textId="77777777" w:rsidR="00670892" w:rsidRPr="0079566C" w:rsidRDefault="00670892" w:rsidP="00EE0200">
            <w:pPr>
              <w:jc w:val="center"/>
              <w:rPr>
                <w:szCs w:val="22"/>
              </w:rPr>
            </w:pPr>
            <w:r w:rsidRPr="0079566C">
              <w:rPr>
                <w:szCs w:val="22"/>
              </w:rPr>
              <w:t>11.52</w:t>
            </w:r>
          </w:p>
        </w:tc>
        <w:tc>
          <w:tcPr>
            <w:tcW w:w="937" w:type="dxa"/>
          </w:tcPr>
          <w:p w14:paraId="2550C39C" w14:textId="77777777" w:rsidR="00670892" w:rsidRPr="0079566C" w:rsidRDefault="00670892" w:rsidP="00EE0200">
            <w:pPr>
              <w:jc w:val="center"/>
              <w:rPr>
                <w:szCs w:val="22"/>
              </w:rPr>
            </w:pPr>
            <w:r w:rsidRPr="0079566C">
              <w:rPr>
                <w:szCs w:val="22"/>
              </w:rPr>
              <w:t>10.49</w:t>
            </w:r>
          </w:p>
        </w:tc>
        <w:tc>
          <w:tcPr>
            <w:tcW w:w="937" w:type="dxa"/>
          </w:tcPr>
          <w:p w14:paraId="266D0CF1" w14:textId="77777777" w:rsidR="00670892" w:rsidRPr="0079566C" w:rsidRDefault="00670892" w:rsidP="00EE0200">
            <w:pPr>
              <w:jc w:val="center"/>
              <w:rPr>
                <w:szCs w:val="22"/>
              </w:rPr>
            </w:pPr>
            <w:r w:rsidRPr="0079566C">
              <w:rPr>
                <w:szCs w:val="22"/>
              </w:rPr>
              <w:t>09.98</w:t>
            </w:r>
          </w:p>
        </w:tc>
        <w:tc>
          <w:tcPr>
            <w:tcW w:w="937" w:type="dxa"/>
          </w:tcPr>
          <w:p w14:paraId="40964827" w14:textId="77777777" w:rsidR="00670892" w:rsidRPr="0079566C" w:rsidRDefault="00670892" w:rsidP="00EE0200">
            <w:pPr>
              <w:jc w:val="center"/>
              <w:rPr>
                <w:szCs w:val="22"/>
              </w:rPr>
            </w:pPr>
            <w:r w:rsidRPr="0079566C">
              <w:rPr>
                <w:szCs w:val="22"/>
              </w:rPr>
              <w:t>09.71</w:t>
            </w:r>
          </w:p>
        </w:tc>
      </w:tr>
      <w:tr w:rsidR="00670892" w:rsidRPr="0079566C" w14:paraId="13AE2456" w14:textId="77777777" w:rsidTr="00EE0200">
        <w:tc>
          <w:tcPr>
            <w:tcW w:w="739" w:type="dxa"/>
          </w:tcPr>
          <w:p w14:paraId="15C6CECB" w14:textId="77777777" w:rsidR="00670892" w:rsidRPr="0079566C" w:rsidRDefault="00670892" w:rsidP="00EE0200">
            <w:pPr>
              <w:jc w:val="center"/>
              <w:rPr>
                <w:szCs w:val="22"/>
              </w:rPr>
            </w:pPr>
            <w:r w:rsidRPr="0079566C">
              <w:rPr>
                <w:szCs w:val="22"/>
              </w:rPr>
              <w:t>11.50</w:t>
            </w:r>
          </w:p>
        </w:tc>
        <w:tc>
          <w:tcPr>
            <w:tcW w:w="937" w:type="dxa"/>
          </w:tcPr>
          <w:p w14:paraId="06F7FE24" w14:textId="77777777" w:rsidR="00670892" w:rsidRPr="0079566C" w:rsidRDefault="00670892" w:rsidP="00EE0200">
            <w:pPr>
              <w:jc w:val="center"/>
              <w:rPr>
                <w:szCs w:val="22"/>
              </w:rPr>
            </w:pPr>
            <w:r w:rsidRPr="0079566C">
              <w:rPr>
                <w:szCs w:val="22"/>
              </w:rPr>
              <w:t>88.61</w:t>
            </w:r>
          </w:p>
        </w:tc>
        <w:tc>
          <w:tcPr>
            <w:tcW w:w="937" w:type="dxa"/>
          </w:tcPr>
          <w:p w14:paraId="72DD6DFC" w14:textId="77777777" w:rsidR="00670892" w:rsidRPr="0079566C" w:rsidRDefault="00670892" w:rsidP="00EE0200">
            <w:pPr>
              <w:jc w:val="center"/>
              <w:rPr>
                <w:szCs w:val="22"/>
              </w:rPr>
            </w:pPr>
            <w:r w:rsidRPr="0079566C">
              <w:rPr>
                <w:szCs w:val="22"/>
              </w:rPr>
              <w:t>46.84</w:t>
            </w:r>
          </w:p>
        </w:tc>
        <w:tc>
          <w:tcPr>
            <w:tcW w:w="937" w:type="dxa"/>
          </w:tcPr>
          <w:p w14:paraId="33D1649E" w14:textId="77777777" w:rsidR="00670892" w:rsidRPr="0079566C" w:rsidRDefault="00670892" w:rsidP="00EE0200">
            <w:pPr>
              <w:jc w:val="center"/>
              <w:rPr>
                <w:szCs w:val="22"/>
              </w:rPr>
            </w:pPr>
            <w:r w:rsidRPr="0079566C">
              <w:rPr>
                <w:szCs w:val="22"/>
              </w:rPr>
              <w:t>32.98</w:t>
            </w:r>
          </w:p>
        </w:tc>
        <w:tc>
          <w:tcPr>
            <w:tcW w:w="937" w:type="dxa"/>
          </w:tcPr>
          <w:p w14:paraId="030DD5D9" w14:textId="77777777" w:rsidR="00670892" w:rsidRPr="0079566C" w:rsidRDefault="00670892" w:rsidP="00EE0200">
            <w:pPr>
              <w:jc w:val="center"/>
              <w:rPr>
                <w:szCs w:val="22"/>
              </w:rPr>
            </w:pPr>
            <w:r w:rsidRPr="0079566C">
              <w:rPr>
                <w:szCs w:val="22"/>
              </w:rPr>
              <w:t>21.99</w:t>
            </w:r>
          </w:p>
        </w:tc>
        <w:tc>
          <w:tcPr>
            <w:tcW w:w="937" w:type="dxa"/>
          </w:tcPr>
          <w:p w14:paraId="44D18E25" w14:textId="77777777" w:rsidR="00670892" w:rsidRPr="0079566C" w:rsidRDefault="00670892" w:rsidP="00EE0200">
            <w:pPr>
              <w:jc w:val="center"/>
              <w:rPr>
                <w:szCs w:val="22"/>
              </w:rPr>
            </w:pPr>
            <w:r w:rsidRPr="0079566C">
              <w:rPr>
                <w:szCs w:val="22"/>
              </w:rPr>
              <w:t>14.06</w:t>
            </w:r>
          </w:p>
        </w:tc>
        <w:tc>
          <w:tcPr>
            <w:tcW w:w="937" w:type="dxa"/>
          </w:tcPr>
          <w:p w14:paraId="3646F0A5" w14:textId="77777777" w:rsidR="00670892" w:rsidRPr="0079566C" w:rsidRDefault="00670892" w:rsidP="00EE0200">
            <w:pPr>
              <w:jc w:val="center"/>
              <w:rPr>
                <w:szCs w:val="22"/>
              </w:rPr>
            </w:pPr>
            <w:r w:rsidRPr="0079566C">
              <w:rPr>
                <w:szCs w:val="22"/>
              </w:rPr>
              <w:t>11.68</w:t>
            </w:r>
          </w:p>
        </w:tc>
        <w:tc>
          <w:tcPr>
            <w:tcW w:w="937" w:type="dxa"/>
          </w:tcPr>
          <w:p w14:paraId="5A8AB432" w14:textId="77777777" w:rsidR="00670892" w:rsidRPr="0079566C" w:rsidRDefault="00670892" w:rsidP="00EE0200">
            <w:pPr>
              <w:jc w:val="center"/>
              <w:rPr>
                <w:szCs w:val="22"/>
              </w:rPr>
            </w:pPr>
            <w:r w:rsidRPr="0079566C">
              <w:rPr>
                <w:szCs w:val="22"/>
              </w:rPr>
              <w:t>10.66</w:t>
            </w:r>
          </w:p>
        </w:tc>
        <w:tc>
          <w:tcPr>
            <w:tcW w:w="937" w:type="dxa"/>
          </w:tcPr>
          <w:p w14:paraId="162FBC3B" w14:textId="77777777" w:rsidR="00670892" w:rsidRPr="0079566C" w:rsidRDefault="00670892" w:rsidP="00EE0200">
            <w:pPr>
              <w:jc w:val="center"/>
              <w:rPr>
                <w:szCs w:val="22"/>
              </w:rPr>
            </w:pPr>
            <w:r w:rsidRPr="0079566C">
              <w:rPr>
                <w:szCs w:val="22"/>
              </w:rPr>
              <w:t>10.16</w:t>
            </w:r>
          </w:p>
        </w:tc>
        <w:tc>
          <w:tcPr>
            <w:tcW w:w="937" w:type="dxa"/>
          </w:tcPr>
          <w:p w14:paraId="4054E3A6" w14:textId="77777777" w:rsidR="00670892" w:rsidRPr="0079566C" w:rsidRDefault="00670892" w:rsidP="00EE0200">
            <w:pPr>
              <w:jc w:val="center"/>
              <w:rPr>
                <w:szCs w:val="22"/>
              </w:rPr>
            </w:pPr>
            <w:r w:rsidRPr="0079566C">
              <w:rPr>
                <w:szCs w:val="22"/>
              </w:rPr>
              <w:t>09.90</w:t>
            </w:r>
          </w:p>
        </w:tc>
      </w:tr>
      <w:tr w:rsidR="00670892" w:rsidRPr="0079566C" w14:paraId="54834A63" w14:textId="77777777" w:rsidTr="00EE0200">
        <w:tc>
          <w:tcPr>
            <w:tcW w:w="739" w:type="dxa"/>
          </w:tcPr>
          <w:p w14:paraId="1AB4A03B" w14:textId="77777777" w:rsidR="00670892" w:rsidRPr="0079566C" w:rsidRDefault="00670892" w:rsidP="00EE0200">
            <w:pPr>
              <w:jc w:val="center"/>
              <w:rPr>
                <w:szCs w:val="22"/>
              </w:rPr>
            </w:pPr>
            <w:r w:rsidRPr="0079566C">
              <w:rPr>
                <w:szCs w:val="22"/>
              </w:rPr>
              <w:t>11.75</w:t>
            </w:r>
          </w:p>
        </w:tc>
        <w:tc>
          <w:tcPr>
            <w:tcW w:w="937" w:type="dxa"/>
          </w:tcPr>
          <w:p w14:paraId="1E73B8A0" w14:textId="77777777" w:rsidR="00670892" w:rsidRPr="0079566C" w:rsidRDefault="00670892" w:rsidP="00EE0200">
            <w:pPr>
              <w:jc w:val="center"/>
              <w:rPr>
                <w:szCs w:val="22"/>
              </w:rPr>
            </w:pPr>
            <w:r w:rsidRPr="0079566C">
              <w:rPr>
                <w:szCs w:val="22"/>
              </w:rPr>
              <w:t>88.73</w:t>
            </w:r>
          </w:p>
        </w:tc>
        <w:tc>
          <w:tcPr>
            <w:tcW w:w="937" w:type="dxa"/>
          </w:tcPr>
          <w:p w14:paraId="587E86A6" w14:textId="77777777" w:rsidR="00670892" w:rsidRPr="0079566C" w:rsidRDefault="00670892" w:rsidP="00EE0200">
            <w:pPr>
              <w:jc w:val="center"/>
              <w:rPr>
                <w:szCs w:val="22"/>
              </w:rPr>
            </w:pPr>
            <w:r w:rsidRPr="0079566C">
              <w:rPr>
                <w:szCs w:val="22"/>
              </w:rPr>
              <w:t>46.96</w:t>
            </w:r>
          </w:p>
        </w:tc>
        <w:tc>
          <w:tcPr>
            <w:tcW w:w="937" w:type="dxa"/>
          </w:tcPr>
          <w:p w14:paraId="090074CF" w14:textId="77777777" w:rsidR="00670892" w:rsidRPr="0079566C" w:rsidRDefault="00670892" w:rsidP="00EE0200">
            <w:pPr>
              <w:jc w:val="center"/>
              <w:rPr>
                <w:szCs w:val="22"/>
              </w:rPr>
            </w:pPr>
            <w:r w:rsidRPr="0079566C">
              <w:rPr>
                <w:szCs w:val="22"/>
              </w:rPr>
              <w:t>33.09</w:t>
            </w:r>
          </w:p>
        </w:tc>
        <w:tc>
          <w:tcPr>
            <w:tcW w:w="937" w:type="dxa"/>
          </w:tcPr>
          <w:p w14:paraId="718DEF41" w14:textId="77777777" w:rsidR="00670892" w:rsidRPr="0079566C" w:rsidRDefault="00670892" w:rsidP="00EE0200">
            <w:pPr>
              <w:jc w:val="center"/>
              <w:rPr>
                <w:szCs w:val="22"/>
              </w:rPr>
            </w:pPr>
            <w:r w:rsidRPr="0079566C">
              <w:rPr>
                <w:szCs w:val="22"/>
              </w:rPr>
              <w:t>22.12</w:t>
            </w:r>
          </w:p>
        </w:tc>
        <w:tc>
          <w:tcPr>
            <w:tcW w:w="937" w:type="dxa"/>
          </w:tcPr>
          <w:p w14:paraId="6D208A72" w14:textId="77777777" w:rsidR="00670892" w:rsidRPr="0079566C" w:rsidRDefault="00670892" w:rsidP="00EE0200">
            <w:pPr>
              <w:jc w:val="center"/>
              <w:rPr>
                <w:szCs w:val="22"/>
              </w:rPr>
            </w:pPr>
            <w:r w:rsidRPr="0079566C">
              <w:rPr>
                <w:szCs w:val="22"/>
              </w:rPr>
              <w:t>14.20</w:t>
            </w:r>
          </w:p>
        </w:tc>
        <w:tc>
          <w:tcPr>
            <w:tcW w:w="937" w:type="dxa"/>
          </w:tcPr>
          <w:p w14:paraId="146C1EBE" w14:textId="77777777" w:rsidR="00670892" w:rsidRPr="0079566C" w:rsidRDefault="00670892" w:rsidP="00EE0200">
            <w:pPr>
              <w:jc w:val="center"/>
              <w:rPr>
                <w:szCs w:val="22"/>
              </w:rPr>
            </w:pPr>
            <w:r w:rsidRPr="0079566C">
              <w:rPr>
                <w:szCs w:val="22"/>
              </w:rPr>
              <w:t>11.84</w:t>
            </w:r>
          </w:p>
        </w:tc>
        <w:tc>
          <w:tcPr>
            <w:tcW w:w="937" w:type="dxa"/>
          </w:tcPr>
          <w:p w14:paraId="12E42516" w14:textId="77777777" w:rsidR="00670892" w:rsidRPr="0079566C" w:rsidRDefault="00670892" w:rsidP="00EE0200">
            <w:pPr>
              <w:jc w:val="center"/>
              <w:rPr>
                <w:szCs w:val="22"/>
              </w:rPr>
            </w:pPr>
            <w:r w:rsidRPr="0079566C">
              <w:rPr>
                <w:szCs w:val="22"/>
              </w:rPr>
              <w:t>10.84</w:t>
            </w:r>
          </w:p>
        </w:tc>
        <w:tc>
          <w:tcPr>
            <w:tcW w:w="937" w:type="dxa"/>
          </w:tcPr>
          <w:p w14:paraId="556F6A19" w14:textId="77777777" w:rsidR="00670892" w:rsidRPr="0079566C" w:rsidRDefault="00670892" w:rsidP="00EE0200">
            <w:pPr>
              <w:jc w:val="center"/>
              <w:rPr>
                <w:szCs w:val="22"/>
              </w:rPr>
            </w:pPr>
            <w:r w:rsidRPr="0079566C">
              <w:rPr>
                <w:szCs w:val="22"/>
              </w:rPr>
              <w:t>10.35</w:t>
            </w:r>
          </w:p>
        </w:tc>
        <w:tc>
          <w:tcPr>
            <w:tcW w:w="937" w:type="dxa"/>
          </w:tcPr>
          <w:p w14:paraId="2E462842" w14:textId="77777777" w:rsidR="00670892" w:rsidRPr="0079566C" w:rsidRDefault="00670892" w:rsidP="00EE0200">
            <w:pPr>
              <w:jc w:val="center"/>
              <w:rPr>
                <w:szCs w:val="22"/>
              </w:rPr>
            </w:pPr>
            <w:r w:rsidRPr="0079566C">
              <w:rPr>
                <w:szCs w:val="22"/>
              </w:rPr>
              <w:t>10.09</w:t>
            </w:r>
          </w:p>
        </w:tc>
      </w:tr>
      <w:tr w:rsidR="00670892" w:rsidRPr="0079566C" w14:paraId="3262FDEA" w14:textId="77777777" w:rsidTr="00EE0200">
        <w:tc>
          <w:tcPr>
            <w:tcW w:w="739" w:type="dxa"/>
          </w:tcPr>
          <w:p w14:paraId="4BC98CB5" w14:textId="77777777" w:rsidR="00670892" w:rsidRPr="0079566C" w:rsidRDefault="00670892" w:rsidP="00EE0200">
            <w:pPr>
              <w:jc w:val="center"/>
              <w:rPr>
                <w:szCs w:val="22"/>
              </w:rPr>
            </w:pPr>
            <w:r w:rsidRPr="0079566C">
              <w:rPr>
                <w:szCs w:val="22"/>
              </w:rPr>
              <w:t>12.00</w:t>
            </w:r>
          </w:p>
        </w:tc>
        <w:tc>
          <w:tcPr>
            <w:tcW w:w="937" w:type="dxa"/>
          </w:tcPr>
          <w:p w14:paraId="0E27E64E" w14:textId="77777777" w:rsidR="00670892" w:rsidRPr="0079566C" w:rsidRDefault="00670892" w:rsidP="00EE0200">
            <w:pPr>
              <w:jc w:val="center"/>
              <w:rPr>
                <w:szCs w:val="22"/>
              </w:rPr>
            </w:pPr>
            <w:r w:rsidRPr="0079566C">
              <w:rPr>
                <w:szCs w:val="22"/>
              </w:rPr>
              <w:t>88.85</w:t>
            </w:r>
          </w:p>
        </w:tc>
        <w:tc>
          <w:tcPr>
            <w:tcW w:w="937" w:type="dxa"/>
          </w:tcPr>
          <w:p w14:paraId="2BBAFD0D" w14:textId="77777777" w:rsidR="00670892" w:rsidRPr="0079566C" w:rsidRDefault="00670892" w:rsidP="00EE0200">
            <w:pPr>
              <w:jc w:val="center"/>
              <w:rPr>
                <w:szCs w:val="22"/>
              </w:rPr>
            </w:pPr>
            <w:r w:rsidRPr="0079566C">
              <w:rPr>
                <w:szCs w:val="22"/>
              </w:rPr>
              <w:t>47.07</w:t>
            </w:r>
          </w:p>
        </w:tc>
        <w:tc>
          <w:tcPr>
            <w:tcW w:w="937" w:type="dxa"/>
          </w:tcPr>
          <w:p w14:paraId="3F8AB6D6" w14:textId="77777777" w:rsidR="00670892" w:rsidRPr="0079566C" w:rsidRDefault="00670892" w:rsidP="00EE0200">
            <w:pPr>
              <w:jc w:val="center"/>
              <w:rPr>
                <w:szCs w:val="22"/>
              </w:rPr>
            </w:pPr>
            <w:r w:rsidRPr="0079566C">
              <w:rPr>
                <w:szCs w:val="22"/>
              </w:rPr>
              <w:t>33.21</w:t>
            </w:r>
          </w:p>
        </w:tc>
        <w:tc>
          <w:tcPr>
            <w:tcW w:w="937" w:type="dxa"/>
          </w:tcPr>
          <w:p w14:paraId="479504C9" w14:textId="77777777" w:rsidR="00670892" w:rsidRPr="0079566C" w:rsidRDefault="00670892" w:rsidP="00EE0200">
            <w:pPr>
              <w:jc w:val="center"/>
              <w:rPr>
                <w:szCs w:val="22"/>
              </w:rPr>
            </w:pPr>
            <w:r w:rsidRPr="0079566C">
              <w:rPr>
                <w:szCs w:val="22"/>
              </w:rPr>
              <w:t>22.24</w:t>
            </w:r>
          </w:p>
        </w:tc>
        <w:tc>
          <w:tcPr>
            <w:tcW w:w="937" w:type="dxa"/>
          </w:tcPr>
          <w:p w14:paraId="3AE57314" w14:textId="77777777" w:rsidR="00670892" w:rsidRPr="0079566C" w:rsidRDefault="00670892" w:rsidP="00EE0200">
            <w:pPr>
              <w:jc w:val="center"/>
              <w:rPr>
                <w:szCs w:val="22"/>
              </w:rPr>
            </w:pPr>
            <w:r w:rsidRPr="0079566C">
              <w:rPr>
                <w:szCs w:val="22"/>
              </w:rPr>
              <w:t>14.35</w:t>
            </w:r>
          </w:p>
        </w:tc>
        <w:tc>
          <w:tcPr>
            <w:tcW w:w="937" w:type="dxa"/>
          </w:tcPr>
          <w:p w14:paraId="0F7C9ADD" w14:textId="77777777" w:rsidR="00670892" w:rsidRPr="0079566C" w:rsidRDefault="00670892" w:rsidP="00EE0200">
            <w:pPr>
              <w:jc w:val="center"/>
              <w:rPr>
                <w:szCs w:val="22"/>
              </w:rPr>
            </w:pPr>
            <w:r w:rsidRPr="0079566C">
              <w:rPr>
                <w:szCs w:val="22"/>
              </w:rPr>
              <w:t>12.00</w:t>
            </w:r>
          </w:p>
        </w:tc>
        <w:tc>
          <w:tcPr>
            <w:tcW w:w="937" w:type="dxa"/>
          </w:tcPr>
          <w:p w14:paraId="3A4DC689" w14:textId="77777777" w:rsidR="00670892" w:rsidRPr="0079566C" w:rsidRDefault="00670892" w:rsidP="00EE0200">
            <w:pPr>
              <w:jc w:val="center"/>
              <w:rPr>
                <w:szCs w:val="22"/>
              </w:rPr>
            </w:pPr>
            <w:r w:rsidRPr="0079566C">
              <w:rPr>
                <w:szCs w:val="22"/>
              </w:rPr>
              <w:t>11.01</w:t>
            </w:r>
          </w:p>
        </w:tc>
        <w:tc>
          <w:tcPr>
            <w:tcW w:w="937" w:type="dxa"/>
          </w:tcPr>
          <w:p w14:paraId="54C63CBA" w14:textId="77777777" w:rsidR="00670892" w:rsidRPr="0079566C" w:rsidRDefault="00670892" w:rsidP="00EE0200">
            <w:pPr>
              <w:jc w:val="center"/>
              <w:rPr>
                <w:szCs w:val="22"/>
              </w:rPr>
            </w:pPr>
            <w:r w:rsidRPr="0079566C">
              <w:rPr>
                <w:szCs w:val="22"/>
              </w:rPr>
              <w:t>10.53</w:t>
            </w:r>
          </w:p>
        </w:tc>
        <w:tc>
          <w:tcPr>
            <w:tcW w:w="937" w:type="dxa"/>
          </w:tcPr>
          <w:p w14:paraId="541485EF" w14:textId="77777777" w:rsidR="00670892" w:rsidRPr="0079566C" w:rsidRDefault="00670892" w:rsidP="00EE0200">
            <w:pPr>
              <w:jc w:val="center"/>
              <w:rPr>
                <w:szCs w:val="22"/>
              </w:rPr>
            </w:pPr>
            <w:r w:rsidRPr="0079566C">
              <w:rPr>
                <w:szCs w:val="22"/>
              </w:rPr>
              <w:t>10.29</w:t>
            </w:r>
          </w:p>
        </w:tc>
      </w:tr>
      <w:tr w:rsidR="00670892" w:rsidRPr="0079566C" w14:paraId="1C1B5271" w14:textId="77777777" w:rsidTr="00EE0200">
        <w:tc>
          <w:tcPr>
            <w:tcW w:w="739" w:type="dxa"/>
          </w:tcPr>
          <w:p w14:paraId="1AB3B68D" w14:textId="77777777" w:rsidR="00670892" w:rsidRPr="0079566C" w:rsidRDefault="00670892" w:rsidP="00EE0200">
            <w:pPr>
              <w:jc w:val="center"/>
              <w:rPr>
                <w:szCs w:val="22"/>
              </w:rPr>
            </w:pPr>
            <w:r w:rsidRPr="0079566C">
              <w:rPr>
                <w:szCs w:val="22"/>
              </w:rPr>
              <w:t>12.25</w:t>
            </w:r>
          </w:p>
        </w:tc>
        <w:tc>
          <w:tcPr>
            <w:tcW w:w="937" w:type="dxa"/>
          </w:tcPr>
          <w:p w14:paraId="7B6F1011" w14:textId="77777777" w:rsidR="00670892" w:rsidRPr="0079566C" w:rsidRDefault="00670892" w:rsidP="00EE0200">
            <w:pPr>
              <w:jc w:val="center"/>
              <w:rPr>
                <w:szCs w:val="22"/>
              </w:rPr>
            </w:pPr>
            <w:r w:rsidRPr="0079566C">
              <w:rPr>
                <w:szCs w:val="22"/>
              </w:rPr>
              <w:t>88.96</w:t>
            </w:r>
          </w:p>
        </w:tc>
        <w:tc>
          <w:tcPr>
            <w:tcW w:w="937" w:type="dxa"/>
          </w:tcPr>
          <w:p w14:paraId="6EC85C00" w14:textId="77777777" w:rsidR="00670892" w:rsidRPr="0079566C" w:rsidRDefault="00670892" w:rsidP="00EE0200">
            <w:pPr>
              <w:jc w:val="center"/>
              <w:rPr>
                <w:szCs w:val="22"/>
              </w:rPr>
            </w:pPr>
            <w:r w:rsidRPr="0079566C">
              <w:rPr>
                <w:szCs w:val="22"/>
              </w:rPr>
              <w:t>47.19</w:t>
            </w:r>
          </w:p>
        </w:tc>
        <w:tc>
          <w:tcPr>
            <w:tcW w:w="937" w:type="dxa"/>
          </w:tcPr>
          <w:p w14:paraId="177E67B6" w14:textId="77777777" w:rsidR="00670892" w:rsidRPr="0079566C" w:rsidRDefault="00670892" w:rsidP="00EE0200">
            <w:pPr>
              <w:jc w:val="center"/>
              <w:rPr>
                <w:szCs w:val="22"/>
              </w:rPr>
            </w:pPr>
            <w:r w:rsidRPr="0079566C">
              <w:rPr>
                <w:szCs w:val="22"/>
              </w:rPr>
              <w:t>33.33</w:t>
            </w:r>
          </w:p>
        </w:tc>
        <w:tc>
          <w:tcPr>
            <w:tcW w:w="937" w:type="dxa"/>
          </w:tcPr>
          <w:p w14:paraId="675D6065" w14:textId="77777777" w:rsidR="00670892" w:rsidRPr="0079566C" w:rsidRDefault="00670892" w:rsidP="00EE0200">
            <w:pPr>
              <w:jc w:val="center"/>
              <w:rPr>
                <w:szCs w:val="22"/>
              </w:rPr>
            </w:pPr>
            <w:r w:rsidRPr="0079566C">
              <w:rPr>
                <w:szCs w:val="22"/>
              </w:rPr>
              <w:t>22.37</w:t>
            </w:r>
          </w:p>
        </w:tc>
        <w:tc>
          <w:tcPr>
            <w:tcW w:w="937" w:type="dxa"/>
          </w:tcPr>
          <w:p w14:paraId="0447F423" w14:textId="77777777" w:rsidR="00670892" w:rsidRPr="0079566C" w:rsidRDefault="00670892" w:rsidP="00EE0200">
            <w:pPr>
              <w:jc w:val="center"/>
              <w:rPr>
                <w:szCs w:val="22"/>
              </w:rPr>
            </w:pPr>
            <w:r w:rsidRPr="0079566C">
              <w:rPr>
                <w:szCs w:val="22"/>
              </w:rPr>
              <w:t>14.49</w:t>
            </w:r>
          </w:p>
        </w:tc>
        <w:tc>
          <w:tcPr>
            <w:tcW w:w="937" w:type="dxa"/>
          </w:tcPr>
          <w:p w14:paraId="576D9657" w14:textId="77777777" w:rsidR="00670892" w:rsidRPr="0079566C" w:rsidRDefault="00670892" w:rsidP="00EE0200">
            <w:pPr>
              <w:jc w:val="center"/>
              <w:rPr>
                <w:szCs w:val="22"/>
              </w:rPr>
            </w:pPr>
            <w:r w:rsidRPr="0079566C">
              <w:rPr>
                <w:szCs w:val="22"/>
              </w:rPr>
              <w:t>12.16</w:t>
            </w:r>
          </w:p>
        </w:tc>
        <w:tc>
          <w:tcPr>
            <w:tcW w:w="937" w:type="dxa"/>
          </w:tcPr>
          <w:p w14:paraId="222D6737" w14:textId="77777777" w:rsidR="00670892" w:rsidRPr="0079566C" w:rsidRDefault="00670892" w:rsidP="00EE0200">
            <w:pPr>
              <w:jc w:val="center"/>
              <w:rPr>
                <w:szCs w:val="22"/>
              </w:rPr>
            </w:pPr>
            <w:r w:rsidRPr="0079566C">
              <w:rPr>
                <w:szCs w:val="22"/>
              </w:rPr>
              <w:t>11.18</w:t>
            </w:r>
          </w:p>
        </w:tc>
        <w:tc>
          <w:tcPr>
            <w:tcW w:w="937" w:type="dxa"/>
          </w:tcPr>
          <w:p w14:paraId="42DD7A21" w14:textId="77777777" w:rsidR="00670892" w:rsidRPr="0079566C" w:rsidRDefault="00670892" w:rsidP="00EE0200">
            <w:pPr>
              <w:jc w:val="center"/>
              <w:rPr>
                <w:szCs w:val="22"/>
              </w:rPr>
            </w:pPr>
            <w:r w:rsidRPr="0079566C">
              <w:rPr>
                <w:szCs w:val="22"/>
              </w:rPr>
              <w:t>10.72</w:t>
            </w:r>
          </w:p>
        </w:tc>
        <w:tc>
          <w:tcPr>
            <w:tcW w:w="937" w:type="dxa"/>
          </w:tcPr>
          <w:p w14:paraId="45A312F6" w14:textId="77777777" w:rsidR="00670892" w:rsidRPr="0079566C" w:rsidRDefault="00670892" w:rsidP="00EE0200">
            <w:pPr>
              <w:jc w:val="center"/>
              <w:rPr>
                <w:szCs w:val="22"/>
              </w:rPr>
            </w:pPr>
            <w:r w:rsidRPr="0079566C">
              <w:rPr>
                <w:szCs w:val="22"/>
              </w:rPr>
              <w:t>10.48</w:t>
            </w:r>
          </w:p>
        </w:tc>
      </w:tr>
      <w:tr w:rsidR="00670892" w:rsidRPr="0079566C" w14:paraId="45196DFC" w14:textId="77777777" w:rsidTr="00EE0200">
        <w:tc>
          <w:tcPr>
            <w:tcW w:w="739" w:type="dxa"/>
          </w:tcPr>
          <w:p w14:paraId="5F36822E" w14:textId="77777777" w:rsidR="00670892" w:rsidRPr="0079566C" w:rsidRDefault="00670892" w:rsidP="00EE0200">
            <w:pPr>
              <w:jc w:val="center"/>
              <w:rPr>
                <w:szCs w:val="22"/>
              </w:rPr>
            </w:pPr>
            <w:r w:rsidRPr="0079566C">
              <w:rPr>
                <w:szCs w:val="22"/>
              </w:rPr>
              <w:t>12.50</w:t>
            </w:r>
          </w:p>
        </w:tc>
        <w:tc>
          <w:tcPr>
            <w:tcW w:w="937" w:type="dxa"/>
          </w:tcPr>
          <w:p w14:paraId="492D0357" w14:textId="77777777" w:rsidR="00670892" w:rsidRPr="0079566C" w:rsidRDefault="00670892" w:rsidP="00EE0200">
            <w:pPr>
              <w:jc w:val="center"/>
              <w:rPr>
                <w:szCs w:val="22"/>
              </w:rPr>
            </w:pPr>
            <w:r w:rsidRPr="0079566C">
              <w:rPr>
                <w:szCs w:val="22"/>
              </w:rPr>
              <w:t>89.08</w:t>
            </w:r>
          </w:p>
        </w:tc>
        <w:tc>
          <w:tcPr>
            <w:tcW w:w="937" w:type="dxa"/>
          </w:tcPr>
          <w:p w14:paraId="5EE5F845" w14:textId="77777777" w:rsidR="00670892" w:rsidRPr="0079566C" w:rsidRDefault="00670892" w:rsidP="00EE0200">
            <w:pPr>
              <w:jc w:val="center"/>
              <w:rPr>
                <w:szCs w:val="22"/>
              </w:rPr>
            </w:pPr>
            <w:r w:rsidRPr="0079566C">
              <w:rPr>
                <w:szCs w:val="22"/>
              </w:rPr>
              <w:t>47.31</w:t>
            </w:r>
          </w:p>
        </w:tc>
        <w:tc>
          <w:tcPr>
            <w:tcW w:w="937" w:type="dxa"/>
          </w:tcPr>
          <w:p w14:paraId="37725CD6" w14:textId="77777777" w:rsidR="00670892" w:rsidRPr="0079566C" w:rsidRDefault="00670892" w:rsidP="00EE0200">
            <w:pPr>
              <w:jc w:val="center"/>
              <w:rPr>
                <w:szCs w:val="22"/>
              </w:rPr>
            </w:pPr>
            <w:r w:rsidRPr="0079566C">
              <w:rPr>
                <w:szCs w:val="22"/>
              </w:rPr>
              <w:t>33.45</w:t>
            </w:r>
          </w:p>
        </w:tc>
        <w:tc>
          <w:tcPr>
            <w:tcW w:w="937" w:type="dxa"/>
          </w:tcPr>
          <w:p w14:paraId="39605B8E" w14:textId="77777777" w:rsidR="00670892" w:rsidRPr="0079566C" w:rsidRDefault="00670892" w:rsidP="00EE0200">
            <w:pPr>
              <w:jc w:val="center"/>
              <w:rPr>
                <w:szCs w:val="22"/>
              </w:rPr>
            </w:pPr>
            <w:r w:rsidRPr="0079566C">
              <w:rPr>
                <w:szCs w:val="22"/>
              </w:rPr>
              <w:t>22.50</w:t>
            </w:r>
          </w:p>
        </w:tc>
        <w:tc>
          <w:tcPr>
            <w:tcW w:w="937" w:type="dxa"/>
          </w:tcPr>
          <w:p w14:paraId="40A519F2" w14:textId="77777777" w:rsidR="00670892" w:rsidRPr="0079566C" w:rsidRDefault="00670892" w:rsidP="00EE0200">
            <w:pPr>
              <w:jc w:val="center"/>
              <w:rPr>
                <w:szCs w:val="22"/>
              </w:rPr>
            </w:pPr>
            <w:r w:rsidRPr="0079566C">
              <w:rPr>
                <w:szCs w:val="22"/>
              </w:rPr>
              <w:t>14.64</w:t>
            </w:r>
          </w:p>
        </w:tc>
        <w:tc>
          <w:tcPr>
            <w:tcW w:w="937" w:type="dxa"/>
          </w:tcPr>
          <w:p w14:paraId="18E13E12" w14:textId="77777777" w:rsidR="00670892" w:rsidRPr="0079566C" w:rsidRDefault="00670892" w:rsidP="00EE0200">
            <w:pPr>
              <w:jc w:val="center"/>
              <w:rPr>
                <w:szCs w:val="22"/>
              </w:rPr>
            </w:pPr>
            <w:r w:rsidRPr="0079566C">
              <w:rPr>
                <w:szCs w:val="22"/>
              </w:rPr>
              <w:t>12.32</w:t>
            </w:r>
          </w:p>
        </w:tc>
        <w:tc>
          <w:tcPr>
            <w:tcW w:w="937" w:type="dxa"/>
          </w:tcPr>
          <w:p w14:paraId="1416F443" w14:textId="77777777" w:rsidR="00670892" w:rsidRPr="0079566C" w:rsidRDefault="00670892" w:rsidP="00EE0200">
            <w:pPr>
              <w:jc w:val="center"/>
              <w:rPr>
                <w:szCs w:val="22"/>
              </w:rPr>
            </w:pPr>
            <w:r w:rsidRPr="0079566C">
              <w:rPr>
                <w:szCs w:val="22"/>
              </w:rPr>
              <w:t>11.36</w:t>
            </w:r>
          </w:p>
        </w:tc>
        <w:tc>
          <w:tcPr>
            <w:tcW w:w="937" w:type="dxa"/>
          </w:tcPr>
          <w:p w14:paraId="4FA558E6" w14:textId="77777777" w:rsidR="00670892" w:rsidRPr="0079566C" w:rsidRDefault="00670892" w:rsidP="00EE0200">
            <w:pPr>
              <w:jc w:val="center"/>
              <w:rPr>
                <w:szCs w:val="22"/>
              </w:rPr>
            </w:pPr>
            <w:r w:rsidRPr="0079566C">
              <w:rPr>
                <w:szCs w:val="22"/>
              </w:rPr>
              <w:t>10.90</w:t>
            </w:r>
          </w:p>
        </w:tc>
        <w:tc>
          <w:tcPr>
            <w:tcW w:w="937" w:type="dxa"/>
          </w:tcPr>
          <w:p w14:paraId="15504FFE" w14:textId="77777777" w:rsidR="00670892" w:rsidRPr="0079566C" w:rsidRDefault="00670892" w:rsidP="00EE0200">
            <w:pPr>
              <w:jc w:val="center"/>
              <w:rPr>
                <w:szCs w:val="22"/>
              </w:rPr>
            </w:pPr>
            <w:r w:rsidRPr="0079566C">
              <w:rPr>
                <w:szCs w:val="22"/>
              </w:rPr>
              <w:t>10.67</w:t>
            </w:r>
          </w:p>
        </w:tc>
      </w:tr>
      <w:tr w:rsidR="00670892" w:rsidRPr="0079566C" w14:paraId="27599633" w14:textId="77777777" w:rsidTr="00EE0200">
        <w:tc>
          <w:tcPr>
            <w:tcW w:w="739" w:type="dxa"/>
          </w:tcPr>
          <w:p w14:paraId="7B9D248D" w14:textId="77777777" w:rsidR="00670892" w:rsidRPr="0079566C" w:rsidRDefault="00670892" w:rsidP="00EE0200">
            <w:pPr>
              <w:jc w:val="center"/>
              <w:rPr>
                <w:szCs w:val="22"/>
              </w:rPr>
            </w:pPr>
            <w:r w:rsidRPr="0079566C">
              <w:rPr>
                <w:szCs w:val="22"/>
              </w:rPr>
              <w:t>12.75</w:t>
            </w:r>
          </w:p>
        </w:tc>
        <w:tc>
          <w:tcPr>
            <w:tcW w:w="937" w:type="dxa"/>
          </w:tcPr>
          <w:p w14:paraId="5690246A" w14:textId="77777777" w:rsidR="00670892" w:rsidRPr="0079566C" w:rsidRDefault="00670892" w:rsidP="00EE0200">
            <w:pPr>
              <w:jc w:val="center"/>
              <w:rPr>
                <w:szCs w:val="22"/>
              </w:rPr>
            </w:pPr>
            <w:r w:rsidRPr="0079566C">
              <w:rPr>
                <w:szCs w:val="22"/>
              </w:rPr>
              <w:t>89.20</w:t>
            </w:r>
          </w:p>
        </w:tc>
        <w:tc>
          <w:tcPr>
            <w:tcW w:w="937" w:type="dxa"/>
          </w:tcPr>
          <w:p w14:paraId="72D1E5A0" w14:textId="77777777" w:rsidR="00670892" w:rsidRPr="0079566C" w:rsidRDefault="00670892" w:rsidP="00EE0200">
            <w:pPr>
              <w:jc w:val="center"/>
              <w:rPr>
                <w:szCs w:val="22"/>
              </w:rPr>
            </w:pPr>
            <w:r w:rsidRPr="0079566C">
              <w:rPr>
                <w:szCs w:val="22"/>
              </w:rPr>
              <w:t>47.42</w:t>
            </w:r>
          </w:p>
        </w:tc>
        <w:tc>
          <w:tcPr>
            <w:tcW w:w="937" w:type="dxa"/>
          </w:tcPr>
          <w:p w14:paraId="79631346" w14:textId="77777777" w:rsidR="00670892" w:rsidRPr="0079566C" w:rsidRDefault="00670892" w:rsidP="00EE0200">
            <w:pPr>
              <w:jc w:val="center"/>
              <w:rPr>
                <w:szCs w:val="22"/>
              </w:rPr>
            </w:pPr>
            <w:r w:rsidRPr="0079566C">
              <w:rPr>
                <w:szCs w:val="22"/>
              </w:rPr>
              <w:t>33.57</w:t>
            </w:r>
          </w:p>
        </w:tc>
        <w:tc>
          <w:tcPr>
            <w:tcW w:w="937" w:type="dxa"/>
          </w:tcPr>
          <w:p w14:paraId="68E750D9" w14:textId="77777777" w:rsidR="00670892" w:rsidRPr="0079566C" w:rsidRDefault="00670892" w:rsidP="00EE0200">
            <w:pPr>
              <w:jc w:val="center"/>
              <w:rPr>
                <w:szCs w:val="22"/>
              </w:rPr>
            </w:pPr>
            <w:r w:rsidRPr="0079566C">
              <w:rPr>
                <w:szCs w:val="22"/>
              </w:rPr>
              <w:t>22.62</w:t>
            </w:r>
          </w:p>
        </w:tc>
        <w:tc>
          <w:tcPr>
            <w:tcW w:w="937" w:type="dxa"/>
          </w:tcPr>
          <w:p w14:paraId="0D158EBE" w14:textId="77777777" w:rsidR="00670892" w:rsidRPr="0079566C" w:rsidRDefault="00670892" w:rsidP="00EE0200">
            <w:pPr>
              <w:jc w:val="center"/>
              <w:rPr>
                <w:szCs w:val="22"/>
              </w:rPr>
            </w:pPr>
            <w:r w:rsidRPr="0079566C">
              <w:rPr>
                <w:szCs w:val="22"/>
              </w:rPr>
              <w:t>14.78</w:t>
            </w:r>
          </w:p>
        </w:tc>
        <w:tc>
          <w:tcPr>
            <w:tcW w:w="937" w:type="dxa"/>
          </w:tcPr>
          <w:p w14:paraId="0F11D6CF" w14:textId="77777777" w:rsidR="00670892" w:rsidRPr="0079566C" w:rsidRDefault="00670892" w:rsidP="00EE0200">
            <w:pPr>
              <w:jc w:val="center"/>
              <w:rPr>
                <w:szCs w:val="22"/>
              </w:rPr>
            </w:pPr>
            <w:r w:rsidRPr="0079566C">
              <w:rPr>
                <w:szCs w:val="22"/>
              </w:rPr>
              <w:t>12.49</w:t>
            </w:r>
          </w:p>
        </w:tc>
        <w:tc>
          <w:tcPr>
            <w:tcW w:w="937" w:type="dxa"/>
          </w:tcPr>
          <w:p w14:paraId="3A6A7720" w14:textId="77777777" w:rsidR="00670892" w:rsidRPr="0079566C" w:rsidRDefault="00670892" w:rsidP="00EE0200">
            <w:pPr>
              <w:jc w:val="center"/>
              <w:rPr>
                <w:szCs w:val="22"/>
              </w:rPr>
            </w:pPr>
            <w:r w:rsidRPr="0079566C">
              <w:rPr>
                <w:szCs w:val="22"/>
              </w:rPr>
              <w:t>11.54</w:t>
            </w:r>
          </w:p>
        </w:tc>
        <w:tc>
          <w:tcPr>
            <w:tcW w:w="937" w:type="dxa"/>
          </w:tcPr>
          <w:p w14:paraId="2168DBBF" w14:textId="77777777" w:rsidR="00670892" w:rsidRPr="0079566C" w:rsidRDefault="00670892" w:rsidP="00EE0200">
            <w:pPr>
              <w:jc w:val="center"/>
              <w:rPr>
                <w:szCs w:val="22"/>
              </w:rPr>
            </w:pPr>
            <w:r w:rsidRPr="0079566C">
              <w:rPr>
                <w:szCs w:val="22"/>
              </w:rPr>
              <w:t>11.09</w:t>
            </w:r>
          </w:p>
        </w:tc>
        <w:tc>
          <w:tcPr>
            <w:tcW w:w="937" w:type="dxa"/>
          </w:tcPr>
          <w:p w14:paraId="4EC2EF0D" w14:textId="77777777" w:rsidR="00670892" w:rsidRPr="0079566C" w:rsidRDefault="00670892" w:rsidP="00EE0200">
            <w:pPr>
              <w:jc w:val="center"/>
              <w:rPr>
                <w:szCs w:val="22"/>
              </w:rPr>
            </w:pPr>
            <w:r w:rsidRPr="0079566C">
              <w:rPr>
                <w:szCs w:val="22"/>
              </w:rPr>
              <w:t>10.87</w:t>
            </w:r>
          </w:p>
        </w:tc>
      </w:tr>
      <w:tr w:rsidR="00670892" w:rsidRPr="0079566C" w14:paraId="12CA724A" w14:textId="77777777" w:rsidTr="00EE0200">
        <w:tc>
          <w:tcPr>
            <w:tcW w:w="739" w:type="dxa"/>
          </w:tcPr>
          <w:p w14:paraId="32E3D927" w14:textId="77777777" w:rsidR="00670892" w:rsidRPr="0079566C" w:rsidRDefault="00670892" w:rsidP="00EE0200">
            <w:pPr>
              <w:jc w:val="center"/>
              <w:rPr>
                <w:szCs w:val="22"/>
              </w:rPr>
            </w:pPr>
            <w:r w:rsidRPr="0079566C">
              <w:rPr>
                <w:szCs w:val="22"/>
              </w:rPr>
              <w:t>13.00</w:t>
            </w:r>
          </w:p>
        </w:tc>
        <w:tc>
          <w:tcPr>
            <w:tcW w:w="937" w:type="dxa"/>
          </w:tcPr>
          <w:p w14:paraId="6A0E709A" w14:textId="77777777" w:rsidR="00670892" w:rsidRPr="0079566C" w:rsidRDefault="00670892" w:rsidP="00EE0200">
            <w:pPr>
              <w:jc w:val="center"/>
              <w:rPr>
                <w:szCs w:val="22"/>
              </w:rPr>
            </w:pPr>
            <w:r w:rsidRPr="0079566C">
              <w:rPr>
                <w:szCs w:val="22"/>
              </w:rPr>
              <w:t>89.32</w:t>
            </w:r>
          </w:p>
        </w:tc>
        <w:tc>
          <w:tcPr>
            <w:tcW w:w="937" w:type="dxa"/>
          </w:tcPr>
          <w:p w14:paraId="4702B011" w14:textId="77777777" w:rsidR="00670892" w:rsidRPr="0079566C" w:rsidRDefault="00670892" w:rsidP="00EE0200">
            <w:pPr>
              <w:jc w:val="center"/>
              <w:rPr>
                <w:szCs w:val="22"/>
              </w:rPr>
            </w:pPr>
            <w:r w:rsidRPr="0079566C">
              <w:rPr>
                <w:szCs w:val="22"/>
              </w:rPr>
              <w:t>47.54</w:t>
            </w:r>
          </w:p>
        </w:tc>
        <w:tc>
          <w:tcPr>
            <w:tcW w:w="937" w:type="dxa"/>
          </w:tcPr>
          <w:p w14:paraId="4D295A23" w14:textId="77777777" w:rsidR="00670892" w:rsidRPr="0079566C" w:rsidRDefault="00670892" w:rsidP="00EE0200">
            <w:pPr>
              <w:jc w:val="center"/>
              <w:rPr>
                <w:szCs w:val="22"/>
              </w:rPr>
            </w:pPr>
            <w:r w:rsidRPr="0079566C">
              <w:rPr>
                <w:szCs w:val="22"/>
              </w:rPr>
              <w:t>33.69</w:t>
            </w:r>
          </w:p>
        </w:tc>
        <w:tc>
          <w:tcPr>
            <w:tcW w:w="937" w:type="dxa"/>
          </w:tcPr>
          <w:p w14:paraId="4673C203" w14:textId="77777777" w:rsidR="00670892" w:rsidRPr="0079566C" w:rsidRDefault="00670892" w:rsidP="00EE0200">
            <w:pPr>
              <w:jc w:val="center"/>
              <w:rPr>
                <w:szCs w:val="22"/>
              </w:rPr>
            </w:pPr>
            <w:r w:rsidRPr="0079566C">
              <w:rPr>
                <w:szCs w:val="22"/>
              </w:rPr>
              <w:t>22.75</w:t>
            </w:r>
          </w:p>
        </w:tc>
        <w:tc>
          <w:tcPr>
            <w:tcW w:w="937" w:type="dxa"/>
          </w:tcPr>
          <w:p w14:paraId="61E6CA00" w14:textId="77777777" w:rsidR="00670892" w:rsidRPr="0079566C" w:rsidRDefault="00670892" w:rsidP="00EE0200">
            <w:pPr>
              <w:jc w:val="center"/>
              <w:rPr>
                <w:szCs w:val="22"/>
              </w:rPr>
            </w:pPr>
            <w:r w:rsidRPr="0079566C">
              <w:rPr>
                <w:szCs w:val="22"/>
              </w:rPr>
              <w:t>14.93</w:t>
            </w:r>
          </w:p>
        </w:tc>
        <w:tc>
          <w:tcPr>
            <w:tcW w:w="937" w:type="dxa"/>
          </w:tcPr>
          <w:p w14:paraId="6DE044D4" w14:textId="77777777" w:rsidR="00670892" w:rsidRPr="0079566C" w:rsidRDefault="00670892" w:rsidP="00EE0200">
            <w:pPr>
              <w:jc w:val="center"/>
              <w:rPr>
                <w:szCs w:val="22"/>
              </w:rPr>
            </w:pPr>
            <w:r w:rsidRPr="0079566C">
              <w:rPr>
                <w:szCs w:val="22"/>
              </w:rPr>
              <w:t>12.65</w:t>
            </w:r>
          </w:p>
        </w:tc>
        <w:tc>
          <w:tcPr>
            <w:tcW w:w="937" w:type="dxa"/>
          </w:tcPr>
          <w:p w14:paraId="4FBD6942" w14:textId="77777777" w:rsidR="00670892" w:rsidRPr="0079566C" w:rsidRDefault="00670892" w:rsidP="00EE0200">
            <w:pPr>
              <w:jc w:val="center"/>
              <w:rPr>
                <w:szCs w:val="22"/>
              </w:rPr>
            </w:pPr>
            <w:r w:rsidRPr="0079566C">
              <w:rPr>
                <w:szCs w:val="22"/>
              </w:rPr>
              <w:t>11.71</w:t>
            </w:r>
          </w:p>
        </w:tc>
        <w:tc>
          <w:tcPr>
            <w:tcW w:w="937" w:type="dxa"/>
          </w:tcPr>
          <w:p w14:paraId="307BE6B7" w14:textId="77777777" w:rsidR="00670892" w:rsidRPr="0079566C" w:rsidRDefault="00670892" w:rsidP="00EE0200">
            <w:pPr>
              <w:jc w:val="center"/>
              <w:rPr>
                <w:szCs w:val="22"/>
              </w:rPr>
            </w:pPr>
            <w:r w:rsidRPr="0079566C">
              <w:rPr>
                <w:szCs w:val="22"/>
              </w:rPr>
              <w:t>11.28</w:t>
            </w:r>
          </w:p>
        </w:tc>
        <w:tc>
          <w:tcPr>
            <w:tcW w:w="937" w:type="dxa"/>
          </w:tcPr>
          <w:p w14:paraId="1C4EB6E0" w14:textId="77777777" w:rsidR="00670892" w:rsidRPr="0079566C" w:rsidRDefault="00670892" w:rsidP="00EE0200">
            <w:pPr>
              <w:jc w:val="center"/>
              <w:rPr>
                <w:szCs w:val="22"/>
              </w:rPr>
            </w:pPr>
            <w:r w:rsidRPr="0079566C">
              <w:rPr>
                <w:szCs w:val="22"/>
              </w:rPr>
              <w:t>11.06</w:t>
            </w:r>
          </w:p>
        </w:tc>
      </w:tr>
      <w:tr w:rsidR="00670892" w:rsidRPr="0079566C" w14:paraId="4885C2EB" w14:textId="77777777" w:rsidTr="00EE0200">
        <w:tc>
          <w:tcPr>
            <w:tcW w:w="739" w:type="dxa"/>
          </w:tcPr>
          <w:p w14:paraId="7B8F3C39" w14:textId="77777777" w:rsidR="00670892" w:rsidRPr="0079566C" w:rsidRDefault="00670892" w:rsidP="00EE0200">
            <w:pPr>
              <w:jc w:val="center"/>
              <w:rPr>
                <w:szCs w:val="22"/>
              </w:rPr>
            </w:pPr>
            <w:r w:rsidRPr="0079566C">
              <w:rPr>
                <w:szCs w:val="22"/>
              </w:rPr>
              <w:t>13.25</w:t>
            </w:r>
          </w:p>
        </w:tc>
        <w:tc>
          <w:tcPr>
            <w:tcW w:w="937" w:type="dxa"/>
          </w:tcPr>
          <w:p w14:paraId="41065184" w14:textId="77777777" w:rsidR="00670892" w:rsidRPr="0079566C" w:rsidRDefault="00670892" w:rsidP="00EE0200">
            <w:pPr>
              <w:jc w:val="center"/>
              <w:rPr>
                <w:szCs w:val="22"/>
              </w:rPr>
            </w:pPr>
            <w:r w:rsidRPr="0079566C">
              <w:rPr>
                <w:szCs w:val="22"/>
              </w:rPr>
              <w:t>89.43</w:t>
            </w:r>
          </w:p>
        </w:tc>
        <w:tc>
          <w:tcPr>
            <w:tcW w:w="937" w:type="dxa"/>
          </w:tcPr>
          <w:p w14:paraId="2A7203B4" w14:textId="77777777" w:rsidR="00670892" w:rsidRPr="0079566C" w:rsidRDefault="00670892" w:rsidP="00EE0200">
            <w:pPr>
              <w:jc w:val="center"/>
              <w:rPr>
                <w:szCs w:val="22"/>
              </w:rPr>
            </w:pPr>
            <w:r w:rsidRPr="0079566C">
              <w:rPr>
                <w:szCs w:val="22"/>
              </w:rPr>
              <w:t>47.66</w:t>
            </w:r>
          </w:p>
        </w:tc>
        <w:tc>
          <w:tcPr>
            <w:tcW w:w="937" w:type="dxa"/>
          </w:tcPr>
          <w:p w14:paraId="7304E68E" w14:textId="77777777" w:rsidR="00670892" w:rsidRPr="0079566C" w:rsidRDefault="00670892" w:rsidP="00EE0200">
            <w:pPr>
              <w:jc w:val="center"/>
              <w:rPr>
                <w:szCs w:val="22"/>
              </w:rPr>
            </w:pPr>
            <w:r w:rsidRPr="0079566C">
              <w:rPr>
                <w:szCs w:val="22"/>
              </w:rPr>
              <w:t>33.81</w:t>
            </w:r>
          </w:p>
        </w:tc>
        <w:tc>
          <w:tcPr>
            <w:tcW w:w="937" w:type="dxa"/>
          </w:tcPr>
          <w:p w14:paraId="1E0DD172" w14:textId="77777777" w:rsidR="00670892" w:rsidRPr="0079566C" w:rsidRDefault="00670892" w:rsidP="00EE0200">
            <w:pPr>
              <w:jc w:val="center"/>
              <w:rPr>
                <w:szCs w:val="22"/>
              </w:rPr>
            </w:pPr>
            <w:r w:rsidRPr="0079566C">
              <w:rPr>
                <w:szCs w:val="22"/>
              </w:rPr>
              <w:t>22.88</w:t>
            </w:r>
          </w:p>
        </w:tc>
        <w:tc>
          <w:tcPr>
            <w:tcW w:w="937" w:type="dxa"/>
          </w:tcPr>
          <w:p w14:paraId="1328BFA2" w14:textId="77777777" w:rsidR="00670892" w:rsidRPr="0079566C" w:rsidRDefault="00670892" w:rsidP="00EE0200">
            <w:pPr>
              <w:jc w:val="center"/>
              <w:rPr>
                <w:szCs w:val="22"/>
              </w:rPr>
            </w:pPr>
            <w:r w:rsidRPr="0079566C">
              <w:rPr>
                <w:szCs w:val="22"/>
              </w:rPr>
              <w:t>15.08</w:t>
            </w:r>
          </w:p>
        </w:tc>
        <w:tc>
          <w:tcPr>
            <w:tcW w:w="937" w:type="dxa"/>
          </w:tcPr>
          <w:p w14:paraId="1D4C6CB1" w14:textId="77777777" w:rsidR="00670892" w:rsidRPr="0079566C" w:rsidRDefault="00670892" w:rsidP="00EE0200">
            <w:pPr>
              <w:jc w:val="center"/>
              <w:rPr>
                <w:szCs w:val="22"/>
              </w:rPr>
            </w:pPr>
            <w:r w:rsidRPr="0079566C">
              <w:rPr>
                <w:szCs w:val="22"/>
              </w:rPr>
              <w:t>12.81</w:t>
            </w:r>
          </w:p>
        </w:tc>
        <w:tc>
          <w:tcPr>
            <w:tcW w:w="937" w:type="dxa"/>
          </w:tcPr>
          <w:p w14:paraId="17F276AE" w14:textId="77777777" w:rsidR="00670892" w:rsidRPr="0079566C" w:rsidRDefault="00670892" w:rsidP="00EE0200">
            <w:pPr>
              <w:jc w:val="center"/>
              <w:rPr>
                <w:szCs w:val="22"/>
              </w:rPr>
            </w:pPr>
            <w:r w:rsidRPr="0079566C">
              <w:rPr>
                <w:szCs w:val="22"/>
              </w:rPr>
              <w:t>11.89</w:t>
            </w:r>
          </w:p>
        </w:tc>
        <w:tc>
          <w:tcPr>
            <w:tcW w:w="937" w:type="dxa"/>
          </w:tcPr>
          <w:p w14:paraId="4BBFA36A" w14:textId="77777777" w:rsidR="00670892" w:rsidRPr="0079566C" w:rsidRDefault="00670892" w:rsidP="00EE0200">
            <w:pPr>
              <w:jc w:val="center"/>
              <w:rPr>
                <w:szCs w:val="22"/>
              </w:rPr>
            </w:pPr>
            <w:r w:rsidRPr="0079566C">
              <w:rPr>
                <w:szCs w:val="22"/>
              </w:rPr>
              <w:t>11.47</w:t>
            </w:r>
          </w:p>
        </w:tc>
        <w:tc>
          <w:tcPr>
            <w:tcW w:w="937" w:type="dxa"/>
          </w:tcPr>
          <w:p w14:paraId="11ECE7D0" w14:textId="77777777" w:rsidR="00670892" w:rsidRPr="0079566C" w:rsidRDefault="00670892" w:rsidP="00EE0200">
            <w:pPr>
              <w:jc w:val="center"/>
              <w:rPr>
                <w:szCs w:val="22"/>
              </w:rPr>
            </w:pPr>
            <w:r w:rsidRPr="0079566C">
              <w:rPr>
                <w:szCs w:val="22"/>
              </w:rPr>
              <w:t>11.26</w:t>
            </w:r>
          </w:p>
        </w:tc>
      </w:tr>
      <w:tr w:rsidR="00670892" w:rsidRPr="0079566C" w14:paraId="0CEA37A9" w14:textId="77777777" w:rsidTr="00EE0200">
        <w:tc>
          <w:tcPr>
            <w:tcW w:w="739" w:type="dxa"/>
          </w:tcPr>
          <w:p w14:paraId="4E939F97" w14:textId="77777777" w:rsidR="00670892" w:rsidRPr="0079566C" w:rsidRDefault="00670892" w:rsidP="00EE0200">
            <w:pPr>
              <w:jc w:val="center"/>
              <w:rPr>
                <w:szCs w:val="22"/>
              </w:rPr>
            </w:pPr>
            <w:r w:rsidRPr="0079566C">
              <w:rPr>
                <w:szCs w:val="22"/>
              </w:rPr>
              <w:t>13.50</w:t>
            </w:r>
          </w:p>
        </w:tc>
        <w:tc>
          <w:tcPr>
            <w:tcW w:w="937" w:type="dxa"/>
          </w:tcPr>
          <w:p w14:paraId="105E451E" w14:textId="77777777" w:rsidR="00670892" w:rsidRPr="0079566C" w:rsidRDefault="00670892" w:rsidP="00EE0200">
            <w:pPr>
              <w:jc w:val="center"/>
              <w:rPr>
                <w:szCs w:val="22"/>
              </w:rPr>
            </w:pPr>
            <w:r w:rsidRPr="0079566C">
              <w:rPr>
                <w:szCs w:val="22"/>
              </w:rPr>
              <w:t>89.55</w:t>
            </w:r>
          </w:p>
        </w:tc>
        <w:tc>
          <w:tcPr>
            <w:tcW w:w="937" w:type="dxa"/>
          </w:tcPr>
          <w:p w14:paraId="0B8E3A89" w14:textId="77777777" w:rsidR="00670892" w:rsidRPr="0079566C" w:rsidRDefault="00670892" w:rsidP="00EE0200">
            <w:pPr>
              <w:jc w:val="center"/>
              <w:rPr>
                <w:szCs w:val="22"/>
              </w:rPr>
            </w:pPr>
            <w:r w:rsidRPr="0079566C">
              <w:rPr>
                <w:szCs w:val="22"/>
              </w:rPr>
              <w:t>47.78</w:t>
            </w:r>
          </w:p>
        </w:tc>
        <w:tc>
          <w:tcPr>
            <w:tcW w:w="937" w:type="dxa"/>
          </w:tcPr>
          <w:p w14:paraId="6A685ACE" w14:textId="77777777" w:rsidR="00670892" w:rsidRPr="0079566C" w:rsidRDefault="00670892" w:rsidP="00EE0200">
            <w:pPr>
              <w:jc w:val="center"/>
              <w:rPr>
                <w:szCs w:val="22"/>
              </w:rPr>
            </w:pPr>
            <w:r w:rsidRPr="0079566C">
              <w:rPr>
                <w:szCs w:val="22"/>
              </w:rPr>
              <w:t>33.93</w:t>
            </w:r>
          </w:p>
        </w:tc>
        <w:tc>
          <w:tcPr>
            <w:tcW w:w="937" w:type="dxa"/>
          </w:tcPr>
          <w:p w14:paraId="40708427" w14:textId="77777777" w:rsidR="00670892" w:rsidRPr="0079566C" w:rsidRDefault="00670892" w:rsidP="00EE0200">
            <w:pPr>
              <w:jc w:val="center"/>
              <w:rPr>
                <w:szCs w:val="22"/>
              </w:rPr>
            </w:pPr>
            <w:r w:rsidRPr="0079566C">
              <w:rPr>
                <w:szCs w:val="22"/>
              </w:rPr>
              <w:t>23.01</w:t>
            </w:r>
          </w:p>
        </w:tc>
        <w:tc>
          <w:tcPr>
            <w:tcW w:w="937" w:type="dxa"/>
          </w:tcPr>
          <w:p w14:paraId="378A948D" w14:textId="77777777" w:rsidR="00670892" w:rsidRPr="0079566C" w:rsidRDefault="00670892" w:rsidP="00EE0200">
            <w:pPr>
              <w:jc w:val="center"/>
              <w:rPr>
                <w:szCs w:val="22"/>
              </w:rPr>
            </w:pPr>
            <w:r w:rsidRPr="0079566C">
              <w:rPr>
                <w:szCs w:val="22"/>
              </w:rPr>
              <w:t>15.23</w:t>
            </w:r>
          </w:p>
        </w:tc>
        <w:tc>
          <w:tcPr>
            <w:tcW w:w="937" w:type="dxa"/>
          </w:tcPr>
          <w:p w14:paraId="5A71AA88" w14:textId="77777777" w:rsidR="00670892" w:rsidRPr="0079566C" w:rsidRDefault="00670892" w:rsidP="00EE0200">
            <w:pPr>
              <w:jc w:val="center"/>
              <w:rPr>
                <w:szCs w:val="22"/>
              </w:rPr>
            </w:pPr>
            <w:r w:rsidRPr="0079566C">
              <w:rPr>
                <w:szCs w:val="22"/>
              </w:rPr>
              <w:t>12.98</w:t>
            </w:r>
          </w:p>
        </w:tc>
        <w:tc>
          <w:tcPr>
            <w:tcW w:w="937" w:type="dxa"/>
          </w:tcPr>
          <w:p w14:paraId="55A7FDEB" w14:textId="77777777" w:rsidR="00670892" w:rsidRPr="0079566C" w:rsidRDefault="00670892" w:rsidP="00EE0200">
            <w:pPr>
              <w:jc w:val="center"/>
              <w:rPr>
                <w:szCs w:val="22"/>
              </w:rPr>
            </w:pPr>
            <w:r w:rsidRPr="0079566C">
              <w:rPr>
                <w:szCs w:val="22"/>
              </w:rPr>
              <w:t>12.07</w:t>
            </w:r>
          </w:p>
        </w:tc>
        <w:tc>
          <w:tcPr>
            <w:tcW w:w="937" w:type="dxa"/>
          </w:tcPr>
          <w:p w14:paraId="28C50A65" w14:textId="77777777" w:rsidR="00670892" w:rsidRPr="0079566C" w:rsidRDefault="00670892" w:rsidP="00EE0200">
            <w:pPr>
              <w:jc w:val="center"/>
              <w:rPr>
                <w:szCs w:val="22"/>
              </w:rPr>
            </w:pPr>
            <w:r w:rsidRPr="0079566C">
              <w:rPr>
                <w:szCs w:val="22"/>
              </w:rPr>
              <w:t>11.66</w:t>
            </w:r>
          </w:p>
        </w:tc>
        <w:tc>
          <w:tcPr>
            <w:tcW w:w="937" w:type="dxa"/>
          </w:tcPr>
          <w:p w14:paraId="2A2C9F5B" w14:textId="77777777" w:rsidR="00670892" w:rsidRPr="0079566C" w:rsidRDefault="00670892" w:rsidP="00EE0200">
            <w:pPr>
              <w:jc w:val="center"/>
              <w:rPr>
                <w:szCs w:val="22"/>
              </w:rPr>
            </w:pPr>
            <w:r w:rsidRPr="0079566C">
              <w:rPr>
                <w:szCs w:val="22"/>
              </w:rPr>
              <w:t>11.45</w:t>
            </w:r>
          </w:p>
        </w:tc>
      </w:tr>
      <w:tr w:rsidR="00670892" w:rsidRPr="0079566C" w14:paraId="46CD50B1" w14:textId="77777777" w:rsidTr="00EE0200">
        <w:tc>
          <w:tcPr>
            <w:tcW w:w="739" w:type="dxa"/>
          </w:tcPr>
          <w:p w14:paraId="1065FA75" w14:textId="77777777" w:rsidR="00670892" w:rsidRPr="0079566C" w:rsidRDefault="00670892" w:rsidP="00EE0200">
            <w:pPr>
              <w:jc w:val="center"/>
              <w:rPr>
                <w:szCs w:val="22"/>
              </w:rPr>
            </w:pPr>
            <w:r w:rsidRPr="0079566C">
              <w:rPr>
                <w:szCs w:val="22"/>
              </w:rPr>
              <w:t>13.75</w:t>
            </w:r>
          </w:p>
        </w:tc>
        <w:tc>
          <w:tcPr>
            <w:tcW w:w="937" w:type="dxa"/>
          </w:tcPr>
          <w:p w14:paraId="3346067D" w14:textId="77777777" w:rsidR="00670892" w:rsidRPr="0079566C" w:rsidRDefault="00670892" w:rsidP="00EE0200">
            <w:pPr>
              <w:jc w:val="center"/>
              <w:rPr>
                <w:szCs w:val="22"/>
              </w:rPr>
            </w:pPr>
            <w:r w:rsidRPr="0079566C">
              <w:rPr>
                <w:szCs w:val="22"/>
              </w:rPr>
              <w:t>89.67</w:t>
            </w:r>
          </w:p>
        </w:tc>
        <w:tc>
          <w:tcPr>
            <w:tcW w:w="937" w:type="dxa"/>
          </w:tcPr>
          <w:p w14:paraId="2073B4CA" w14:textId="77777777" w:rsidR="00670892" w:rsidRPr="0079566C" w:rsidRDefault="00670892" w:rsidP="00EE0200">
            <w:pPr>
              <w:jc w:val="center"/>
              <w:rPr>
                <w:szCs w:val="22"/>
              </w:rPr>
            </w:pPr>
            <w:r w:rsidRPr="0079566C">
              <w:rPr>
                <w:szCs w:val="22"/>
              </w:rPr>
              <w:t>47.89</w:t>
            </w:r>
          </w:p>
        </w:tc>
        <w:tc>
          <w:tcPr>
            <w:tcW w:w="937" w:type="dxa"/>
          </w:tcPr>
          <w:p w14:paraId="11EB78E3" w14:textId="77777777" w:rsidR="00670892" w:rsidRPr="0079566C" w:rsidRDefault="00670892" w:rsidP="00EE0200">
            <w:pPr>
              <w:jc w:val="center"/>
              <w:rPr>
                <w:szCs w:val="22"/>
              </w:rPr>
            </w:pPr>
            <w:r w:rsidRPr="0079566C">
              <w:rPr>
                <w:szCs w:val="22"/>
              </w:rPr>
              <w:t>34.06</w:t>
            </w:r>
          </w:p>
        </w:tc>
        <w:tc>
          <w:tcPr>
            <w:tcW w:w="937" w:type="dxa"/>
          </w:tcPr>
          <w:p w14:paraId="1189453B" w14:textId="77777777" w:rsidR="00670892" w:rsidRPr="0079566C" w:rsidRDefault="00670892" w:rsidP="00EE0200">
            <w:pPr>
              <w:jc w:val="center"/>
              <w:rPr>
                <w:szCs w:val="22"/>
              </w:rPr>
            </w:pPr>
            <w:r w:rsidRPr="0079566C">
              <w:rPr>
                <w:szCs w:val="22"/>
              </w:rPr>
              <w:t>23.14</w:t>
            </w:r>
          </w:p>
        </w:tc>
        <w:tc>
          <w:tcPr>
            <w:tcW w:w="937" w:type="dxa"/>
          </w:tcPr>
          <w:p w14:paraId="5A3194B7" w14:textId="77777777" w:rsidR="00670892" w:rsidRPr="0079566C" w:rsidRDefault="00670892" w:rsidP="00EE0200">
            <w:pPr>
              <w:jc w:val="center"/>
              <w:rPr>
                <w:szCs w:val="22"/>
              </w:rPr>
            </w:pPr>
            <w:r w:rsidRPr="0079566C">
              <w:rPr>
                <w:szCs w:val="22"/>
              </w:rPr>
              <w:t>15.38</w:t>
            </w:r>
          </w:p>
        </w:tc>
        <w:tc>
          <w:tcPr>
            <w:tcW w:w="937" w:type="dxa"/>
          </w:tcPr>
          <w:p w14:paraId="3B2317BB" w14:textId="77777777" w:rsidR="00670892" w:rsidRPr="0079566C" w:rsidRDefault="00670892" w:rsidP="00EE0200">
            <w:pPr>
              <w:jc w:val="center"/>
              <w:rPr>
                <w:szCs w:val="22"/>
              </w:rPr>
            </w:pPr>
            <w:r w:rsidRPr="0079566C">
              <w:rPr>
                <w:szCs w:val="22"/>
              </w:rPr>
              <w:t>1315</w:t>
            </w:r>
          </w:p>
        </w:tc>
        <w:tc>
          <w:tcPr>
            <w:tcW w:w="937" w:type="dxa"/>
          </w:tcPr>
          <w:p w14:paraId="4C524650" w14:textId="77777777" w:rsidR="00670892" w:rsidRPr="0079566C" w:rsidRDefault="00670892" w:rsidP="00EE0200">
            <w:pPr>
              <w:jc w:val="center"/>
              <w:rPr>
                <w:szCs w:val="22"/>
              </w:rPr>
            </w:pPr>
            <w:r w:rsidRPr="0079566C">
              <w:rPr>
                <w:szCs w:val="22"/>
              </w:rPr>
              <w:t>12.25</w:t>
            </w:r>
          </w:p>
        </w:tc>
        <w:tc>
          <w:tcPr>
            <w:tcW w:w="937" w:type="dxa"/>
          </w:tcPr>
          <w:p w14:paraId="0B603BB0" w14:textId="77777777" w:rsidR="00670892" w:rsidRPr="0079566C" w:rsidRDefault="00670892" w:rsidP="00EE0200">
            <w:pPr>
              <w:jc w:val="center"/>
              <w:rPr>
                <w:szCs w:val="22"/>
              </w:rPr>
            </w:pPr>
            <w:r w:rsidRPr="0079566C">
              <w:rPr>
                <w:szCs w:val="22"/>
              </w:rPr>
              <w:t>11.85</w:t>
            </w:r>
          </w:p>
        </w:tc>
        <w:tc>
          <w:tcPr>
            <w:tcW w:w="937" w:type="dxa"/>
          </w:tcPr>
          <w:p w14:paraId="05DE9380" w14:textId="77777777" w:rsidR="00670892" w:rsidRPr="0079566C" w:rsidRDefault="00670892" w:rsidP="00EE0200">
            <w:pPr>
              <w:jc w:val="center"/>
              <w:rPr>
                <w:szCs w:val="22"/>
              </w:rPr>
            </w:pPr>
            <w:r w:rsidRPr="0079566C">
              <w:rPr>
                <w:szCs w:val="22"/>
              </w:rPr>
              <w:t>11.65</w:t>
            </w:r>
          </w:p>
        </w:tc>
      </w:tr>
      <w:tr w:rsidR="00670892" w:rsidRPr="0079566C" w14:paraId="59FAC529" w14:textId="77777777" w:rsidTr="00EE0200">
        <w:tc>
          <w:tcPr>
            <w:tcW w:w="739" w:type="dxa"/>
          </w:tcPr>
          <w:p w14:paraId="4D9D832C" w14:textId="77777777" w:rsidR="00670892" w:rsidRPr="0079566C" w:rsidRDefault="00670892" w:rsidP="00EE0200">
            <w:pPr>
              <w:jc w:val="center"/>
              <w:rPr>
                <w:szCs w:val="22"/>
              </w:rPr>
            </w:pPr>
            <w:r w:rsidRPr="0079566C">
              <w:rPr>
                <w:szCs w:val="22"/>
              </w:rPr>
              <w:t>14.00</w:t>
            </w:r>
          </w:p>
        </w:tc>
        <w:tc>
          <w:tcPr>
            <w:tcW w:w="937" w:type="dxa"/>
          </w:tcPr>
          <w:p w14:paraId="2EBE05E7" w14:textId="77777777" w:rsidR="00670892" w:rsidRPr="0079566C" w:rsidRDefault="00670892" w:rsidP="00EE0200">
            <w:pPr>
              <w:jc w:val="center"/>
              <w:rPr>
                <w:szCs w:val="22"/>
              </w:rPr>
            </w:pPr>
            <w:r w:rsidRPr="0079566C">
              <w:rPr>
                <w:szCs w:val="22"/>
              </w:rPr>
              <w:t>89.79</w:t>
            </w:r>
          </w:p>
        </w:tc>
        <w:tc>
          <w:tcPr>
            <w:tcW w:w="937" w:type="dxa"/>
          </w:tcPr>
          <w:p w14:paraId="4AF53D5E" w14:textId="77777777" w:rsidR="00670892" w:rsidRPr="0079566C" w:rsidRDefault="00670892" w:rsidP="00EE0200">
            <w:pPr>
              <w:jc w:val="center"/>
              <w:rPr>
                <w:szCs w:val="22"/>
              </w:rPr>
            </w:pPr>
            <w:r w:rsidRPr="0079566C">
              <w:rPr>
                <w:szCs w:val="22"/>
              </w:rPr>
              <w:t>48.01</w:t>
            </w:r>
          </w:p>
        </w:tc>
        <w:tc>
          <w:tcPr>
            <w:tcW w:w="937" w:type="dxa"/>
          </w:tcPr>
          <w:p w14:paraId="3D401FCE" w14:textId="77777777" w:rsidR="00670892" w:rsidRPr="0079566C" w:rsidRDefault="00670892" w:rsidP="00EE0200">
            <w:pPr>
              <w:jc w:val="center"/>
              <w:rPr>
                <w:szCs w:val="22"/>
              </w:rPr>
            </w:pPr>
            <w:r w:rsidRPr="0079566C">
              <w:rPr>
                <w:szCs w:val="22"/>
              </w:rPr>
              <w:t>34.18</w:t>
            </w:r>
          </w:p>
        </w:tc>
        <w:tc>
          <w:tcPr>
            <w:tcW w:w="937" w:type="dxa"/>
          </w:tcPr>
          <w:p w14:paraId="601107D0" w14:textId="77777777" w:rsidR="00670892" w:rsidRPr="0079566C" w:rsidRDefault="00670892" w:rsidP="00EE0200">
            <w:pPr>
              <w:jc w:val="center"/>
              <w:rPr>
                <w:szCs w:val="22"/>
              </w:rPr>
            </w:pPr>
            <w:r w:rsidRPr="0079566C">
              <w:rPr>
                <w:szCs w:val="22"/>
              </w:rPr>
              <w:t>23.27</w:t>
            </w:r>
          </w:p>
        </w:tc>
        <w:tc>
          <w:tcPr>
            <w:tcW w:w="937" w:type="dxa"/>
          </w:tcPr>
          <w:p w14:paraId="08659893" w14:textId="77777777" w:rsidR="00670892" w:rsidRPr="0079566C" w:rsidRDefault="00670892" w:rsidP="00EE0200">
            <w:pPr>
              <w:jc w:val="center"/>
              <w:rPr>
                <w:szCs w:val="22"/>
              </w:rPr>
            </w:pPr>
            <w:r w:rsidRPr="0079566C">
              <w:rPr>
                <w:szCs w:val="22"/>
              </w:rPr>
              <w:t>15.53</w:t>
            </w:r>
          </w:p>
        </w:tc>
        <w:tc>
          <w:tcPr>
            <w:tcW w:w="937" w:type="dxa"/>
          </w:tcPr>
          <w:p w14:paraId="3C9AE2FE" w14:textId="77777777" w:rsidR="00670892" w:rsidRPr="0079566C" w:rsidRDefault="00670892" w:rsidP="00EE0200">
            <w:pPr>
              <w:jc w:val="center"/>
              <w:rPr>
                <w:szCs w:val="22"/>
              </w:rPr>
            </w:pPr>
            <w:r w:rsidRPr="0079566C">
              <w:rPr>
                <w:szCs w:val="22"/>
              </w:rPr>
              <w:t>13.32</w:t>
            </w:r>
          </w:p>
        </w:tc>
        <w:tc>
          <w:tcPr>
            <w:tcW w:w="937" w:type="dxa"/>
          </w:tcPr>
          <w:p w14:paraId="1D030ED4" w14:textId="77777777" w:rsidR="00670892" w:rsidRPr="0079566C" w:rsidRDefault="00670892" w:rsidP="00EE0200">
            <w:pPr>
              <w:jc w:val="center"/>
              <w:rPr>
                <w:szCs w:val="22"/>
              </w:rPr>
            </w:pPr>
            <w:r w:rsidRPr="0079566C">
              <w:rPr>
                <w:szCs w:val="22"/>
              </w:rPr>
              <w:t>12.43</w:t>
            </w:r>
          </w:p>
        </w:tc>
        <w:tc>
          <w:tcPr>
            <w:tcW w:w="937" w:type="dxa"/>
          </w:tcPr>
          <w:p w14:paraId="195CABB7" w14:textId="77777777" w:rsidR="00670892" w:rsidRPr="0079566C" w:rsidRDefault="00670892" w:rsidP="00EE0200">
            <w:pPr>
              <w:jc w:val="center"/>
              <w:rPr>
                <w:szCs w:val="22"/>
              </w:rPr>
            </w:pPr>
            <w:r w:rsidRPr="0079566C">
              <w:rPr>
                <w:szCs w:val="22"/>
              </w:rPr>
              <w:t>12.04</w:t>
            </w:r>
          </w:p>
        </w:tc>
        <w:tc>
          <w:tcPr>
            <w:tcW w:w="937" w:type="dxa"/>
          </w:tcPr>
          <w:p w14:paraId="13345703" w14:textId="77777777" w:rsidR="00670892" w:rsidRPr="0079566C" w:rsidRDefault="00670892" w:rsidP="00EE0200">
            <w:pPr>
              <w:jc w:val="center"/>
              <w:rPr>
                <w:szCs w:val="22"/>
              </w:rPr>
            </w:pPr>
            <w:r w:rsidRPr="0079566C">
              <w:rPr>
                <w:szCs w:val="22"/>
              </w:rPr>
              <w:t>11.85</w:t>
            </w:r>
          </w:p>
        </w:tc>
      </w:tr>
      <w:tr w:rsidR="00670892" w:rsidRPr="0079566C" w14:paraId="326F7FB1" w14:textId="77777777" w:rsidTr="00EE0200">
        <w:tc>
          <w:tcPr>
            <w:tcW w:w="739" w:type="dxa"/>
          </w:tcPr>
          <w:p w14:paraId="046AA325" w14:textId="77777777" w:rsidR="00670892" w:rsidRPr="0079566C" w:rsidRDefault="00670892" w:rsidP="00EE0200">
            <w:pPr>
              <w:jc w:val="center"/>
              <w:rPr>
                <w:szCs w:val="22"/>
              </w:rPr>
            </w:pPr>
            <w:r w:rsidRPr="0079566C">
              <w:rPr>
                <w:szCs w:val="22"/>
              </w:rPr>
              <w:t>14.25</w:t>
            </w:r>
          </w:p>
        </w:tc>
        <w:tc>
          <w:tcPr>
            <w:tcW w:w="937" w:type="dxa"/>
          </w:tcPr>
          <w:p w14:paraId="0A016F7A" w14:textId="77777777" w:rsidR="00670892" w:rsidRPr="0079566C" w:rsidRDefault="00670892" w:rsidP="00EE0200">
            <w:pPr>
              <w:jc w:val="center"/>
              <w:rPr>
                <w:szCs w:val="22"/>
              </w:rPr>
            </w:pPr>
            <w:r w:rsidRPr="0079566C">
              <w:rPr>
                <w:szCs w:val="22"/>
              </w:rPr>
              <w:t>89.90</w:t>
            </w:r>
          </w:p>
        </w:tc>
        <w:tc>
          <w:tcPr>
            <w:tcW w:w="937" w:type="dxa"/>
          </w:tcPr>
          <w:p w14:paraId="741E5529" w14:textId="77777777" w:rsidR="00670892" w:rsidRPr="0079566C" w:rsidRDefault="00670892" w:rsidP="00EE0200">
            <w:pPr>
              <w:jc w:val="center"/>
              <w:rPr>
                <w:szCs w:val="22"/>
              </w:rPr>
            </w:pPr>
            <w:r w:rsidRPr="0079566C">
              <w:rPr>
                <w:szCs w:val="22"/>
              </w:rPr>
              <w:t>48.13</w:t>
            </w:r>
          </w:p>
        </w:tc>
        <w:tc>
          <w:tcPr>
            <w:tcW w:w="937" w:type="dxa"/>
          </w:tcPr>
          <w:p w14:paraId="4AB60ECA" w14:textId="77777777" w:rsidR="00670892" w:rsidRPr="0079566C" w:rsidRDefault="00670892" w:rsidP="00EE0200">
            <w:pPr>
              <w:jc w:val="center"/>
              <w:rPr>
                <w:szCs w:val="22"/>
              </w:rPr>
            </w:pPr>
            <w:r w:rsidRPr="0079566C">
              <w:rPr>
                <w:szCs w:val="22"/>
              </w:rPr>
              <w:t>34.30</w:t>
            </w:r>
          </w:p>
        </w:tc>
        <w:tc>
          <w:tcPr>
            <w:tcW w:w="937" w:type="dxa"/>
          </w:tcPr>
          <w:p w14:paraId="45622FD4" w14:textId="77777777" w:rsidR="00670892" w:rsidRPr="0079566C" w:rsidRDefault="00670892" w:rsidP="00EE0200">
            <w:pPr>
              <w:jc w:val="center"/>
              <w:rPr>
                <w:szCs w:val="22"/>
              </w:rPr>
            </w:pPr>
            <w:r w:rsidRPr="0079566C">
              <w:rPr>
                <w:szCs w:val="22"/>
              </w:rPr>
              <w:t>23.40</w:t>
            </w:r>
          </w:p>
        </w:tc>
        <w:tc>
          <w:tcPr>
            <w:tcW w:w="937" w:type="dxa"/>
          </w:tcPr>
          <w:p w14:paraId="62D1A6B0" w14:textId="77777777" w:rsidR="00670892" w:rsidRPr="0079566C" w:rsidRDefault="00670892" w:rsidP="00EE0200">
            <w:pPr>
              <w:jc w:val="center"/>
              <w:rPr>
                <w:szCs w:val="22"/>
              </w:rPr>
            </w:pPr>
            <w:r w:rsidRPr="0079566C">
              <w:rPr>
                <w:szCs w:val="22"/>
              </w:rPr>
              <w:t>15.68</w:t>
            </w:r>
          </w:p>
        </w:tc>
        <w:tc>
          <w:tcPr>
            <w:tcW w:w="937" w:type="dxa"/>
          </w:tcPr>
          <w:p w14:paraId="1FF4A381" w14:textId="77777777" w:rsidR="00670892" w:rsidRPr="0079566C" w:rsidRDefault="00670892" w:rsidP="00EE0200">
            <w:pPr>
              <w:jc w:val="center"/>
              <w:rPr>
                <w:szCs w:val="22"/>
              </w:rPr>
            </w:pPr>
            <w:r w:rsidRPr="0079566C">
              <w:rPr>
                <w:szCs w:val="22"/>
              </w:rPr>
              <w:t>13.48</w:t>
            </w:r>
          </w:p>
        </w:tc>
        <w:tc>
          <w:tcPr>
            <w:tcW w:w="937" w:type="dxa"/>
          </w:tcPr>
          <w:p w14:paraId="07313F1E" w14:textId="77777777" w:rsidR="00670892" w:rsidRPr="0079566C" w:rsidRDefault="00670892" w:rsidP="00EE0200">
            <w:pPr>
              <w:jc w:val="center"/>
              <w:rPr>
                <w:szCs w:val="22"/>
              </w:rPr>
            </w:pPr>
            <w:r w:rsidRPr="0079566C">
              <w:rPr>
                <w:szCs w:val="22"/>
              </w:rPr>
              <w:t>12.62</w:t>
            </w:r>
          </w:p>
        </w:tc>
        <w:tc>
          <w:tcPr>
            <w:tcW w:w="937" w:type="dxa"/>
          </w:tcPr>
          <w:p w14:paraId="074F1EAB" w14:textId="77777777" w:rsidR="00670892" w:rsidRPr="0079566C" w:rsidRDefault="00670892" w:rsidP="00EE0200">
            <w:pPr>
              <w:jc w:val="center"/>
              <w:rPr>
                <w:szCs w:val="22"/>
              </w:rPr>
            </w:pPr>
            <w:r w:rsidRPr="0079566C">
              <w:rPr>
                <w:szCs w:val="22"/>
              </w:rPr>
              <w:t>12.23</w:t>
            </w:r>
          </w:p>
        </w:tc>
        <w:tc>
          <w:tcPr>
            <w:tcW w:w="937" w:type="dxa"/>
          </w:tcPr>
          <w:p w14:paraId="01584584" w14:textId="77777777" w:rsidR="00670892" w:rsidRPr="0079566C" w:rsidRDefault="00670892" w:rsidP="00EE0200">
            <w:pPr>
              <w:jc w:val="center"/>
              <w:rPr>
                <w:szCs w:val="22"/>
              </w:rPr>
            </w:pPr>
            <w:r w:rsidRPr="0079566C">
              <w:rPr>
                <w:szCs w:val="22"/>
              </w:rPr>
              <w:t>12.05</w:t>
            </w:r>
          </w:p>
        </w:tc>
      </w:tr>
      <w:tr w:rsidR="00670892" w:rsidRPr="0079566C" w14:paraId="264B8FB9" w14:textId="77777777" w:rsidTr="00EE0200">
        <w:tc>
          <w:tcPr>
            <w:tcW w:w="739" w:type="dxa"/>
          </w:tcPr>
          <w:p w14:paraId="7A827F9E" w14:textId="77777777" w:rsidR="00670892" w:rsidRPr="0079566C" w:rsidRDefault="00670892" w:rsidP="00EE0200">
            <w:pPr>
              <w:jc w:val="center"/>
              <w:rPr>
                <w:szCs w:val="22"/>
              </w:rPr>
            </w:pPr>
            <w:r w:rsidRPr="0079566C">
              <w:rPr>
                <w:szCs w:val="22"/>
              </w:rPr>
              <w:lastRenderedPageBreak/>
              <w:t>14.50</w:t>
            </w:r>
          </w:p>
        </w:tc>
        <w:tc>
          <w:tcPr>
            <w:tcW w:w="937" w:type="dxa"/>
          </w:tcPr>
          <w:p w14:paraId="7B66BF54" w14:textId="77777777" w:rsidR="00670892" w:rsidRPr="0079566C" w:rsidRDefault="00670892" w:rsidP="00EE0200">
            <w:pPr>
              <w:jc w:val="center"/>
              <w:rPr>
                <w:szCs w:val="22"/>
              </w:rPr>
            </w:pPr>
            <w:r w:rsidRPr="0079566C">
              <w:rPr>
                <w:szCs w:val="22"/>
              </w:rPr>
              <w:t>90.02</w:t>
            </w:r>
          </w:p>
        </w:tc>
        <w:tc>
          <w:tcPr>
            <w:tcW w:w="937" w:type="dxa"/>
          </w:tcPr>
          <w:p w14:paraId="2FC6E38A" w14:textId="77777777" w:rsidR="00670892" w:rsidRPr="0079566C" w:rsidRDefault="00670892" w:rsidP="00EE0200">
            <w:pPr>
              <w:jc w:val="center"/>
              <w:rPr>
                <w:szCs w:val="22"/>
              </w:rPr>
            </w:pPr>
            <w:r w:rsidRPr="0079566C">
              <w:rPr>
                <w:szCs w:val="22"/>
              </w:rPr>
              <w:t>48.25</w:t>
            </w:r>
          </w:p>
        </w:tc>
        <w:tc>
          <w:tcPr>
            <w:tcW w:w="937" w:type="dxa"/>
          </w:tcPr>
          <w:p w14:paraId="7C13FFDE" w14:textId="77777777" w:rsidR="00670892" w:rsidRPr="0079566C" w:rsidRDefault="00670892" w:rsidP="00EE0200">
            <w:pPr>
              <w:jc w:val="center"/>
              <w:rPr>
                <w:szCs w:val="22"/>
              </w:rPr>
            </w:pPr>
            <w:r w:rsidRPr="0079566C">
              <w:rPr>
                <w:szCs w:val="22"/>
              </w:rPr>
              <w:t>34.42</w:t>
            </w:r>
          </w:p>
        </w:tc>
        <w:tc>
          <w:tcPr>
            <w:tcW w:w="937" w:type="dxa"/>
          </w:tcPr>
          <w:p w14:paraId="264BE694" w14:textId="77777777" w:rsidR="00670892" w:rsidRPr="0079566C" w:rsidRDefault="00670892" w:rsidP="00EE0200">
            <w:pPr>
              <w:jc w:val="center"/>
              <w:rPr>
                <w:szCs w:val="22"/>
              </w:rPr>
            </w:pPr>
            <w:r w:rsidRPr="0079566C">
              <w:rPr>
                <w:szCs w:val="22"/>
              </w:rPr>
              <w:t>23.53</w:t>
            </w:r>
          </w:p>
        </w:tc>
        <w:tc>
          <w:tcPr>
            <w:tcW w:w="937" w:type="dxa"/>
          </w:tcPr>
          <w:p w14:paraId="48D98A37" w14:textId="77777777" w:rsidR="00670892" w:rsidRPr="0079566C" w:rsidRDefault="00670892" w:rsidP="00EE0200">
            <w:pPr>
              <w:jc w:val="center"/>
              <w:rPr>
                <w:szCs w:val="22"/>
              </w:rPr>
            </w:pPr>
            <w:r w:rsidRPr="0079566C">
              <w:rPr>
                <w:szCs w:val="22"/>
              </w:rPr>
              <w:t>15.82</w:t>
            </w:r>
          </w:p>
        </w:tc>
        <w:tc>
          <w:tcPr>
            <w:tcW w:w="937" w:type="dxa"/>
          </w:tcPr>
          <w:p w14:paraId="5C9840A3" w14:textId="77777777" w:rsidR="00670892" w:rsidRPr="0079566C" w:rsidRDefault="00670892" w:rsidP="00EE0200">
            <w:pPr>
              <w:jc w:val="center"/>
              <w:rPr>
                <w:szCs w:val="22"/>
              </w:rPr>
            </w:pPr>
            <w:r w:rsidRPr="0079566C">
              <w:rPr>
                <w:szCs w:val="22"/>
              </w:rPr>
              <w:t>13.65</w:t>
            </w:r>
          </w:p>
        </w:tc>
        <w:tc>
          <w:tcPr>
            <w:tcW w:w="937" w:type="dxa"/>
          </w:tcPr>
          <w:p w14:paraId="57F49331" w14:textId="77777777" w:rsidR="00670892" w:rsidRPr="0079566C" w:rsidRDefault="00670892" w:rsidP="00EE0200">
            <w:pPr>
              <w:jc w:val="center"/>
              <w:rPr>
                <w:szCs w:val="22"/>
              </w:rPr>
            </w:pPr>
            <w:r w:rsidRPr="0079566C">
              <w:rPr>
                <w:szCs w:val="22"/>
              </w:rPr>
              <w:t>12.80</w:t>
            </w:r>
          </w:p>
        </w:tc>
        <w:tc>
          <w:tcPr>
            <w:tcW w:w="937" w:type="dxa"/>
          </w:tcPr>
          <w:p w14:paraId="5CBFA0CE" w14:textId="77777777" w:rsidR="00670892" w:rsidRPr="0079566C" w:rsidRDefault="00670892" w:rsidP="00EE0200">
            <w:pPr>
              <w:jc w:val="center"/>
              <w:rPr>
                <w:szCs w:val="22"/>
              </w:rPr>
            </w:pPr>
            <w:r w:rsidRPr="0079566C">
              <w:rPr>
                <w:szCs w:val="22"/>
              </w:rPr>
              <w:t>12.42</w:t>
            </w:r>
          </w:p>
        </w:tc>
        <w:tc>
          <w:tcPr>
            <w:tcW w:w="937" w:type="dxa"/>
          </w:tcPr>
          <w:p w14:paraId="3E88EF27" w14:textId="77777777" w:rsidR="00670892" w:rsidRPr="0079566C" w:rsidRDefault="00670892" w:rsidP="00EE0200">
            <w:pPr>
              <w:jc w:val="center"/>
              <w:rPr>
                <w:szCs w:val="22"/>
              </w:rPr>
            </w:pPr>
            <w:r w:rsidRPr="0079566C">
              <w:rPr>
                <w:szCs w:val="22"/>
              </w:rPr>
              <w:t>12.24</w:t>
            </w:r>
          </w:p>
        </w:tc>
      </w:tr>
      <w:tr w:rsidR="00670892" w:rsidRPr="0079566C" w14:paraId="121C3F03" w14:textId="77777777" w:rsidTr="00EE0200">
        <w:tc>
          <w:tcPr>
            <w:tcW w:w="739" w:type="dxa"/>
          </w:tcPr>
          <w:p w14:paraId="3BD57CE8" w14:textId="77777777" w:rsidR="00670892" w:rsidRPr="0079566C" w:rsidRDefault="00670892" w:rsidP="00EE0200">
            <w:pPr>
              <w:jc w:val="center"/>
              <w:rPr>
                <w:szCs w:val="22"/>
              </w:rPr>
            </w:pPr>
            <w:r w:rsidRPr="0079566C">
              <w:rPr>
                <w:szCs w:val="22"/>
              </w:rPr>
              <w:t>14.75</w:t>
            </w:r>
          </w:p>
        </w:tc>
        <w:tc>
          <w:tcPr>
            <w:tcW w:w="937" w:type="dxa"/>
          </w:tcPr>
          <w:p w14:paraId="08259BD0" w14:textId="77777777" w:rsidR="00670892" w:rsidRPr="0079566C" w:rsidRDefault="00670892" w:rsidP="00EE0200">
            <w:pPr>
              <w:jc w:val="center"/>
              <w:rPr>
                <w:szCs w:val="22"/>
              </w:rPr>
            </w:pPr>
            <w:r w:rsidRPr="0079566C">
              <w:rPr>
                <w:szCs w:val="22"/>
              </w:rPr>
              <w:t>90.14</w:t>
            </w:r>
          </w:p>
        </w:tc>
        <w:tc>
          <w:tcPr>
            <w:tcW w:w="937" w:type="dxa"/>
          </w:tcPr>
          <w:p w14:paraId="25D731A3" w14:textId="77777777" w:rsidR="00670892" w:rsidRPr="0079566C" w:rsidRDefault="00670892" w:rsidP="00EE0200">
            <w:pPr>
              <w:jc w:val="center"/>
              <w:rPr>
                <w:szCs w:val="22"/>
              </w:rPr>
            </w:pPr>
            <w:r w:rsidRPr="0079566C">
              <w:rPr>
                <w:szCs w:val="22"/>
              </w:rPr>
              <w:t>48.37</w:t>
            </w:r>
          </w:p>
        </w:tc>
        <w:tc>
          <w:tcPr>
            <w:tcW w:w="937" w:type="dxa"/>
          </w:tcPr>
          <w:p w14:paraId="4B980119" w14:textId="77777777" w:rsidR="00670892" w:rsidRPr="0079566C" w:rsidRDefault="00670892" w:rsidP="00EE0200">
            <w:pPr>
              <w:jc w:val="center"/>
              <w:rPr>
                <w:szCs w:val="22"/>
              </w:rPr>
            </w:pPr>
            <w:r w:rsidRPr="0079566C">
              <w:rPr>
                <w:szCs w:val="22"/>
              </w:rPr>
              <w:t>34.54</w:t>
            </w:r>
          </w:p>
        </w:tc>
        <w:tc>
          <w:tcPr>
            <w:tcW w:w="937" w:type="dxa"/>
          </w:tcPr>
          <w:p w14:paraId="216EEF7B" w14:textId="77777777" w:rsidR="00670892" w:rsidRPr="0079566C" w:rsidRDefault="00670892" w:rsidP="00EE0200">
            <w:pPr>
              <w:jc w:val="center"/>
              <w:rPr>
                <w:szCs w:val="22"/>
              </w:rPr>
            </w:pPr>
            <w:r w:rsidRPr="0079566C">
              <w:rPr>
                <w:szCs w:val="22"/>
              </w:rPr>
              <w:t>23.66</w:t>
            </w:r>
          </w:p>
        </w:tc>
        <w:tc>
          <w:tcPr>
            <w:tcW w:w="937" w:type="dxa"/>
          </w:tcPr>
          <w:p w14:paraId="37E5FB87" w14:textId="77777777" w:rsidR="00670892" w:rsidRPr="0079566C" w:rsidRDefault="00670892" w:rsidP="00EE0200">
            <w:pPr>
              <w:jc w:val="center"/>
              <w:rPr>
                <w:szCs w:val="22"/>
              </w:rPr>
            </w:pPr>
            <w:r w:rsidRPr="0079566C">
              <w:rPr>
                <w:szCs w:val="22"/>
              </w:rPr>
              <w:t>15.98</w:t>
            </w:r>
          </w:p>
        </w:tc>
        <w:tc>
          <w:tcPr>
            <w:tcW w:w="937" w:type="dxa"/>
          </w:tcPr>
          <w:p w14:paraId="0CEF4C94" w14:textId="77777777" w:rsidR="00670892" w:rsidRPr="0079566C" w:rsidRDefault="00670892" w:rsidP="00EE0200">
            <w:pPr>
              <w:jc w:val="center"/>
              <w:rPr>
                <w:szCs w:val="22"/>
              </w:rPr>
            </w:pPr>
            <w:r w:rsidRPr="0079566C">
              <w:rPr>
                <w:szCs w:val="22"/>
              </w:rPr>
              <w:t>13.82</w:t>
            </w:r>
          </w:p>
        </w:tc>
        <w:tc>
          <w:tcPr>
            <w:tcW w:w="937" w:type="dxa"/>
          </w:tcPr>
          <w:p w14:paraId="535977C5" w14:textId="77777777" w:rsidR="00670892" w:rsidRPr="0079566C" w:rsidRDefault="00670892" w:rsidP="00EE0200">
            <w:pPr>
              <w:jc w:val="center"/>
              <w:rPr>
                <w:szCs w:val="22"/>
              </w:rPr>
            </w:pPr>
            <w:r w:rsidRPr="0079566C">
              <w:rPr>
                <w:szCs w:val="22"/>
              </w:rPr>
              <w:t>12.98</w:t>
            </w:r>
          </w:p>
        </w:tc>
        <w:tc>
          <w:tcPr>
            <w:tcW w:w="937" w:type="dxa"/>
          </w:tcPr>
          <w:p w14:paraId="2A54AEA3" w14:textId="77777777" w:rsidR="00670892" w:rsidRPr="0079566C" w:rsidRDefault="00670892" w:rsidP="00EE0200">
            <w:pPr>
              <w:jc w:val="center"/>
              <w:rPr>
                <w:szCs w:val="22"/>
              </w:rPr>
            </w:pPr>
            <w:r w:rsidRPr="0079566C">
              <w:rPr>
                <w:szCs w:val="22"/>
              </w:rPr>
              <w:t>12.61</w:t>
            </w:r>
          </w:p>
        </w:tc>
        <w:tc>
          <w:tcPr>
            <w:tcW w:w="937" w:type="dxa"/>
          </w:tcPr>
          <w:p w14:paraId="0DBC768A" w14:textId="77777777" w:rsidR="00670892" w:rsidRPr="0079566C" w:rsidRDefault="00670892" w:rsidP="00EE0200">
            <w:pPr>
              <w:jc w:val="center"/>
              <w:rPr>
                <w:szCs w:val="22"/>
              </w:rPr>
            </w:pPr>
            <w:r w:rsidRPr="0079566C">
              <w:rPr>
                <w:szCs w:val="22"/>
              </w:rPr>
              <w:t>12.44</w:t>
            </w:r>
          </w:p>
        </w:tc>
      </w:tr>
      <w:tr w:rsidR="00670892" w:rsidRPr="0079566C" w14:paraId="61D47F52" w14:textId="77777777" w:rsidTr="00EE0200">
        <w:tc>
          <w:tcPr>
            <w:tcW w:w="739" w:type="dxa"/>
          </w:tcPr>
          <w:p w14:paraId="60AA1660" w14:textId="77777777" w:rsidR="00670892" w:rsidRPr="0079566C" w:rsidRDefault="00670892" w:rsidP="00EE0200">
            <w:pPr>
              <w:jc w:val="center"/>
              <w:rPr>
                <w:szCs w:val="22"/>
              </w:rPr>
            </w:pPr>
            <w:r w:rsidRPr="0079566C">
              <w:rPr>
                <w:szCs w:val="22"/>
              </w:rPr>
              <w:t>15.00</w:t>
            </w:r>
          </w:p>
        </w:tc>
        <w:tc>
          <w:tcPr>
            <w:tcW w:w="937" w:type="dxa"/>
          </w:tcPr>
          <w:p w14:paraId="78295B3B" w14:textId="77777777" w:rsidR="00670892" w:rsidRPr="0079566C" w:rsidRDefault="00670892" w:rsidP="00EE0200">
            <w:pPr>
              <w:jc w:val="center"/>
              <w:rPr>
                <w:szCs w:val="22"/>
              </w:rPr>
            </w:pPr>
            <w:r w:rsidRPr="0079566C">
              <w:rPr>
                <w:szCs w:val="22"/>
              </w:rPr>
              <w:t>90.26</w:t>
            </w:r>
          </w:p>
        </w:tc>
        <w:tc>
          <w:tcPr>
            <w:tcW w:w="937" w:type="dxa"/>
          </w:tcPr>
          <w:p w14:paraId="659DD806" w14:textId="77777777" w:rsidR="00670892" w:rsidRPr="0079566C" w:rsidRDefault="00670892" w:rsidP="00EE0200">
            <w:pPr>
              <w:jc w:val="center"/>
              <w:rPr>
                <w:szCs w:val="22"/>
              </w:rPr>
            </w:pPr>
            <w:r w:rsidRPr="0079566C">
              <w:rPr>
                <w:szCs w:val="22"/>
              </w:rPr>
              <w:t>48.49</w:t>
            </w:r>
          </w:p>
        </w:tc>
        <w:tc>
          <w:tcPr>
            <w:tcW w:w="937" w:type="dxa"/>
          </w:tcPr>
          <w:p w14:paraId="7375461A" w14:textId="77777777" w:rsidR="00670892" w:rsidRPr="0079566C" w:rsidRDefault="00670892" w:rsidP="00EE0200">
            <w:pPr>
              <w:jc w:val="center"/>
              <w:rPr>
                <w:szCs w:val="22"/>
              </w:rPr>
            </w:pPr>
            <w:r w:rsidRPr="0079566C">
              <w:rPr>
                <w:szCs w:val="22"/>
              </w:rPr>
              <w:t>34.66</w:t>
            </w:r>
          </w:p>
        </w:tc>
        <w:tc>
          <w:tcPr>
            <w:tcW w:w="937" w:type="dxa"/>
          </w:tcPr>
          <w:p w14:paraId="750F512C" w14:textId="77777777" w:rsidR="00670892" w:rsidRPr="0079566C" w:rsidRDefault="00670892" w:rsidP="00EE0200">
            <w:pPr>
              <w:jc w:val="center"/>
              <w:rPr>
                <w:szCs w:val="22"/>
              </w:rPr>
            </w:pPr>
            <w:r w:rsidRPr="0079566C">
              <w:rPr>
                <w:szCs w:val="22"/>
              </w:rPr>
              <w:t>23.79</w:t>
            </w:r>
          </w:p>
        </w:tc>
        <w:tc>
          <w:tcPr>
            <w:tcW w:w="937" w:type="dxa"/>
          </w:tcPr>
          <w:p w14:paraId="67A9FD64" w14:textId="77777777" w:rsidR="00670892" w:rsidRPr="0079566C" w:rsidRDefault="00670892" w:rsidP="00EE0200">
            <w:pPr>
              <w:jc w:val="center"/>
              <w:rPr>
                <w:szCs w:val="22"/>
              </w:rPr>
            </w:pPr>
            <w:r w:rsidRPr="0079566C">
              <w:rPr>
                <w:szCs w:val="22"/>
              </w:rPr>
              <w:t>16.13</w:t>
            </w:r>
          </w:p>
        </w:tc>
        <w:tc>
          <w:tcPr>
            <w:tcW w:w="937" w:type="dxa"/>
          </w:tcPr>
          <w:p w14:paraId="7F6AE1A1" w14:textId="77777777" w:rsidR="00670892" w:rsidRPr="0079566C" w:rsidRDefault="00670892" w:rsidP="00EE0200">
            <w:pPr>
              <w:jc w:val="center"/>
              <w:rPr>
                <w:szCs w:val="22"/>
              </w:rPr>
            </w:pPr>
            <w:r w:rsidRPr="0079566C">
              <w:rPr>
                <w:szCs w:val="22"/>
              </w:rPr>
              <w:t>13.99</w:t>
            </w:r>
          </w:p>
        </w:tc>
        <w:tc>
          <w:tcPr>
            <w:tcW w:w="937" w:type="dxa"/>
          </w:tcPr>
          <w:p w14:paraId="425EEACE" w14:textId="77777777" w:rsidR="00670892" w:rsidRPr="0079566C" w:rsidRDefault="00670892" w:rsidP="00EE0200">
            <w:pPr>
              <w:jc w:val="center"/>
              <w:rPr>
                <w:szCs w:val="22"/>
              </w:rPr>
            </w:pPr>
            <w:r w:rsidRPr="0079566C">
              <w:rPr>
                <w:szCs w:val="22"/>
              </w:rPr>
              <w:t>13.17</w:t>
            </w:r>
          </w:p>
        </w:tc>
        <w:tc>
          <w:tcPr>
            <w:tcW w:w="937" w:type="dxa"/>
          </w:tcPr>
          <w:p w14:paraId="4E62AA7D" w14:textId="77777777" w:rsidR="00670892" w:rsidRPr="0079566C" w:rsidRDefault="00670892" w:rsidP="00EE0200">
            <w:pPr>
              <w:jc w:val="center"/>
              <w:rPr>
                <w:szCs w:val="22"/>
              </w:rPr>
            </w:pPr>
            <w:r w:rsidRPr="0079566C">
              <w:rPr>
                <w:szCs w:val="22"/>
              </w:rPr>
              <w:t>12.81</w:t>
            </w:r>
          </w:p>
        </w:tc>
        <w:tc>
          <w:tcPr>
            <w:tcW w:w="937" w:type="dxa"/>
          </w:tcPr>
          <w:p w14:paraId="3A336C74" w14:textId="77777777" w:rsidR="00670892" w:rsidRPr="0079566C" w:rsidRDefault="00670892" w:rsidP="00EE0200">
            <w:pPr>
              <w:jc w:val="center"/>
              <w:rPr>
                <w:szCs w:val="22"/>
              </w:rPr>
            </w:pPr>
            <w:r w:rsidRPr="0079566C">
              <w:rPr>
                <w:szCs w:val="22"/>
              </w:rPr>
              <w:t>12.64</w:t>
            </w:r>
          </w:p>
        </w:tc>
      </w:tr>
      <w:tr w:rsidR="00670892" w:rsidRPr="0079566C" w14:paraId="22909417" w14:textId="77777777" w:rsidTr="00EE0200">
        <w:tc>
          <w:tcPr>
            <w:tcW w:w="739" w:type="dxa"/>
          </w:tcPr>
          <w:p w14:paraId="30255D2F" w14:textId="77777777" w:rsidR="00670892" w:rsidRPr="0079566C" w:rsidRDefault="00670892" w:rsidP="00EE0200">
            <w:pPr>
              <w:jc w:val="center"/>
              <w:rPr>
                <w:szCs w:val="22"/>
              </w:rPr>
            </w:pPr>
            <w:r w:rsidRPr="0079566C">
              <w:rPr>
                <w:szCs w:val="22"/>
              </w:rPr>
              <w:t>15.25</w:t>
            </w:r>
          </w:p>
        </w:tc>
        <w:tc>
          <w:tcPr>
            <w:tcW w:w="937" w:type="dxa"/>
          </w:tcPr>
          <w:p w14:paraId="2474993C" w14:textId="77777777" w:rsidR="00670892" w:rsidRPr="0079566C" w:rsidRDefault="00670892" w:rsidP="00EE0200">
            <w:pPr>
              <w:jc w:val="center"/>
              <w:rPr>
                <w:szCs w:val="22"/>
              </w:rPr>
            </w:pPr>
            <w:r w:rsidRPr="0079566C">
              <w:rPr>
                <w:szCs w:val="22"/>
              </w:rPr>
              <w:t>90.38</w:t>
            </w:r>
          </w:p>
        </w:tc>
        <w:tc>
          <w:tcPr>
            <w:tcW w:w="937" w:type="dxa"/>
          </w:tcPr>
          <w:p w14:paraId="28275F60" w14:textId="77777777" w:rsidR="00670892" w:rsidRPr="0079566C" w:rsidRDefault="00670892" w:rsidP="00EE0200">
            <w:pPr>
              <w:jc w:val="center"/>
              <w:rPr>
                <w:szCs w:val="22"/>
              </w:rPr>
            </w:pPr>
            <w:r w:rsidRPr="0079566C">
              <w:rPr>
                <w:szCs w:val="22"/>
              </w:rPr>
              <w:t>48.61</w:t>
            </w:r>
          </w:p>
        </w:tc>
        <w:tc>
          <w:tcPr>
            <w:tcW w:w="937" w:type="dxa"/>
          </w:tcPr>
          <w:p w14:paraId="0982B1C8" w14:textId="77777777" w:rsidR="00670892" w:rsidRPr="0079566C" w:rsidRDefault="00670892" w:rsidP="00EE0200">
            <w:pPr>
              <w:jc w:val="center"/>
              <w:rPr>
                <w:szCs w:val="22"/>
              </w:rPr>
            </w:pPr>
            <w:r w:rsidRPr="0079566C">
              <w:rPr>
                <w:szCs w:val="22"/>
              </w:rPr>
              <w:t>34.79</w:t>
            </w:r>
          </w:p>
        </w:tc>
        <w:tc>
          <w:tcPr>
            <w:tcW w:w="937" w:type="dxa"/>
          </w:tcPr>
          <w:p w14:paraId="75EAF934" w14:textId="77777777" w:rsidR="00670892" w:rsidRPr="0079566C" w:rsidRDefault="00670892" w:rsidP="00EE0200">
            <w:pPr>
              <w:jc w:val="center"/>
              <w:rPr>
                <w:szCs w:val="22"/>
              </w:rPr>
            </w:pPr>
            <w:r w:rsidRPr="0079566C">
              <w:rPr>
                <w:szCs w:val="22"/>
              </w:rPr>
              <w:t>23.92</w:t>
            </w:r>
          </w:p>
        </w:tc>
        <w:tc>
          <w:tcPr>
            <w:tcW w:w="937" w:type="dxa"/>
          </w:tcPr>
          <w:p w14:paraId="52673EE5" w14:textId="77777777" w:rsidR="00670892" w:rsidRPr="0079566C" w:rsidRDefault="00670892" w:rsidP="00EE0200">
            <w:pPr>
              <w:jc w:val="center"/>
              <w:rPr>
                <w:szCs w:val="22"/>
              </w:rPr>
            </w:pPr>
            <w:r w:rsidRPr="0079566C">
              <w:rPr>
                <w:szCs w:val="22"/>
              </w:rPr>
              <w:t>16.29</w:t>
            </w:r>
          </w:p>
        </w:tc>
        <w:tc>
          <w:tcPr>
            <w:tcW w:w="937" w:type="dxa"/>
          </w:tcPr>
          <w:p w14:paraId="5DE4AC89" w14:textId="77777777" w:rsidR="00670892" w:rsidRPr="0079566C" w:rsidRDefault="00670892" w:rsidP="00EE0200">
            <w:pPr>
              <w:jc w:val="center"/>
              <w:rPr>
                <w:szCs w:val="22"/>
              </w:rPr>
            </w:pPr>
            <w:r w:rsidRPr="0079566C">
              <w:rPr>
                <w:szCs w:val="22"/>
              </w:rPr>
              <w:t>14.17</w:t>
            </w:r>
          </w:p>
        </w:tc>
        <w:tc>
          <w:tcPr>
            <w:tcW w:w="937" w:type="dxa"/>
          </w:tcPr>
          <w:p w14:paraId="28BBD957" w14:textId="77777777" w:rsidR="00670892" w:rsidRPr="0079566C" w:rsidRDefault="00670892" w:rsidP="00EE0200">
            <w:pPr>
              <w:jc w:val="center"/>
              <w:rPr>
                <w:szCs w:val="22"/>
              </w:rPr>
            </w:pPr>
            <w:r w:rsidRPr="0079566C">
              <w:rPr>
                <w:szCs w:val="22"/>
              </w:rPr>
              <w:t>13.35</w:t>
            </w:r>
          </w:p>
        </w:tc>
        <w:tc>
          <w:tcPr>
            <w:tcW w:w="937" w:type="dxa"/>
          </w:tcPr>
          <w:p w14:paraId="498DA2B7" w14:textId="77777777" w:rsidR="00670892" w:rsidRPr="0079566C" w:rsidRDefault="00670892" w:rsidP="00EE0200">
            <w:pPr>
              <w:jc w:val="center"/>
              <w:rPr>
                <w:szCs w:val="22"/>
              </w:rPr>
            </w:pPr>
            <w:r w:rsidRPr="0079566C">
              <w:rPr>
                <w:szCs w:val="22"/>
              </w:rPr>
              <w:t>13.00</w:t>
            </w:r>
          </w:p>
        </w:tc>
        <w:tc>
          <w:tcPr>
            <w:tcW w:w="937" w:type="dxa"/>
          </w:tcPr>
          <w:p w14:paraId="59A82497" w14:textId="77777777" w:rsidR="00670892" w:rsidRPr="0079566C" w:rsidRDefault="00670892" w:rsidP="00EE0200">
            <w:pPr>
              <w:jc w:val="center"/>
              <w:rPr>
                <w:szCs w:val="22"/>
              </w:rPr>
            </w:pPr>
            <w:r w:rsidRPr="0079566C">
              <w:rPr>
                <w:szCs w:val="22"/>
              </w:rPr>
              <w:t>12.84</w:t>
            </w:r>
          </w:p>
        </w:tc>
      </w:tr>
      <w:tr w:rsidR="00670892" w:rsidRPr="0079566C" w14:paraId="722067EB" w14:textId="77777777" w:rsidTr="00EE0200">
        <w:tc>
          <w:tcPr>
            <w:tcW w:w="739" w:type="dxa"/>
          </w:tcPr>
          <w:p w14:paraId="1F8E0B07" w14:textId="77777777" w:rsidR="00670892" w:rsidRPr="0079566C" w:rsidRDefault="00670892" w:rsidP="00EE0200">
            <w:pPr>
              <w:jc w:val="center"/>
              <w:rPr>
                <w:szCs w:val="22"/>
              </w:rPr>
            </w:pPr>
            <w:r w:rsidRPr="0079566C">
              <w:rPr>
                <w:szCs w:val="22"/>
              </w:rPr>
              <w:t>15.50</w:t>
            </w:r>
          </w:p>
        </w:tc>
        <w:tc>
          <w:tcPr>
            <w:tcW w:w="937" w:type="dxa"/>
          </w:tcPr>
          <w:p w14:paraId="2749C8C3" w14:textId="77777777" w:rsidR="00670892" w:rsidRPr="0079566C" w:rsidRDefault="00670892" w:rsidP="00EE0200">
            <w:pPr>
              <w:jc w:val="center"/>
              <w:rPr>
                <w:szCs w:val="22"/>
              </w:rPr>
            </w:pPr>
            <w:r w:rsidRPr="0079566C">
              <w:rPr>
                <w:szCs w:val="22"/>
              </w:rPr>
              <w:t>90.49</w:t>
            </w:r>
          </w:p>
        </w:tc>
        <w:tc>
          <w:tcPr>
            <w:tcW w:w="937" w:type="dxa"/>
          </w:tcPr>
          <w:p w14:paraId="54A7A3AD" w14:textId="77777777" w:rsidR="00670892" w:rsidRPr="0079566C" w:rsidRDefault="00670892" w:rsidP="00EE0200">
            <w:pPr>
              <w:jc w:val="center"/>
              <w:rPr>
                <w:szCs w:val="22"/>
              </w:rPr>
            </w:pPr>
            <w:r w:rsidRPr="0079566C">
              <w:rPr>
                <w:szCs w:val="22"/>
              </w:rPr>
              <w:t>48.72</w:t>
            </w:r>
          </w:p>
        </w:tc>
        <w:tc>
          <w:tcPr>
            <w:tcW w:w="937" w:type="dxa"/>
          </w:tcPr>
          <w:p w14:paraId="3E3EFE96" w14:textId="77777777" w:rsidR="00670892" w:rsidRPr="0079566C" w:rsidRDefault="00670892" w:rsidP="00EE0200">
            <w:pPr>
              <w:jc w:val="center"/>
              <w:rPr>
                <w:szCs w:val="22"/>
              </w:rPr>
            </w:pPr>
            <w:r w:rsidRPr="0079566C">
              <w:rPr>
                <w:szCs w:val="22"/>
              </w:rPr>
              <w:t>34.91</w:t>
            </w:r>
          </w:p>
        </w:tc>
        <w:tc>
          <w:tcPr>
            <w:tcW w:w="937" w:type="dxa"/>
          </w:tcPr>
          <w:p w14:paraId="11B99910" w14:textId="77777777" w:rsidR="00670892" w:rsidRPr="0079566C" w:rsidRDefault="00670892" w:rsidP="00EE0200">
            <w:pPr>
              <w:jc w:val="center"/>
              <w:rPr>
                <w:szCs w:val="22"/>
              </w:rPr>
            </w:pPr>
            <w:r w:rsidRPr="0079566C">
              <w:rPr>
                <w:szCs w:val="22"/>
              </w:rPr>
              <w:t>24.05</w:t>
            </w:r>
          </w:p>
        </w:tc>
        <w:tc>
          <w:tcPr>
            <w:tcW w:w="937" w:type="dxa"/>
          </w:tcPr>
          <w:p w14:paraId="1831A2C1" w14:textId="77777777" w:rsidR="00670892" w:rsidRPr="0079566C" w:rsidRDefault="00670892" w:rsidP="00EE0200">
            <w:pPr>
              <w:jc w:val="center"/>
              <w:rPr>
                <w:szCs w:val="22"/>
              </w:rPr>
            </w:pPr>
            <w:r w:rsidRPr="0079566C">
              <w:rPr>
                <w:szCs w:val="22"/>
              </w:rPr>
              <w:t>16.44</w:t>
            </w:r>
          </w:p>
        </w:tc>
        <w:tc>
          <w:tcPr>
            <w:tcW w:w="937" w:type="dxa"/>
          </w:tcPr>
          <w:p w14:paraId="433D7279" w14:textId="77777777" w:rsidR="00670892" w:rsidRPr="0079566C" w:rsidRDefault="00670892" w:rsidP="00EE0200">
            <w:pPr>
              <w:jc w:val="center"/>
              <w:rPr>
                <w:szCs w:val="22"/>
              </w:rPr>
            </w:pPr>
            <w:r w:rsidRPr="0079566C">
              <w:rPr>
                <w:szCs w:val="22"/>
              </w:rPr>
              <w:t>14.23</w:t>
            </w:r>
          </w:p>
        </w:tc>
        <w:tc>
          <w:tcPr>
            <w:tcW w:w="937" w:type="dxa"/>
          </w:tcPr>
          <w:p w14:paraId="275D53D1" w14:textId="77777777" w:rsidR="00670892" w:rsidRPr="0079566C" w:rsidRDefault="00670892" w:rsidP="00EE0200">
            <w:pPr>
              <w:jc w:val="center"/>
              <w:rPr>
                <w:szCs w:val="22"/>
              </w:rPr>
            </w:pPr>
            <w:r w:rsidRPr="0079566C">
              <w:rPr>
                <w:szCs w:val="22"/>
              </w:rPr>
              <w:t>13.54</w:t>
            </w:r>
          </w:p>
        </w:tc>
        <w:tc>
          <w:tcPr>
            <w:tcW w:w="937" w:type="dxa"/>
          </w:tcPr>
          <w:p w14:paraId="426533D2" w14:textId="77777777" w:rsidR="00670892" w:rsidRPr="0079566C" w:rsidRDefault="00670892" w:rsidP="00EE0200">
            <w:pPr>
              <w:jc w:val="center"/>
              <w:rPr>
                <w:szCs w:val="22"/>
              </w:rPr>
            </w:pPr>
            <w:r w:rsidRPr="0079566C">
              <w:rPr>
                <w:szCs w:val="22"/>
              </w:rPr>
              <w:t>13.20</w:t>
            </w:r>
          </w:p>
        </w:tc>
        <w:tc>
          <w:tcPr>
            <w:tcW w:w="937" w:type="dxa"/>
          </w:tcPr>
          <w:p w14:paraId="3F81D049" w14:textId="77777777" w:rsidR="00670892" w:rsidRPr="0079566C" w:rsidRDefault="00670892" w:rsidP="00EE0200">
            <w:pPr>
              <w:jc w:val="center"/>
              <w:rPr>
                <w:szCs w:val="22"/>
              </w:rPr>
            </w:pPr>
            <w:r w:rsidRPr="0079566C">
              <w:rPr>
                <w:szCs w:val="22"/>
              </w:rPr>
              <w:t>13.05</w:t>
            </w:r>
          </w:p>
        </w:tc>
      </w:tr>
      <w:tr w:rsidR="00670892" w:rsidRPr="0079566C" w14:paraId="44E1412B" w14:textId="77777777" w:rsidTr="00EE0200">
        <w:tc>
          <w:tcPr>
            <w:tcW w:w="739" w:type="dxa"/>
          </w:tcPr>
          <w:p w14:paraId="603F95AF" w14:textId="77777777" w:rsidR="00670892" w:rsidRPr="0079566C" w:rsidRDefault="00670892" w:rsidP="00EE0200">
            <w:pPr>
              <w:jc w:val="center"/>
              <w:rPr>
                <w:szCs w:val="22"/>
              </w:rPr>
            </w:pPr>
            <w:r w:rsidRPr="0079566C">
              <w:rPr>
                <w:szCs w:val="22"/>
              </w:rPr>
              <w:t>15.75</w:t>
            </w:r>
          </w:p>
        </w:tc>
        <w:tc>
          <w:tcPr>
            <w:tcW w:w="937" w:type="dxa"/>
          </w:tcPr>
          <w:p w14:paraId="025E4966" w14:textId="77777777" w:rsidR="00670892" w:rsidRPr="0079566C" w:rsidRDefault="00670892" w:rsidP="00EE0200">
            <w:pPr>
              <w:jc w:val="center"/>
              <w:rPr>
                <w:szCs w:val="22"/>
              </w:rPr>
            </w:pPr>
            <w:r w:rsidRPr="0079566C">
              <w:rPr>
                <w:szCs w:val="22"/>
              </w:rPr>
              <w:t>90.61</w:t>
            </w:r>
          </w:p>
        </w:tc>
        <w:tc>
          <w:tcPr>
            <w:tcW w:w="937" w:type="dxa"/>
          </w:tcPr>
          <w:p w14:paraId="763273F7" w14:textId="77777777" w:rsidR="00670892" w:rsidRPr="0079566C" w:rsidRDefault="00670892" w:rsidP="00EE0200">
            <w:pPr>
              <w:jc w:val="center"/>
              <w:rPr>
                <w:szCs w:val="22"/>
              </w:rPr>
            </w:pPr>
            <w:r w:rsidRPr="0079566C">
              <w:rPr>
                <w:szCs w:val="22"/>
              </w:rPr>
              <w:t>48.84</w:t>
            </w:r>
          </w:p>
        </w:tc>
        <w:tc>
          <w:tcPr>
            <w:tcW w:w="937" w:type="dxa"/>
          </w:tcPr>
          <w:p w14:paraId="0897C77E" w14:textId="77777777" w:rsidR="00670892" w:rsidRPr="0079566C" w:rsidRDefault="00670892" w:rsidP="00EE0200">
            <w:pPr>
              <w:jc w:val="center"/>
              <w:rPr>
                <w:szCs w:val="22"/>
              </w:rPr>
            </w:pPr>
            <w:r w:rsidRPr="0079566C">
              <w:rPr>
                <w:szCs w:val="22"/>
              </w:rPr>
              <w:t>35.03</w:t>
            </w:r>
          </w:p>
        </w:tc>
        <w:tc>
          <w:tcPr>
            <w:tcW w:w="937" w:type="dxa"/>
          </w:tcPr>
          <w:p w14:paraId="41CCE173" w14:textId="77777777" w:rsidR="00670892" w:rsidRPr="0079566C" w:rsidRDefault="00670892" w:rsidP="00EE0200">
            <w:pPr>
              <w:jc w:val="center"/>
              <w:rPr>
                <w:szCs w:val="22"/>
              </w:rPr>
            </w:pPr>
            <w:r w:rsidRPr="0079566C">
              <w:rPr>
                <w:szCs w:val="22"/>
              </w:rPr>
              <w:t>24.19</w:t>
            </w:r>
          </w:p>
        </w:tc>
        <w:tc>
          <w:tcPr>
            <w:tcW w:w="937" w:type="dxa"/>
          </w:tcPr>
          <w:p w14:paraId="6BF1C6DA" w14:textId="77777777" w:rsidR="00670892" w:rsidRPr="0079566C" w:rsidRDefault="00670892" w:rsidP="00EE0200">
            <w:pPr>
              <w:jc w:val="center"/>
              <w:rPr>
                <w:szCs w:val="22"/>
              </w:rPr>
            </w:pPr>
            <w:r w:rsidRPr="0079566C">
              <w:rPr>
                <w:szCs w:val="22"/>
              </w:rPr>
              <w:t>16.60</w:t>
            </w:r>
          </w:p>
        </w:tc>
        <w:tc>
          <w:tcPr>
            <w:tcW w:w="937" w:type="dxa"/>
          </w:tcPr>
          <w:p w14:paraId="35667D60" w14:textId="77777777" w:rsidR="00670892" w:rsidRPr="0079566C" w:rsidRDefault="00670892" w:rsidP="00EE0200">
            <w:pPr>
              <w:jc w:val="center"/>
              <w:rPr>
                <w:szCs w:val="22"/>
              </w:rPr>
            </w:pPr>
            <w:r w:rsidRPr="0079566C">
              <w:rPr>
                <w:szCs w:val="22"/>
              </w:rPr>
              <w:t>14.51</w:t>
            </w:r>
          </w:p>
        </w:tc>
        <w:tc>
          <w:tcPr>
            <w:tcW w:w="937" w:type="dxa"/>
          </w:tcPr>
          <w:p w14:paraId="37E4A02C" w14:textId="77777777" w:rsidR="00670892" w:rsidRPr="0079566C" w:rsidRDefault="00670892" w:rsidP="00EE0200">
            <w:pPr>
              <w:jc w:val="center"/>
              <w:rPr>
                <w:szCs w:val="22"/>
              </w:rPr>
            </w:pPr>
            <w:r w:rsidRPr="0079566C">
              <w:rPr>
                <w:szCs w:val="22"/>
              </w:rPr>
              <w:t>13.73</w:t>
            </w:r>
          </w:p>
        </w:tc>
        <w:tc>
          <w:tcPr>
            <w:tcW w:w="937" w:type="dxa"/>
          </w:tcPr>
          <w:p w14:paraId="58E178B9" w14:textId="77777777" w:rsidR="00670892" w:rsidRPr="0079566C" w:rsidRDefault="00670892" w:rsidP="00EE0200">
            <w:pPr>
              <w:jc w:val="center"/>
              <w:rPr>
                <w:szCs w:val="22"/>
              </w:rPr>
            </w:pPr>
            <w:r w:rsidRPr="0079566C">
              <w:rPr>
                <w:szCs w:val="22"/>
              </w:rPr>
              <w:t>13.39</w:t>
            </w:r>
          </w:p>
        </w:tc>
        <w:tc>
          <w:tcPr>
            <w:tcW w:w="937" w:type="dxa"/>
          </w:tcPr>
          <w:p w14:paraId="5CE128A6" w14:textId="77777777" w:rsidR="00670892" w:rsidRPr="0079566C" w:rsidRDefault="00670892" w:rsidP="00EE0200">
            <w:pPr>
              <w:jc w:val="center"/>
              <w:rPr>
                <w:szCs w:val="22"/>
              </w:rPr>
            </w:pPr>
            <w:r w:rsidRPr="0079566C">
              <w:rPr>
                <w:szCs w:val="22"/>
              </w:rPr>
              <w:t>13.25</w:t>
            </w:r>
          </w:p>
        </w:tc>
      </w:tr>
      <w:tr w:rsidR="00670892" w:rsidRPr="0079566C" w14:paraId="64B5734B" w14:textId="77777777" w:rsidTr="00EE0200">
        <w:tc>
          <w:tcPr>
            <w:tcW w:w="739" w:type="dxa"/>
          </w:tcPr>
          <w:p w14:paraId="108DF8CC" w14:textId="77777777" w:rsidR="00670892" w:rsidRPr="0079566C" w:rsidRDefault="00670892" w:rsidP="00EE0200">
            <w:pPr>
              <w:jc w:val="center"/>
              <w:rPr>
                <w:szCs w:val="22"/>
              </w:rPr>
            </w:pPr>
            <w:r w:rsidRPr="0079566C">
              <w:rPr>
                <w:szCs w:val="22"/>
              </w:rPr>
              <w:t>16.00</w:t>
            </w:r>
          </w:p>
        </w:tc>
        <w:tc>
          <w:tcPr>
            <w:tcW w:w="937" w:type="dxa"/>
          </w:tcPr>
          <w:p w14:paraId="318E6C59" w14:textId="77777777" w:rsidR="00670892" w:rsidRPr="0079566C" w:rsidRDefault="00670892" w:rsidP="00EE0200">
            <w:pPr>
              <w:jc w:val="center"/>
              <w:rPr>
                <w:szCs w:val="22"/>
              </w:rPr>
            </w:pPr>
            <w:r w:rsidRPr="0079566C">
              <w:rPr>
                <w:szCs w:val="22"/>
              </w:rPr>
              <w:t>90.73</w:t>
            </w:r>
          </w:p>
        </w:tc>
        <w:tc>
          <w:tcPr>
            <w:tcW w:w="937" w:type="dxa"/>
          </w:tcPr>
          <w:p w14:paraId="3FDF5BB0" w14:textId="77777777" w:rsidR="00670892" w:rsidRPr="0079566C" w:rsidRDefault="00670892" w:rsidP="00EE0200">
            <w:pPr>
              <w:jc w:val="center"/>
              <w:rPr>
                <w:szCs w:val="22"/>
              </w:rPr>
            </w:pPr>
            <w:r w:rsidRPr="0079566C">
              <w:rPr>
                <w:szCs w:val="22"/>
              </w:rPr>
              <w:t>48.96</w:t>
            </w:r>
          </w:p>
        </w:tc>
        <w:tc>
          <w:tcPr>
            <w:tcW w:w="937" w:type="dxa"/>
          </w:tcPr>
          <w:p w14:paraId="76CD421B" w14:textId="77777777" w:rsidR="00670892" w:rsidRPr="0079566C" w:rsidRDefault="00670892" w:rsidP="00EE0200">
            <w:pPr>
              <w:jc w:val="center"/>
              <w:rPr>
                <w:szCs w:val="22"/>
              </w:rPr>
            </w:pPr>
            <w:r w:rsidRPr="0079566C">
              <w:rPr>
                <w:szCs w:val="22"/>
              </w:rPr>
              <w:t>35.16</w:t>
            </w:r>
          </w:p>
        </w:tc>
        <w:tc>
          <w:tcPr>
            <w:tcW w:w="937" w:type="dxa"/>
          </w:tcPr>
          <w:p w14:paraId="3B6DF77A" w14:textId="77777777" w:rsidR="00670892" w:rsidRPr="0079566C" w:rsidRDefault="00670892" w:rsidP="00EE0200">
            <w:pPr>
              <w:jc w:val="center"/>
              <w:rPr>
                <w:szCs w:val="22"/>
              </w:rPr>
            </w:pPr>
            <w:r w:rsidRPr="0079566C">
              <w:rPr>
                <w:szCs w:val="22"/>
              </w:rPr>
              <w:t>24.32</w:t>
            </w:r>
          </w:p>
        </w:tc>
        <w:tc>
          <w:tcPr>
            <w:tcW w:w="937" w:type="dxa"/>
          </w:tcPr>
          <w:p w14:paraId="04BBCBEE" w14:textId="77777777" w:rsidR="00670892" w:rsidRPr="0079566C" w:rsidRDefault="00670892" w:rsidP="00EE0200">
            <w:pPr>
              <w:jc w:val="center"/>
              <w:rPr>
                <w:szCs w:val="22"/>
              </w:rPr>
            </w:pPr>
            <w:r w:rsidRPr="0079566C">
              <w:rPr>
                <w:szCs w:val="22"/>
              </w:rPr>
              <w:t>16.75</w:t>
            </w:r>
          </w:p>
        </w:tc>
        <w:tc>
          <w:tcPr>
            <w:tcW w:w="937" w:type="dxa"/>
          </w:tcPr>
          <w:p w14:paraId="338B1D50" w14:textId="77777777" w:rsidR="00670892" w:rsidRPr="0079566C" w:rsidRDefault="00670892" w:rsidP="00EE0200">
            <w:pPr>
              <w:jc w:val="center"/>
              <w:rPr>
                <w:szCs w:val="22"/>
              </w:rPr>
            </w:pPr>
            <w:r w:rsidRPr="0079566C">
              <w:rPr>
                <w:szCs w:val="22"/>
              </w:rPr>
              <w:t>14.69</w:t>
            </w:r>
          </w:p>
        </w:tc>
        <w:tc>
          <w:tcPr>
            <w:tcW w:w="937" w:type="dxa"/>
          </w:tcPr>
          <w:p w14:paraId="7AF05436" w14:textId="77777777" w:rsidR="00670892" w:rsidRPr="0079566C" w:rsidRDefault="00670892" w:rsidP="00EE0200">
            <w:pPr>
              <w:jc w:val="center"/>
              <w:rPr>
                <w:szCs w:val="22"/>
              </w:rPr>
            </w:pPr>
            <w:r w:rsidRPr="0079566C">
              <w:rPr>
                <w:szCs w:val="22"/>
              </w:rPr>
              <w:t>13.91</w:t>
            </w:r>
          </w:p>
        </w:tc>
        <w:tc>
          <w:tcPr>
            <w:tcW w:w="937" w:type="dxa"/>
          </w:tcPr>
          <w:p w14:paraId="70DB86C3" w14:textId="77777777" w:rsidR="00670892" w:rsidRPr="0079566C" w:rsidRDefault="00670892" w:rsidP="00EE0200">
            <w:pPr>
              <w:jc w:val="center"/>
              <w:rPr>
                <w:szCs w:val="22"/>
              </w:rPr>
            </w:pPr>
            <w:r w:rsidRPr="0079566C">
              <w:rPr>
                <w:szCs w:val="22"/>
              </w:rPr>
              <w:t>13.59</w:t>
            </w:r>
          </w:p>
        </w:tc>
        <w:tc>
          <w:tcPr>
            <w:tcW w:w="937" w:type="dxa"/>
          </w:tcPr>
          <w:p w14:paraId="30CDDD74" w14:textId="77777777" w:rsidR="00670892" w:rsidRPr="0079566C" w:rsidRDefault="00670892" w:rsidP="00EE0200">
            <w:pPr>
              <w:jc w:val="center"/>
              <w:rPr>
                <w:szCs w:val="22"/>
              </w:rPr>
            </w:pPr>
            <w:r w:rsidRPr="0079566C">
              <w:rPr>
                <w:szCs w:val="22"/>
              </w:rPr>
              <w:t>13.45</w:t>
            </w:r>
          </w:p>
        </w:tc>
      </w:tr>
      <w:tr w:rsidR="00670892" w:rsidRPr="0079566C" w14:paraId="059EC610" w14:textId="77777777" w:rsidTr="00EE0200">
        <w:tc>
          <w:tcPr>
            <w:tcW w:w="739" w:type="dxa"/>
          </w:tcPr>
          <w:p w14:paraId="20150161" w14:textId="77777777" w:rsidR="00670892" w:rsidRPr="0079566C" w:rsidRDefault="00670892" w:rsidP="00EE0200">
            <w:pPr>
              <w:jc w:val="center"/>
              <w:rPr>
                <w:szCs w:val="22"/>
              </w:rPr>
            </w:pPr>
            <w:r w:rsidRPr="0079566C">
              <w:rPr>
                <w:szCs w:val="22"/>
              </w:rPr>
              <w:t>16.25</w:t>
            </w:r>
          </w:p>
        </w:tc>
        <w:tc>
          <w:tcPr>
            <w:tcW w:w="937" w:type="dxa"/>
          </w:tcPr>
          <w:p w14:paraId="60E2A6C0" w14:textId="77777777" w:rsidR="00670892" w:rsidRPr="0079566C" w:rsidRDefault="00670892" w:rsidP="00EE0200">
            <w:pPr>
              <w:jc w:val="center"/>
              <w:rPr>
                <w:szCs w:val="22"/>
              </w:rPr>
            </w:pPr>
            <w:r w:rsidRPr="0079566C">
              <w:rPr>
                <w:szCs w:val="22"/>
              </w:rPr>
              <w:t>90.85</w:t>
            </w:r>
          </w:p>
        </w:tc>
        <w:tc>
          <w:tcPr>
            <w:tcW w:w="937" w:type="dxa"/>
          </w:tcPr>
          <w:p w14:paraId="7223FCA6" w14:textId="77777777" w:rsidR="00670892" w:rsidRPr="0079566C" w:rsidRDefault="00670892" w:rsidP="00EE0200">
            <w:pPr>
              <w:jc w:val="center"/>
              <w:rPr>
                <w:szCs w:val="22"/>
              </w:rPr>
            </w:pPr>
            <w:r w:rsidRPr="0079566C">
              <w:rPr>
                <w:szCs w:val="22"/>
              </w:rPr>
              <w:t>49.08</w:t>
            </w:r>
          </w:p>
        </w:tc>
        <w:tc>
          <w:tcPr>
            <w:tcW w:w="937" w:type="dxa"/>
          </w:tcPr>
          <w:p w14:paraId="69A05188" w14:textId="77777777" w:rsidR="00670892" w:rsidRPr="0079566C" w:rsidRDefault="00670892" w:rsidP="00EE0200">
            <w:pPr>
              <w:jc w:val="center"/>
              <w:rPr>
                <w:szCs w:val="22"/>
              </w:rPr>
            </w:pPr>
            <w:r w:rsidRPr="0079566C">
              <w:rPr>
                <w:szCs w:val="22"/>
              </w:rPr>
              <w:t>35.28</w:t>
            </w:r>
          </w:p>
        </w:tc>
        <w:tc>
          <w:tcPr>
            <w:tcW w:w="937" w:type="dxa"/>
          </w:tcPr>
          <w:p w14:paraId="4664B788" w14:textId="77777777" w:rsidR="00670892" w:rsidRPr="0079566C" w:rsidRDefault="00670892" w:rsidP="00EE0200">
            <w:pPr>
              <w:jc w:val="center"/>
              <w:rPr>
                <w:szCs w:val="22"/>
              </w:rPr>
            </w:pPr>
            <w:r w:rsidRPr="0079566C">
              <w:rPr>
                <w:szCs w:val="22"/>
              </w:rPr>
              <w:t>24.45</w:t>
            </w:r>
          </w:p>
        </w:tc>
        <w:tc>
          <w:tcPr>
            <w:tcW w:w="937" w:type="dxa"/>
          </w:tcPr>
          <w:p w14:paraId="20E1B02E" w14:textId="77777777" w:rsidR="00670892" w:rsidRPr="0079566C" w:rsidRDefault="00670892" w:rsidP="00EE0200">
            <w:pPr>
              <w:jc w:val="center"/>
              <w:rPr>
                <w:szCs w:val="22"/>
              </w:rPr>
            </w:pPr>
            <w:r w:rsidRPr="0079566C">
              <w:rPr>
                <w:szCs w:val="22"/>
              </w:rPr>
              <w:t>16.91</w:t>
            </w:r>
          </w:p>
        </w:tc>
        <w:tc>
          <w:tcPr>
            <w:tcW w:w="937" w:type="dxa"/>
          </w:tcPr>
          <w:p w14:paraId="0D308B0A" w14:textId="77777777" w:rsidR="00670892" w:rsidRPr="0079566C" w:rsidRDefault="00670892" w:rsidP="00EE0200">
            <w:pPr>
              <w:jc w:val="center"/>
              <w:rPr>
                <w:szCs w:val="22"/>
              </w:rPr>
            </w:pPr>
            <w:r w:rsidRPr="0079566C">
              <w:rPr>
                <w:szCs w:val="22"/>
              </w:rPr>
              <w:t>14.86</w:t>
            </w:r>
          </w:p>
        </w:tc>
        <w:tc>
          <w:tcPr>
            <w:tcW w:w="937" w:type="dxa"/>
          </w:tcPr>
          <w:p w14:paraId="1A52A633" w14:textId="77777777" w:rsidR="00670892" w:rsidRPr="0079566C" w:rsidRDefault="00670892" w:rsidP="00EE0200">
            <w:pPr>
              <w:jc w:val="center"/>
              <w:rPr>
                <w:szCs w:val="22"/>
              </w:rPr>
            </w:pPr>
            <w:r w:rsidRPr="0079566C">
              <w:rPr>
                <w:szCs w:val="22"/>
              </w:rPr>
              <w:t>14.10</w:t>
            </w:r>
          </w:p>
        </w:tc>
        <w:tc>
          <w:tcPr>
            <w:tcW w:w="937" w:type="dxa"/>
          </w:tcPr>
          <w:p w14:paraId="6FBEA267" w14:textId="77777777" w:rsidR="00670892" w:rsidRPr="0079566C" w:rsidRDefault="00670892" w:rsidP="00EE0200">
            <w:pPr>
              <w:jc w:val="center"/>
              <w:rPr>
                <w:szCs w:val="22"/>
              </w:rPr>
            </w:pPr>
            <w:r w:rsidRPr="0079566C">
              <w:rPr>
                <w:szCs w:val="22"/>
              </w:rPr>
              <w:t>13.79</w:t>
            </w:r>
          </w:p>
        </w:tc>
        <w:tc>
          <w:tcPr>
            <w:tcW w:w="937" w:type="dxa"/>
          </w:tcPr>
          <w:p w14:paraId="7F694C3D" w14:textId="77777777" w:rsidR="00670892" w:rsidRPr="0079566C" w:rsidRDefault="00670892" w:rsidP="00EE0200">
            <w:pPr>
              <w:jc w:val="center"/>
              <w:rPr>
                <w:szCs w:val="22"/>
              </w:rPr>
            </w:pPr>
            <w:r w:rsidRPr="0079566C">
              <w:rPr>
                <w:szCs w:val="22"/>
              </w:rPr>
              <w:t>13.65</w:t>
            </w:r>
          </w:p>
        </w:tc>
      </w:tr>
      <w:tr w:rsidR="00670892" w:rsidRPr="0079566C" w14:paraId="335234E9" w14:textId="77777777" w:rsidTr="00EE0200">
        <w:tc>
          <w:tcPr>
            <w:tcW w:w="739" w:type="dxa"/>
          </w:tcPr>
          <w:p w14:paraId="3720F7B4" w14:textId="77777777" w:rsidR="00670892" w:rsidRPr="0079566C" w:rsidRDefault="00670892" w:rsidP="00EE0200">
            <w:pPr>
              <w:jc w:val="center"/>
              <w:rPr>
                <w:szCs w:val="22"/>
              </w:rPr>
            </w:pPr>
            <w:r w:rsidRPr="0079566C">
              <w:rPr>
                <w:szCs w:val="22"/>
              </w:rPr>
              <w:t>16.50</w:t>
            </w:r>
          </w:p>
        </w:tc>
        <w:tc>
          <w:tcPr>
            <w:tcW w:w="937" w:type="dxa"/>
          </w:tcPr>
          <w:p w14:paraId="06CB8E75" w14:textId="77777777" w:rsidR="00670892" w:rsidRPr="0079566C" w:rsidRDefault="00670892" w:rsidP="00EE0200">
            <w:pPr>
              <w:jc w:val="center"/>
              <w:rPr>
                <w:szCs w:val="22"/>
              </w:rPr>
            </w:pPr>
            <w:r w:rsidRPr="0079566C">
              <w:rPr>
                <w:szCs w:val="22"/>
              </w:rPr>
              <w:t>90.97</w:t>
            </w:r>
          </w:p>
        </w:tc>
        <w:tc>
          <w:tcPr>
            <w:tcW w:w="937" w:type="dxa"/>
          </w:tcPr>
          <w:p w14:paraId="4A24DEB8" w14:textId="77777777" w:rsidR="00670892" w:rsidRPr="0079566C" w:rsidRDefault="00670892" w:rsidP="00EE0200">
            <w:pPr>
              <w:jc w:val="center"/>
              <w:rPr>
                <w:szCs w:val="22"/>
              </w:rPr>
            </w:pPr>
            <w:r w:rsidRPr="0079566C">
              <w:rPr>
                <w:szCs w:val="22"/>
              </w:rPr>
              <w:t>49.20</w:t>
            </w:r>
          </w:p>
        </w:tc>
        <w:tc>
          <w:tcPr>
            <w:tcW w:w="937" w:type="dxa"/>
          </w:tcPr>
          <w:p w14:paraId="038105E0" w14:textId="77777777" w:rsidR="00670892" w:rsidRPr="0079566C" w:rsidRDefault="00670892" w:rsidP="00EE0200">
            <w:pPr>
              <w:jc w:val="center"/>
              <w:rPr>
                <w:szCs w:val="22"/>
              </w:rPr>
            </w:pPr>
            <w:r w:rsidRPr="0079566C">
              <w:rPr>
                <w:szCs w:val="22"/>
              </w:rPr>
              <w:t>35.40</w:t>
            </w:r>
          </w:p>
        </w:tc>
        <w:tc>
          <w:tcPr>
            <w:tcW w:w="937" w:type="dxa"/>
          </w:tcPr>
          <w:p w14:paraId="07CB0B5D" w14:textId="77777777" w:rsidR="00670892" w:rsidRPr="0079566C" w:rsidRDefault="00670892" w:rsidP="00EE0200">
            <w:pPr>
              <w:jc w:val="center"/>
              <w:rPr>
                <w:szCs w:val="22"/>
              </w:rPr>
            </w:pPr>
            <w:r w:rsidRPr="0079566C">
              <w:rPr>
                <w:szCs w:val="22"/>
              </w:rPr>
              <w:t>24.58</w:t>
            </w:r>
          </w:p>
        </w:tc>
        <w:tc>
          <w:tcPr>
            <w:tcW w:w="937" w:type="dxa"/>
          </w:tcPr>
          <w:p w14:paraId="137FAFFA" w14:textId="77777777" w:rsidR="00670892" w:rsidRPr="0079566C" w:rsidRDefault="00670892" w:rsidP="00EE0200">
            <w:pPr>
              <w:jc w:val="center"/>
              <w:rPr>
                <w:szCs w:val="22"/>
              </w:rPr>
            </w:pPr>
            <w:r w:rsidRPr="0079566C">
              <w:rPr>
                <w:szCs w:val="22"/>
              </w:rPr>
              <w:t>17.06</w:t>
            </w:r>
          </w:p>
        </w:tc>
        <w:tc>
          <w:tcPr>
            <w:tcW w:w="937" w:type="dxa"/>
          </w:tcPr>
          <w:p w14:paraId="248EBE59" w14:textId="77777777" w:rsidR="00670892" w:rsidRPr="0079566C" w:rsidRDefault="00670892" w:rsidP="00EE0200">
            <w:pPr>
              <w:jc w:val="center"/>
              <w:rPr>
                <w:szCs w:val="22"/>
              </w:rPr>
            </w:pPr>
            <w:r w:rsidRPr="0079566C">
              <w:rPr>
                <w:szCs w:val="22"/>
              </w:rPr>
              <w:t>15.04</w:t>
            </w:r>
          </w:p>
        </w:tc>
        <w:tc>
          <w:tcPr>
            <w:tcW w:w="937" w:type="dxa"/>
          </w:tcPr>
          <w:p w14:paraId="13291C79" w14:textId="77777777" w:rsidR="00670892" w:rsidRPr="0079566C" w:rsidRDefault="00670892" w:rsidP="00EE0200">
            <w:pPr>
              <w:jc w:val="center"/>
              <w:rPr>
                <w:szCs w:val="22"/>
              </w:rPr>
            </w:pPr>
            <w:r w:rsidRPr="0079566C">
              <w:rPr>
                <w:szCs w:val="22"/>
              </w:rPr>
              <w:t>14.29</w:t>
            </w:r>
          </w:p>
        </w:tc>
        <w:tc>
          <w:tcPr>
            <w:tcW w:w="937" w:type="dxa"/>
          </w:tcPr>
          <w:p w14:paraId="2B361404" w14:textId="77777777" w:rsidR="00670892" w:rsidRPr="0079566C" w:rsidRDefault="00670892" w:rsidP="00EE0200">
            <w:pPr>
              <w:jc w:val="center"/>
              <w:rPr>
                <w:szCs w:val="22"/>
              </w:rPr>
            </w:pPr>
            <w:r w:rsidRPr="0079566C">
              <w:rPr>
                <w:szCs w:val="22"/>
              </w:rPr>
              <w:t>13.98</w:t>
            </w:r>
          </w:p>
        </w:tc>
        <w:tc>
          <w:tcPr>
            <w:tcW w:w="937" w:type="dxa"/>
          </w:tcPr>
          <w:p w14:paraId="54AAB0EC" w14:textId="77777777" w:rsidR="00670892" w:rsidRPr="0079566C" w:rsidRDefault="00670892" w:rsidP="00EE0200">
            <w:pPr>
              <w:jc w:val="center"/>
              <w:rPr>
                <w:szCs w:val="22"/>
              </w:rPr>
            </w:pPr>
            <w:r w:rsidRPr="0079566C">
              <w:rPr>
                <w:szCs w:val="22"/>
              </w:rPr>
              <w:t>13.85</w:t>
            </w:r>
          </w:p>
        </w:tc>
      </w:tr>
      <w:tr w:rsidR="00670892" w:rsidRPr="0079566C" w14:paraId="7E0008A5" w14:textId="77777777" w:rsidTr="00EE0200">
        <w:tc>
          <w:tcPr>
            <w:tcW w:w="739" w:type="dxa"/>
          </w:tcPr>
          <w:p w14:paraId="73C4AD0D" w14:textId="77777777" w:rsidR="00670892" w:rsidRPr="0079566C" w:rsidRDefault="00670892" w:rsidP="00EE0200">
            <w:pPr>
              <w:jc w:val="center"/>
              <w:rPr>
                <w:szCs w:val="22"/>
              </w:rPr>
            </w:pPr>
            <w:r w:rsidRPr="0079566C">
              <w:rPr>
                <w:szCs w:val="22"/>
              </w:rPr>
              <w:t>16.75</w:t>
            </w:r>
          </w:p>
        </w:tc>
        <w:tc>
          <w:tcPr>
            <w:tcW w:w="937" w:type="dxa"/>
          </w:tcPr>
          <w:p w14:paraId="5B2FC6D4" w14:textId="77777777" w:rsidR="00670892" w:rsidRPr="0079566C" w:rsidRDefault="00670892" w:rsidP="00EE0200">
            <w:pPr>
              <w:jc w:val="center"/>
              <w:rPr>
                <w:szCs w:val="22"/>
              </w:rPr>
            </w:pPr>
            <w:r w:rsidRPr="0079566C">
              <w:rPr>
                <w:szCs w:val="22"/>
              </w:rPr>
              <w:t>91.09</w:t>
            </w:r>
          </w:p>
        </w:tc>
        <w:tc>
          <w:tcPr>
            <w:tcW w:w="937" w:type="dxa"/>
          </w:tcPr>
          <w:p w14:paraId="52EB9DA3" w14:textId="77777777" w:rsidR="00670892" w:rsidRPr="0079566C" w:rsidRDefault="00670892" w:rsidP="00EE0200">
            <w:pPr>
              <w:jc w:val="center"/>
              <w:rPr>
                <w:szCs w:val="22"/>
              </w:rPr>
            </w:pPr>
            <w:r w:rsidRPr="0079566C">
              <w:rPr>
                <w:szCs w:val="22"/>
              </w:rPr>
              <w:t>49.32</w:t>
            </w:r>
          </w:p>
        </w:tc>
        <w:tc>
          <w:tcPr>
            <w:tcW w:w="937" w:type="dxa"/>
          </w:tcPr>
          <w:p w14:paraId="340B6243" w14:textId="77777777" w:rsidR="00670892" w:rsidRPr="0079566C" w:rsidRDefault="00670892" w:rsidP="00EE0200">
            <w:pPr>
              <w:jc w:val="center"/>
              <w:rPr>
                <w:szCs w:val="22"/>
              </w:rPr>
            </w:pPr>
            <w:r w:rsidRPr="0079566C">
              <w:rPr>
                <w:szCs w:val="22"/>
              </w:rPr>
              <w:t>35.53</w:t>
            </w:r>
          </w:p>
        </w:tc>
        <w:tc>
          <w:tcPr>
            <w:tcW w:w="937" w:type="dxa"/>
          </w:tcPr>
          <w:p w14:paraId="33C57B55" w14:textId="77777777" w:rsidR="00670892" w:rsidRPr="0079566C" w:rsidRDefault="00670892" w:rsidP="00EE0200">
            <w:pPr>
              <w:jc w:val="center"/>
              <w:rPr>
                <w:szCs w:val="22"/>
              </w:rPr>
            </w:pPr>
            <w:r w:rsidRPr="0079566C">
              <w:rPr>
                <w:szCs w:val="22"/>
              </w:rPr>
              <w:t>24.72</w:t>
            </w:r>
          </w:p>
        </w:tc>
        <w:tc>
          <w:tcPr>
            <w:tcW w:w="937" w:type="dxa"/>
          </w:tcPr>
          <w:p w14:paraId="3A19414C" w14:textId="77777777" w:rsidR="00670892" w:rsidRPr="0079566C" w:rsidRDefault="00670892" w:rsidP="00EE0200">
            <w:pPr>
              <w:jc w:val="center"/>
              <w:rPr>
                <w:szCs w:val="22"/>
              </w:rPr>
            </w:pPr>
            <w:r w:rsidRPr="0079566C">
              <w:rPr>
                <w:szCs w:val="22"/>
              </w:rPr>
              <w:t>17.22</w:t>
            </w:r>
          </w:p>
        </w:tc>
        <w:tc>
          <w:tcPr>
            <w:tcW w:w="937" w:type="dxa"/>
          </w:tcPr>
          <w:p w14:paraId="75EADD25" w14:textId="77777777" w:rsidR="00670892" w:rsidRPr="0079566C" w:rsidRDefault="00670892" w:rsidP="00EE0200">
            <w:pPr>
              <w:jc w:val="center"/>
              <w:rPr>
                <w:szCs w:val="22"/>
              </w:rPr>
            </w:pPr>
            <w:r w:rsidRPr="0079566C">
              <w:rPr>
                <w:szCs w:val="22"/>
              </w:rPr>
              <w:t>15.21</w:t>
            </w:r>
          </w:p>
        </w:tc>
        <w:tc>
          <w:tcPr>
            <w:tcW w:w="937" w:type="dxa"/>
          </w:tcPr>
          <w:p w14:paraId="4E32BACB" w14:textId="77777777" w:rsidR="00670892" w:rsidRPr="0079566C" w:rsidRDefault="00670892" w:rsidP="00EE0200">
            <w:pPr>
              <w:jc w:val="center"/>
              <w:rPr>
                <w:szCs w:val="22"/>
              </w:rPr>
            </w:pPr>
            <w:r w:rsidRPr="0079566C">
              <w:rPr>
                <w:szCs w:val="22"/>
              </w:rPr>
              <w:t>14.48</w:t>
            </w:r>
          </w:p>
        </w:tc>
        <w:tc>
          <w:tcPr>
            <w:tcW w:w="937" w:type="dxa"/>
          </w:tcPr>
          <w:p w14:paraId="0B34DC62" w14:textId="77777777" w:rsidR="00670892" w:rsidRPr="0079566C" w:rsidRDefault="00670892" w:rsidP="00EE0200">
            <w:pPr>
              <w:jc w:val="center"/>
              <w:rPr>
                <w:szCs w:val="22"/>
              </w:rPr>
            </w:pPr>
            <w:r w:rsidRPr="0079566C">
              <w:rPr>
                <w:szCs w:val="22"/>
              </w:rPr>
              <w:t>14.18</w:t>
            </w:r>
          </w:p>
        </w:tc>
        <w:tc>
          <w:tcPr>
            <w:tcW w:w="937" w:type="dxa"/>
          </w:tcPr>
          <w:p w14:paraId="05F75EE4" w14:textId="77777777" w:rsidR="00670892" w:rsidRPr="0079566C" w:rsidRDefault="00670892" w:rsidP="00EE0200">
            <w:pPr>
              <w:jc w:val="center"/>
              <w:rPr>
                <w:szCs w:val="22"/>
              </w:rPr>
            </w:pPr>
            <w:r w:rsidRPr="0079566C">
              <w:rPr>
                <w:szCs w:val="22"/>
              </w:rPr>
              <w:t>14.05</w:t>
            </w:r>
          </w:p>
        </w:tc>
      </w:tr>
      <w:tr w:rsidR="00670892" w:rsidRPr="0079566C" w14:paraId="18AAFAF6" w14:textId="77777777" w:rsidTr="00EE0200">
        <w:tc>
          <w:tcPr>
            <w:tcW w:w="739" w:type="dxa"/>
          </w:tcPr>
          <w:p w14:paraId="6258AE81" w14:textId="77777777" w:rsidR="00670892" w:rsidRPr="0079566C" w:rsidRDefault="00670892" w:rsidP="00EE0200">
            <w:pPr>
              <w:jc w:val="center"/>
              <w:rPr>
                <w:szCs w:val="22"/>
              </w:rPr>
            </w:pPr>
            <w:r w:rsidRPr="0079566C">
              <w:rPr>
                <w:szCs w:val="22"/>
              </w:rPr>
              <w:t>17.00</w:t>
            </w:r>
          </w:p>
        </w:tc>
        <w:tc>
          <w:tcPr>
            <w:tcW w:w="937" w:type="dxa"/>
          </w:tcPr>
          <w:p w14:paraId="7F2B81C5" w14:textId="77777777" w:rsidR="00670892" w:rsidRPr="0079566C" w:rsidRDefault="00670892" w:rsidP="00EE0200">
            <w:pPr>
              <w:jc w:val="center"/>
              <w:rPr>
                <w:szCs w:val="22"/>
              </w:rPr>
            </w:pPr>
            <w:r w:rsidRPr="0079566C">
              <w:rPr>
                <w:szCs w:val="22"/>
              </w:rPr>
              <w:t>91.20</w:t>
            </w:r>
          </w:p>
        </w:tc>
        <w:tc>
          <w:tcPr>
            <w:tcW w:w="937" w:type="dxa"/>
          </w:tcPr>
          <w:p w14:paraId="431E6CE2" w14:textId="77777777" w:rsidR="00670892" w:rsidRPr="0079566C" w:rsidRDefault="00670892" w:rsidP="00EE0200">
            <w:pPr>
              <w:jc w:val="center"/>
              <w:rPr>
                <w:szCs w:val="22"/>
              </w:rPr>
            </w:pPr>
            <w:r w:rsidRPr="0079566C">
              <w:rPr>
                <w:szCs w:val="22"/>
              </w:rPr>
              <w:t>49.44</w:t>
            </w:r>
          </w:p>
        </w:tc>
        <w:tc>
          <w:tcPr>
            <w:tcW w:w="937" w:type="dxa"/>
          </w:tcPr>
          <w:p w14:paraId="0143FFEF" w14:textId="77777777" w:rsidR="00670892" w:rsidRPr="0079566C" w:rsidRDefault="00670892" w:rsidP="00EE0200">
            <w:pPr>
              <w:jc w:val="center"/>
              <w:rPr>
                <w:szCs w:val="22"/>
              </w:rPr>
            </w:pPr>
            <w:r w:rsidRPr="0079566C">
              <w:rPr>
                <w:szCs w:val="22"/>
              </w:rPr>
              <w:t>35.65</w:t>
            </w:r>
          </w:p>
        </w:tc>
        <w:tc>
          <w:tcPr>
            <w:tcW w:w="937" w:type="dxa"/>
          </w:tcPr>
          <w:p w14:paraId="28BE2188" w14:textId="77777777" w:rsidR="00670892" w:rsidRPr="0079566C" w:rsidRDefault="00670892" w:rsidP="00EE0200">
            <w:pPr>
              <w:jc w:val="center"/>
              <w:rPr>
                <w:szCs w:val="22"/>
              </w:rPr>
            </w:pPr>
            <w:r w:rsidRPr="0079566C">
              <w:rPr>
                <w:szCs w:val="22"/>
              </w:rPr>
              <w:t>24.85</w:t>
            </w:r>
          </w:p>
        </w:tc>
        <w:tc>
          <w:tcPr>
            <w:tcW w:w="937" w:type="dxa"/>
          </w:tcPr>
          <w:p w14:paraId="2119309B" w14:textId="77777777" w:rsidR="00670892" w:rsidRPr="0079566C" w:rsidRDefault="00670892" w:rsidP="00EE0200">
            <w:pPr>
              <w:jc w:val="center"/>
              <w:rPr>
                <w:szCs w:val="22"/>
              </w:rPr>
            </w:pPr>
            <w:r w:rsidRPr="0079566C">
              <w:rPr>
                <w:szCs w:val="22"/>
              </w:rPr>
              <w:t>17.38</w:t>
            </w:r>
          </w:p>
        </w:tc>
        <w:tc>
          <w:tcPr>
            <w:tcW w:w="937" w:type="dxa"/>
          </w:tcPr>
          <w:p w14:paraId="5E6A7340" w14:textId="77777777" w:rsidR="00670892" w:rsidRPr="0079566C" w:rsidRDefault="00670892" w:rsidP="00EE0200">
            <w:pPr>
              <w:jc w:val="center"/>
              <w:rPr>
                <w:szCs w:val="22"/>
              </w:rPr>
            </w:pPr>
            <w:r w:rsidRPr="0079566C">
              <w:rPr>
                <w:szCs w:val="22"/>
              </w:rPr>
              <w:t>15.39</w:t>
            </w:r>
          </w:p>
        </w:tc>
        <w:tc>
          <w:tcPr>
            <w:tcW w:w="937" w:type="dxa"/>
          </w:tcPr>
          <w:p w14:paraId="34D444A4" w14:textId="77777777" w:rsidR="00670892" w:rsidRPr="0079566C" w:rsidRDefault="00670892" w:rsidP="00EE0200">
            <w:pPr>
              <w:jc w:val="center"/>
              <w:rPr>
                <w:szCs w:val="22"/>
              </w:rPr>
            </w:pPr>
            <w:r w:rsidRPr="0079566C">
              <w:rPr>
                <w:szCs w:val="22"/>
              </w:rPr>
              <w:t>14.67</w:t>
            </w:r>
          </w:p>
        </w:tc>
        <w:tc>
          <w:tcPr>
            <w:tcW w:w="937" w:type="dxa"/>
          </w:tcPr>
          <w:p w14:paraId="4E5A1667" w14:textId="77777777" w:rsidR="00670892" w:rsidRPr="0079566C" w:rsidRDefault="00670892" w:rsidP="00EE0200">
            <w:pPr>
              <w:jc w:val="center"/>
              <w:rPr>
                <w:szCs w:val="22"/>
              </w:rPr>
            </w:pPr>
            <w:r w:rsidRPr="0079566C">
              <w:rPr>
                <w:szCs w:val="22"/>
              </w:rPr>
              <w:t>14.38</w:t>
            </w:r>
          </w:p>
        </w:tc>
        <w:tc>
          <w:tcPr>
            <w:tcW w:w="937" w:type="dxa"/>
          </w:tcPr>
          <w:p w14:paraId="711A4A8D" w14:textId="77777777" w:rsidR="00670892" w:rsidRPr="0079566C" w:rsidRDefault="00670892" w:rsidP="00EE0200">
            <w:pPr>
              <w:jc w:val="center"/>
              <w:rPr>
                <w:szCs w:val="22"/>
              </w:rPr>
            </w:pPr>
            <w:r w:rsidRPr="0079566C">
              <w:rPr>
                <w:szCs w:val="22"/>
              </w:rPr>
              <w:t>14.26</w:t>
            </w:r>
          </w:p>
        </w:tc>
      </w:tr>
      <w:tr w:rsidR="00670892" w:rsidRPr="0079566C" w14:paraId="2D699EC9" w14:textId="77777777" w:rsidTr="00EE0200">
        <w:tc>
          <w:tcPr>
            <w:tcW w:w="739" w:type="dxa"/>
          </w:tcPr>
          <w:p w14:paraId="726A6D08" w14:textId="77777777" w:rsidR="00670892" w:rsidRPr="0079566C" w:rsidRDefault="00670892" w:rsidP="00EE0200">
            <w:pPr>
              <w:jc w:val="center"/>
              <w:rPr>
                <w:szCs w:val="22"/>
              </w:rPr>
            </w:pPr>
            <w:r w:rsidRPr="0079566C">
              <w:rPr>
                <w:szCs w:val="22"/>
              </w:rPr>
              <w:t>17.25</w:t>
            </w:r>
          </w:p>
        </w:tc>
        <w:tc>
          <w:tcPr>
            <w:tcW w:w="937" w:type="dxa"/>
          </w:tcPr>
          <w:p w14:paraId="77E5B88D" w14:textId="77777777" w:rsidR="00670892" w:rsidRPr="0079566C" w:rsidRDefault="00670892" w:rsidP="00EE0200">
            <w:pPr>
              <w:jc w:val="center"/>
              <w:rPr>
                <w:szCs w:val="22"/>
              </w:rPr>
            </w:pPr>
            <w:r w:rsidRPr="0079566C">
              <w:rPr>
                <w:szCs w:val="22"/>
              </w:rPr>
              <w:t>91.32</w:t>
            </w:r>
          </w:p>
        </w:tc>
        <w:tc>
          <w:tcPr>
            <w:tcW w:w="937" w:type="dxa"/>
          </w:tcPr>
          <w:p w14:paraId="42E5E1BF" w14:textId="77777777" w:rsidR="00670892" w:rsidRPr="0079566C" w:rsidRDefault="00670892" w:rsidP="00EE0200">
            <w:pPr>
              <w:jc w:val="center"/>
              <w:rPr>
                <w:szCs w:val="22"/>
              </w:rPr>
            </w:pPr>
            <w:r w:rsidRPr="0079566C">
              <w:rPr>
                <w:szCs w:val="22"/>
              </w:rPr>
              <w:t>49.56</w:t>
            </w:r>
          </w:p>
        </w:tc>
        <w:tc>
          <w:tcPr>
            <w:tcW w:w="937" w:type="dxa"/>
          </w:tcPr>
          <w:p w14:paraId="08124537" w14:textId="77777777" w:rsidR="00670892" w:rsidRPr="0079566C" w:rsidRDefault="00670892" w:rsidP="00EE0200">
            <w:pPr>
              <w:jc w:val="center"/>
              <w:rPr>
                <w:szCs w:val="22"/>
              </w:rPr>
            </w:pPr>
            <w:r w:rsidRPr="0079566C">
              <w:rPr>
                <w:szCs w:val="22"/>
              </w:rPr>
              <w:t>35.78</w:t>
            </w:r>
          </w:p>
        </w:tc>
        <w:tc>
          <w:tcPr>
            <w:tcW w:w="937" w:type="dxa"/>
          </w:tcPr>
          <w:p w14:paraId="3FF606E1" w14:textId="77777777" w:rsidR="00670892" w:rsidRPr="0079566C" w:rsidRDefault="00670892" w:rsidP="00EE0200">
            <w:pPr>
              <w:jc w:val="center"/>
              <w:rPr>
                <w:szCs w:val="22"/>
              </w:rPr>
            </w:pPr>
            <w:r w:rsidRPr="0079566C">
              <w:rPr>
                <w:szCs w:val="22"/>
              </w:rPr>
              <w:t>24.99</w:t>
            </w:r>
          </w:p>
        </w:tc>
        <w:tc>
          <w:tcPr>
            <w:tcW w:w="937" w:type="dxa"/>
          </w:tcPr>
          <w:p w14:paraId="5C72AC8B" w14:textId="77777777" w:rsidR="00670892" w:rsidRPr="0079566C" w:rsidRDefault="00670892" w:rsidP="00EE0200">
            <w:pPr>
              <w:jc w:val="center"/>
              <w:rPr>
                <w:szCs w:val="22"/>
              </w:rPr>
            </w:pPr>
            <w:r w:rsidRPr="0079566C">
              <w:rPr>
                <w:szCs w:val="22"/>
              </w:rPr>
              <w:t>17.54</w:t>
            </w:r>
          </w:p>
        </w:tc>
        <w:tc>
          <w:tcPr>
            <w:tcW w:w="937" w:type="dxa"/>
          </w:tcPr>
          <w:p w14:paraId="3652434A" w14:textId="77777777" w:rsidR="00670892" w:rsidRPr="0079566C" w:rsidRDefault="00670892" w:rsidP="00EE0200">
            <w:pPr>
              <w:jc w:val="center"/>
              <w:rPr>
                <w:szCs w:val="22"/>
              </w:rPr>
            </w:pPr>
            <w:r w:rsidRPr="0079566C">
              <w:rPr>
                <w:szCs w:val="22"/>
              </w:rPr>
              <w:t>15.57</w:t>
            </w:r>
          </w:p>
        </w:tc>
        <w:tc>
          <w:tcPr>
            <w:tcW w:w="937" w:type="dxa"/>
          </w:tcPr>
          <w:p w14:paraId="0CEC2BDA" w14:textId="77777777" w:rsidR="00670892" w:rsidRPr="0079566C" w:rsidRDefault="00670892" w:rsidP="00EE0200">
            <w:pPr>
              <w:jc w:val="center"/>
              <w:rPr>
                <w:szCs w:val="22"/>
              </w:rPr>
            </w:pPr>
            <w:r w:rsidRPr="0079566C">
              <w:rPr>
                <w:szCs w:val="22"/>
              </w:rPr>
              <w:t>14.86</w:t>
            </w:r>
          </w:p>
        </w:tc>
        <w:tc>
          <w:tcPr>
            <w:tcW w:w="937" w:type="dxa"/>
          </w:tcPr>
          <w:p w14:paraId="5B5B05FD" w14:textId="77777777" w:rsidR="00670892" w:rsidRPr="0079566C" w:rsidRDefault="00670892" w:rsidP="00EE0200">
            <w:pPr>
              <w:jc w:val="center"/>
              <w:rPr>
                <w:szCs w:val="22"/>
              </w:rPr>
            </w:pPr>
            <w:r w:rsidRPr="0079566C">
              <w:rPr>
                <w:szCs w:val="22"/>
              </w:rPr>
              <w:t>14.58</w:t>
            </w:r>
          </w:p>
        </w:tc>
        <w:tc>
          <w:tcPr>
            <w:tcW w:w="937" w:type="dxa"/>
          </w:tcPr>
          <w:p w14:paraId="4E0192CD" w14:textId="77777777" w:rsidR="00670892" w:rsidRPr="0079566C" w:rsidRDefault="00670892" w:rsidP="00EE0200">
            <w:pPr>
              <w:jc w:val="center"/>
              <w:rPr>
                <w:szCs w:val="22"/>
              </w:rPr>
            </w:pPr>
            <w:r w:rsidRPr="0079566C">
              <w:rPr>
                <w:szCs w:val="22"/>
              </w:rPr>
              <w:t>14.46</w:t>
            </w:r>
          </w:p>
        </w:tc>
      </w:tr>
      <w:tr w:rsidR="00670892" w:rsidRPr="0079566C" w14:paraId="54C31688" w14:textId="77777777" w:rsidTr="00EE0200">
        <w:tc>
          <w:tcPr>
            <w:tcW w:w="739" w:type="dxa"/>
          </w:tcPr>
          <w:p w14:paraId="47FD5677" w14:textId="77777777" w:rsidR="00670892" w:rsidRPr="0079566C" w:rsidRDefault="00670892" w:rsidP="00EE0200">
            <w:pPr>
              <w:jc w:val="center"/>
              <w:rPr>
                <w:szCs w:val="22"/>
              </w:rPr>
            </w:pPr>
            <w:r w:rsidRPr="0079566C">
              <w:rPr>
                <w:szCs w:val="22"/>
              </w:rPr>
              <w:t>17.50</w:t>
            </w:r>
          </w:p>
        </w:tc>
        <w:tc>
          <w:tcPr>
            <w:tcW w:w="937" w:type="dxa"/>
          </w:tcPr>
          <w:p w14:paraId="5CEAFE14" w14:textId="77777777" w:rsidR="00670892" w:rsidRPr="0079566C" w:rsidRDefault="00670892" w:rsidP="00EE0200">
            <w:pPr>
              <w:jc w:val="center"/>
              <w:rPr>
                <w:szCs w:val="22"/>
              </w:rPr>
            </w:pPr>
            <w:r w:rsidRPr="0079566C">
              <w:rPr>
                <w:szCs w:val="22"/>
              </w:rPr>
              <w:t>91.44</w:t>
            </w:r>
          </w:p>
        </w:tc>
        <w:tc>
          <w:tcPr>
            <w:tcW w:w="937" w:type="dxa"/>
          </w:tcPr>
          <w:p w14:paraId="3E221FDB" w14:textId="77777777" w:rsidR="00670892" w:rsidRPr="0079566C" w:rsidRDefault="00670892" w:rsidP="00EE0200">
            <w:pPr>
              <w:jc w:val="center"/>
              <w:rPr>
                <w:szCs w:val="22"/>
              </w:rPr>
            </w:pPr>
            <w:r w:rsidRPr="0079566C">
              <w:rPr>
                <w:szCs w:val="22"/>
              </w:rPr>
              <w:t>49.68</w:t>
            </w:r>
          </w:p>
        </w:tc>
        <w:tc>
          <w:tcPr>
            <w:tcW w:w="937" w:type="dxa"/>
          </w:tcPr>
          <w:p w14:paraId="3E2CDF30" w14:textId="77777777" w:rsidR="00670892" w:rsidRPr="0079566C" w:rsidRDefault="00670892" w:rsidP="00EE0200">
            <w:pPr>
              <w:jc w:val="center"/>
              <w:rPr>
                <w:szCs w:val="22"/>
              </w:rPr>
            </w:pPr>
            <w:r w:rsidRPr="0079566C">
              <w:rPr>
                <w:szCs w:val="22"/>
              </w:rPr>
              <w:t>35.90</w:t>
            </w:r>
          </w:p>
        </w:tc>
        <w:tc>
          <w:tcPr>
            <w:tcW w:w="937" w:type="dxa"/>
          </w:tcPr>
          <w:p w14:paraId="5A7B0AFA" w14:textId="77777777" w:rsidR="00670892" w:rsidRPr="0079566C" w:rsidRDefault="00670892" w:rsidP="00EE0200">
            <w:pPr>
              <w:jc w:val="center"/>
              <w:rPr>
                <w:szCs w:val="22"/>
              </w:rPr>
            </w:pPr>
            <w:r w:rsidRPr="0079566C">
              <w:rPr>
                <w:szCs w:val="22"/>
              </w:rPr>
              <w:t>25.12</w:t>
            </w:r>
          </w:p>
        </w:tc>
        <w:tc>
          <w:tcPr>
            <w:tcW w:w="937" w:type="dxa"/>
          </w:tcPr>
          <w:p w14:paraId="3D611128" w14:textId="77777777" w:rsidR="00670892" w:rsidRPr="0079566C" w:rsidRDefault="00670892" w:rsidP="00EE0200">
            <w:pPr>
              <w:jc w:val="center"/>
              <w:rPr>
                <w:szCs w:val="22"/>
              </w:rPr>
            </w:pPr>
            <w:r w:rsidRPr="0079566C">
              <w:rPr>
                <w:szCs w:val="22"/>
              </w:rPr>
              <w:t>17.70</w:t>
            </w:r>
          </w:p>
        </w:tc>
        <w:tc>
          <w:tcPr>
            <w:tcW w:w="937" w:type="dxa"/>
          </w:tcPr>
          <w:p w14:paraId="4FDBFA6E" w14:textId="77777777" w:rsidR="00670892" w:rsidRPr="0079566C" w:rsidRDefault="00670892" w:rsidP="00EE0200">
            <w:pPr>
              <w:jc w:val="center"/>
              <w:rPr>
                <w:szCs w:val="22"/>
              </w:rPr>
            </w:pPr>
            <w:r w:rsidRPr="0079566C">
              <w:rPr>
                <w:szCs w:val="22"/>
              </w:rPr>
              <w:t>15.75</w:t>
            </w:r>
          </w:p>
        </w:tc>
        <w:tc>
          <w:tcPr>
            <w:tcW w:w="937" w:type="dxa"/>
          </w:tcPr>
          <w:p w14:paraId="45233211" w14:textId="77777777" w:rsidR="00670892" w:rsidRPr="0079566C" w:rsidRDefault="00670892" w:rsidP="00EE0200">
            <w:pPr>
              <w:jc w:val="center"/>
              <w:rPr>
                <w:szCs w:val="22"/>
              </w:rPr>
            </w:pPr>
            <w:r w:rsidRPr="0079566C">
              <w:rPr>
                <w:szCs w:val="22"/>
              </w:rPr>
              <w:t>15.05</w:t>
            </w:r>
          </w:p>
        </w:tc>
        <w:tc>
          <w:tcPr>
            <w:tcW w:w="937" w:type="dxa"/>
          </w:tcPr>
          <w:p w14:paraId="7244836D" w14:textId="77777777" w:rsidR="00670892" w:rsidRPr="0079566C" w:rsidRDefault="00670892" w:rsidP="00EE0200">
            <w:pPr>
              <w:jc w:val="center"/>
              <w:rPr>
                <w:szCs w:val="22"/>
              </w:rPr>
            </w:pPr>
            <w:r w:rsidRPr="0079566C">
              <w:rPr>
                <w:szCs w:val="22"/>
              </w:rPr>
              <w:t>14.78</w:t>
            </w:r>
          </w:p>
        </w:tc>
        <w:tc>
          <w:tcPr>
            <w:tcW w:w="937" w:type="dxa"/>
          </w:tcPr>
          <w:p w14:paraId="4972D0DA" w14:textId="77777777" w:rsidR="00670892" w:rsidRPr="0079566C" w:rsidRDefault="00670892" w:rsidP="00EE0200">
            <w:pPr>
              <w:jc w:val="center"/>
              <w:rPr>
                <w:szCs w:val="22"/>
              </w:rPr>
            </w:pPr>
            <w:r w:rsidRPr="0079566C">
              <w:rPr>
                <w:szCs w:val="22"/>
              </w:rPr>
              <w:t>14.66</w:t>
            </w:r>
          </w:p>
        </w:tc>
      </w:tr>
      <w:tr w:rsidR="00670892" w:rsidRPr="0079566C" w14:paraId="7B921326" w14:textId="77777777" w:rsidTr="00EE0200">
        <w:tc>
          <w:tcPr>
            <w:tcW w:w="739" w:type="dxa"/>
          </w:tcPr>
          <w:p w14:paraId="5B44495A" w14:textId="77777777" w:rsidR="00670892" w:rsidRPr="0079566C" w:rsidRDefault="00670892" w:rsidP="00EE0200">
            <w:pPr>
              <w:jc w:val="center"/>
              <w:rPr>
                <w:szCs w:val="22"/>
              </w:rPr>
            </w:pPr>
            <w:r w:rsidRPr="0079566C">
              <w:rPr>
                <w:szCs w:val="22"/>
              </w:rPr>
              <w:t>17.75</w:t>
            </w:r>
          </w:p>
        </w:tc>
        <w:tc>
          <w:tcPr>
            <w:tcW w:w="937" w:type="dxa"/>
          </w:tcPr>
          <w:p w14:paraId="65BEFBC0" w14:textId="77777777" w:rsidR="00670892" w:rsidRPr="0079566C" w:rsidRDefault="00670892" w:rsidP="00EE0200">
            <w:pPr>
              <w:jc w:val="center"/>
              <w:rPr>
                <w:szCs w:val="22"/>
              </w:rPr>
            </w:pPr>
            <w:r w:rsidRPr="0079566C">
              <w:rPr>
                <w:szCs w:val="22"/>
              </w:rPr>
              <w:t>91.56</w:t>
            </w:r>
          </w:p>
        </w:tc>
        <w:tc>
          <w:tcPr>
            <w:tcW w:w="937" w:type="dxa"/>
          </w:tcPr>
          <w:p w14:paraId="6ACCF0D4" w14:textId="77777777" w:rsidR="00670892" w:rsidRPr="0079566C" w:rsidRDefault="00670892" w:rsidP="00EE0200">
            <w:pPr>
              <w:jc w:val="center"/>
              <w:rPr>
                <w:szCs w:val="22"/>
              </w:rPr>
            </w:pPr>
            <w:r w:rsidRPr="0079566C">
              <w:rPr>
                <w:szCs w:val="22"/>
              </w:rPr>
              <w:t>49.80</w:t>
            </w:r>
          </w:p>
        </w:tc>
        <w:tc>
          <w:tcPr>
            <w:tcW w:w="937" w:type="dxa"/>
          </w:tcPr>
          <w:p w14:paraId="533FED6D" w14:textId="77777777" w:rsidR="00670892" w:rsidRPr="0079566C" w:rsidRDefault="00670892" w:rsidP="00EE0200">
            <w:pPr>
              <w:jc w:val="center"/>
              <w:rPr>
                <w:szCs w:val="22"/>
              </w:rPr>
            </w:pPr>
            <w:r w:rsidRPr="0079566C">
              <w:rPr>
                <w:szCs w:val="22"/>
              </w:rPr>
              <w:t>36.03</w:t>
            </w:r>
          </w:p>
        </w:tc>
        <w:tc>
          <w:tcPr>
            <w:tcW w:w="937" w:type="dxa"/>
          </w:tcPr>
          <w:p w14:paraId="5684448A" w14:textId="77777777" w:rsidR="00670892" w:rsidRPr="0079566C" w:rsidRDefault="00670892" w:rsidP="00EE0200">
            <w:pPr>
              <w:jc w:val="center"/>
              <w:rPr>
                <w:szCs w:val="22"/>
              </w:rPr>
            </w:pPr>
            <w:r w:rsidRPr="0079566C">
              <w:rPr>
                <w:szCs w:val="22"/>
              </w:rPr>
              <w:t>25.26</w:t>
            </w:r>
          </w:p>
        </w:tc>
        <w:tc>
          <w:tcPr>
            <w:tcW w:w="937" w:type="dxa"/>
          </w:tcPr>
          <w:p w14:paraId="2B464916" w14:textId="77777777" w:rsidR="00670892" w:rsidRPr="0079566C" w:rsidRDefault="00670892" w:rsidP="00EE0200">
            <w:pPr>
              <w:jc w:val="center"/>
              <w:rPr>
                <w:szCs w:val="22"/>
              </w:rPr>
            </w:pPr>
            <w:r w:rsidRPr="0079566C">
              <w:rPr>
                <w:szCs w:val="22"/>
              </w:rPr>
              <w:t>17.86</w:t>
            </w:r>
          </w:p>
        </w:tc>
        <w:tc>
          <w:tcPr>
            <w:tcW w:w="937" w:type="dxa"/>
          </w:tcPr>
          <w:p w14:paraId="426E9A7F" w14:textId="77777777" w:rsidR="00670892" w:rsidRPr="0079566C" w:rsidRDefault="00670892" w:rsidP="00EE0200">
            <w:pPr>
              <w:jc w:val="center"/>
              <w:rPr>
                <w:szCs w:val="22"/>
              </w:rPr>
            </w:pPr>
            <w:r w:rsidRPr="0079566C">
              <w:rPr>
                <w:szCs w:val="22"/>
              </w:rPr>
              <w:t>15.92</w:t>
            </w:r>
          </w:p>
        </w:tc>
        <w:tc>
          <w:tcPr>
            <w:tcW w:w="937" w:type="dxa"/>
          </w:tcPr>
          <w:p w14:paraId="2829DB3F" w14:textId="77777777" w:rsidR="00670892" w:rsidRPr="0079566C" w:rsidRDefault="00670892" w:rsidP="00EE0200">
            <w:pPr>
              <w:jc w:val="center"/>
              <w:rPr>
                <w:szCs w:val="22"/>
              </w:rPr>
            </w:pPr>
            <w:r w:rsidRPr="0079566C">
              <w:rPr>
                <w:szCs w:val="22"/>
              </w:rPr>
              <w:t>15.25</w:t>
            </w:r>
          </w:p>
        </w:tc>
        <w:tc>
          <w:tcPr>
            <w:tcW w:w="937" w:type="dxa"/>
          </w:tcPr>
          <w:p w14:paraId="68CCC2F2" w14:textId="77777777" w:rsidR="00670892" w:rsidRPr="0079566C" w:rsidRDefault="00670892" w:rsidP="00EE0200">
            <w:pPr>
              <w:jc w:val="center"/>
              <w:rPr>
                <w:szCs w:val="22"/>
              </w:rPr>
            </w:pPr>
            <w:r w:rsidRPr="0079566C">
              <w:rPr>
                <w:szCs w:val="22"/>
              </w:rPr>
              <w:t>14.97</w:t>
            </w:r>
          </w:p>
        </w:tc>
        <w:tc>
          <w:tcPr>
            <w:tcW w:w="937" w:type="dxa"/>
          </w:tcPr>
          <w:p w14:paraId="125FAD8F" w14:textId="77777777" w:rsidR="00670892" w:rsidRPr="0079566C" w:rsidRDefault="00670892" w:rsidP="00EE0200">
            <w:pPr>
              <w:jc w:val="center"/>
              <w:rPr>
                <w:szCs w:val="22"/>
              </w:rPr>
            </w:pPr>
            <w:r w:rsidRPr="0079566C">
              <w:rPr>
                <w:szCs w:val="22"/>
              </w:rPr>
              <w:t>14.87</w:t>
            </w:r>
          </w:p>
        </w:tc>
      </w:tr>
      <w:tr w:rsidR="00670892" w:rsidRPr="0079566C" w14:paraId="49CC88F8" w14:textId="77777777" w:rsidTr="00EE0200">
        <w:tc>
          <w:tcPr>
            <w:tcW w:w="739" w:type="dxa"/>
          </w:tcPr>
          <w:p w14:paraId="2DF58E98" w14:textId="77777777" w:rsidR="00670892" w:rsidRPr="0079566C" w:rsidRDefault="00670892" w:rsidP="00EE0200">
            <w:pPr>
              <w:jc w:val="center"/>
              <w:rPr>
                <w:szCs w:val="22"/>
              </w:rPr>
            </w:pPr>
            <w:r w:rsidRPr="0079566C">
              <w:rPr>
                <w:szCs w:val="22"/>
              </w:rPr>
              <w:t>18.00</w:t>
            </w:r>
          </w:p>
        </w:tc>
        <w:tc>
          <w:tcPr>
            <w:tcW w:w="937" w:type="dxa"/>
          </w:tcPr>
          <w:p w14:paraId="406C2560" w14:textId="77777777" w:rsidR="00670892" w:rsidRPr="0079566C" w:rsidRDefault="00670892" w:rsidP="00EE0200">
            <w:pPr>
              <w:jc w:val="center"/>
              <w:rPr>
                <w:szCs w:val="22"/>
              </w:rPr>
            </w:pPr>
            <w:r w:rsidRPr="0079566C">
              <w:rPr>
                <w:szCs w:val="22"/>
              </w:rPr>
              <w:t>91.68</w:t>
            </w:r>
          </w:p>
        </w:tc>
        <w:tc>
          <w:tcPr>
            <w:tcW w:w="937" w:type="dxa"/>
          </w:tcPr>
          <w:p w14:paraId="0FE2AAA5" w14:textId="77777777" w:rsidR="00670892" w:rsidRPr="0079566C" w:rsidRDefault="00670892" w:rsidP="00EE0200">
            <w:pPr>
              <w:jc w:val="center"/>
              <w:rPr>
                <w:szCs w:val="22"/>
              </w:rPr>
            </w:pPr>
            <w:r w:rsidRPr="0079566C">
              <w:rPr>
                <w:szCs w:val="22"/>
              </w:rPr>
              <w:t>49.92</w:t>
            </w:r>
          </w:p>
        </w:tc>
        <w:tc>
          <w:tcPr>
            <w:tcW w:w="937" w:type="dxa"/>
          </w:tcPr>
          <w:p w14:paraId="05B93C75" w14:textId="77777777" w:rsidR="00670892" w:rsidRPr="0079566C" w:rsidRDefault="00670892" w:rsidP="00EE0200">
            <w:pPr>
              <w:jc w:val="center"/>
              <w:rPr>
                <w:szCs w:val="22"/>
              </w:rPr>
            </w:pPr>
            <w:r w:rsidRPr="0079566C">
              <w:rPr>
                <w:szCs w:val="22"/>
              </w:rPr>
              <w:t>36.15</w:t>
            </w:r>
          </w:p>
        </w:tc>
        <w:tc>
          <w:tcPr>
            <w:tcW w:w="937" w:type="dxa"/>
          </w:tcPr>
          <w:p w14:paraId="2E51170B" w14:textId="77777777" w:rsidR="00670892" w:rsidRPr="0079566C" w:rsidRDefault="00670892" w:rsidP="00EE0200">
            <w:pPr>
              <w:jc w:val="center"/>
              <w:rPr>
                <w:szCs w:val="22"/>
              </w:rPr>
            </w:pPr>
            <w:r w:rsidRPr="0079566C">
              <w:rPr>
                <w:szCs w:val="22"/>
              </w:rPr>
              <w:t>25.39</w:t>
            </w:r>
          </w:p>
        </w:tc>
        <w:tc>
          <w:tcPr>
            <w:tcW w:w="937" w:type="dxa"/>
          </w:tcPr>
          <w:p w14:paraId="77EDBFDC" w14:textId="77777777" w:rsidR="00670892" w:rsidRPr="0079566C" w:rsidRDefault="00670892" w:rsidP="00EE0200">
            <w:pPr>
              <w:jc w:val="center"/>
              <w:rPr>
                <w:szCs w:val="22"/>
              </w:rPr>
            </w:pPr>
            <w:r w:rsidRPr="0079566C">
              <w:rPr>
                <w:szCs w:val="22"/>
              </w:rPr>
              <w:t>18.02</w:t>
            </w:r>
          </w:p>
        </w:tc>
        <w:tc>
          <w:tcPr>
            <w:tcW w:w="937" w:type="dxa"/>
          </w:tcPr>
          <w:p w14:paraId="76E643F8" w14:textId="77777777" w:rsidR="00670892" w:rsidRPr="0079566C" w:rsidRDefault="00670892" w:rsidP="00EE0200">
            <w:pPr>
              <w:jc w:val="center"/>
              <w:rPr>
                <w:szCs w:val="22"/>
              </w:rPr>
            </w:pPr>
            <w:r w:rsidRPr="0079566C">
              <w:rPr>
                <w:szCs w:val="22"/>
              </w:rPr>
              <w:t>16.10</w:t>
            </w:r>
          </w:p>
        </w:tc>
        <w:tc>
          <w:tcPr>
            <w:tcW w:w="937" w:type="dxa"/>
          </w:tcPr>
          <w:p w14:paraId="7ACA7468" w14:textId="77777777" w:rsidR="00670892" w:rsidRPr="0079566C" w:rsidRDefault="00670892" w:rsidP="00EE0200">
            <w:pPr>
              <w:jc w:val="center"/>
              <w:rPr>
                <w:szCs w:val="22"/>
              </w:rPr>
            </w:pPr>
            <w:r w:rsidRPr="0079566C">
              <w:rPr>
                <w:szCs w:val="22"/>
              </w:rPr>
              <w:t>15.43</w:t>
            </w:r>
          </w:p>
        </w:tc>
        <w:tc>
          <w:tcPr>
            <w:tcW w:w="937" w:type="dxa"/>
          </w:tcPr>
          <w:p w14:paraId="43E0A89A" w14:textId="77777777" w:rsidR="00670892" w:rsidRPr="0079566C" w:rsidRDefault="00670892" w:rsidP="00EE0200">
            <w:pPr>
              <w:jc w:val="center"/>
              <w:rPr>
                <w:szCs w:val="22"/>
              </w:rPr>
            </w:pPr>
            <w:r w:rsidRPr="0079566C">
              <w:rPr>
                <w:szCs w:val="22"/>
              </w:rPr>
              <w:t>15.17</w:t>
            </w:r>
          </w:p>
        </w:tc>
        <w:tc>
          <w:tcPr>
            <w:tcW w:w="937" w:type="dxa"/>
          </w:tcPr>
          <w:p w14:paraId="1CB0E84D" w14:textId="77777777" w:rsidR="00670892" w:rsidRPr="0079566C" w:rsidRDefault="00670892" w:rsidP="00EE0200">
            <w:pPr>
              <w:jc w:val="center"/>
              <w:rPr>
                <w:szCs w:val="22"/>
              </w:rPr>
            </w:pPr>
            <w:r w:rsidRPr="0079566C">
              <w:rPr>
                <w:szCs w:val="22"/>
              </w:rPr>
              <w:t>15.07</w:t>
            </w:r>
          </w:p>
        </w:tc>
      </w:tr>
      <w:tr w:rsidR="00670892" w:rsidRPr="0079566C" w14:paraId="14CAF7AB" w14:textId="77777777" w:rsidTr="00EE0200">
        <w:tc>
          <w:tcPr>
            <w:tcW w:w="739" w:type="dxa"/>
          </w:tcPr>
          <w:p w14:paraId="46AF785F" w14:textId="77777777" w:rsidR="00670892" w:rsidRPr="0079566C" w:rsidRDefault="00670892" w:rsidP="00EE0200">
            <w:pPr>
              <w:jc w:val="center"/>
              <w:rPr>
                <w:szCs w:val="22"/>
              </w:rPr>
            </w:pPr>
            <w:r w:rsidRPr="0079566C">
              <w:rPr>
                <w:szCs w:val="22"/>
              </w:rPr>
              <w:t>18.25</w:t>
            </w:r>
          </w:p>
        </w:tc>
        <w:tc>
          <w:tcPr>
            <w:tcW w:w="937" w:type="dxa"/>
          </w:tcPr>
          <w:p w14:paraId="54A9AC07" w14:textId="77777777" w:rsidR="00670892" w:rsidRPr="0079566C" w:rsidRDefault="00670892" w:rsidP="00EE0200">
            <w:pPr>
              <w:jc w:val="center"/>
              <w:rPr>
                <w:szCs w:val="22"/>
              </w:rPr>
            </w:pPr>
            <w:r w:rsidRPr="0079566C">
              <w:rPr>
                <w:szCs w:val="22"/>
              </w:rPr>
              <w:t>91.80</w:t>
            </w:r>
          </w:p>
        </w:tc>
        <w:tc>
          <w:tcPr>
            <w:tcW w:w="937" w:type="dxa"/>
          </w:tcPr>
          <w:p w14:paraId="0C396861" w14:textId="77777777" w:rsidR="00670892" w:rsidRPr="0079566C" w:rsidRDefault="00670892" w:rsidP="00EE0200">
            <w:pPr>
              <w:jc w:val="center"/>
              <w:rPr>
                <w:szCs w:val="22"/>
              </w:rPr>
            </w:pPr>
            <w:r w:rsidRPr="0079566C">
              <w:rPr>
                <w:szCs w:val="22"/>
              </w:rPr>
              <w:t>50.04</w:t>
            </w:r>
          </w:p>
        </w:tc>
        <w:tc>
          <w:tcPr>
            <w:tcW w:w="937" w:type="dxa"/>
          </w:tcPr>
          <w:p w14:paraId="116610EE" w14:textId="77777777" w:rsidR="00670892" w:rsidRPr="0079566C" w:rsidRDefault="00670892" w:rsidP="00EE0200">
            <w:pPr>
              <w:jc w:val="center"/>
              <w:rPr>
                <w:szCs w:val="22"/>
              </w:rPr>
            </w:pPr>
            <w:r w:rsidRPr="0079566C">
              <w:rPr>
                <w:szCs w:val="22"/>
              </w:rPr>
              <w:t>36.28</w:t>
            </w:r>
          </w:p>
        </w:tc>
        <w:tc>
          <w:tcPr>
            <w:tcW w:w="937" w:type="dxa"/>
          </w:tcPr>
          <w:p w14:paraId="13A43D13" w14:textId="77777777" w:rsidR="00670892" w:rsidRPr="0079566C" w:rsidRDefault="00670892" w:rsidP="00EE0200">
            <w:pPr>
              <w:jc w:val="center"/>
              <w:rPr>
                <w:szCs w:val="22"/>
              </w:rPr>
            </w:pPr>
            <w:r w:rsidRPr="0079566C">
              <w:rPr>
                <w:szCs w:val="22"/>
              </w:rPr>
              <w:t>25.53</w:t>
            </w:r>
          </w:p>
        </w:tc>
        <w:tc>
          <w:tcPr>
            <w:tcW w:w="937" w:type="dxa"/>
          </w:tcPr>
          <w:p w14:paraId="1EC7C7BD" w14:textId="77777777" w:rsidR="00670892" w:rsidRPr="0079566C" w:rsidRDefault="00670892" w:rsidP="00EE0200">
            <w:pPr>
              <w:jc w:val="center"/>
              <w:rPr>
                <w:szCs w:val="22"/>
              </w:rPr>
            </w:pPr>
            <w:r w:rsidRPr="0079566C">
              <w:rPr>
                <w:szCs w:val="22"/>
              </w:rPr>
              <w:t>18.18</w:t>
            </w:r>
          </w:p>
        </w:tc>
        <w:tc>
          <w:tcPr>
            <w:tcW w:w="937" w:type="dxa"/>
          </w:tcPr>
          <w:p w14:paraId="71465C39" w14:textId="77777777" w:rsidR="00670892" w:rsidRPr="0079566C" w:rsidRDefault="00670892" w:rsidP="00EE0200">
            <w:pPr>
              <w:jc w:val="center"/>
              <w:rPr>
                <w:szCs w:val="22"/>
              </w:rPr>
            </w:pPr>
            <w:r w:rsidRPr="0079566C">
              <w:rPr>
                <w:szCs w:val="22"/>
              </w:rPr>
              <w:t>16.28</w:t>
            </w:r>
          </w:p>
        </w:tc>
        <w:tc>
          <w:tcPr>
            <w:tcW w:w="937" w:type="dxa"/>
          </w:tcPr>
          <w:p w14:paraId="334CEA3F" w14:textId="77777777" w:rsidR="00670892" w:rsidRPr="0079566C" w:rsidRDefault="00670892" w:rsidP="00EE0200">
            <w:pPr>
              <w:jc w:val="center"/>
              <w:rPr>
                <w:szCs w:val="22"/>
              </w:rPr>
            </w:pPr>
            <w:r w:rsidRPr="0079566C">
              <w:rPr>
                <w:szCs w:val="22"/>
              </w:rPr>
              <w:t>15.63</w:t>
            </w:r>
          </w:p>
        </w:tc>
        <w:tc>
          <w:tcPr>
            <w:tcW w:w="937" w:type="dxa"/>
          </w:tcPr>
          <w:p w14:paraId="28C35053" w14:textId="77777777" w:rsidR="00670892" w:rsidRPr="0079566C" w:rsidRDefault="00670892" w:rsidP="00EE0200">
            <w:pPr>
              <w:jc w:val="center"/>
              <w:rPr>
                <w:szCs w:val="22"/>
              </w:rPr>
            </w:pPr>
            <w:r w:rsidRPr="0079566C">
              <w:rPr>
                <w:szCs w:val="22"/>
              </w:rPr>
              <w:t>15.37</w:t>
            </w:r>
          </w:p>
        </w:tc>
        <w:tc>
          <w:tcPr>
            <w:tcW w:w="937" w:type="dxa"/>
          </w:tcPr>
          <w:p w14:paraId="67ED4708" w14:textId="77777777" w:rsidR="00670892" w:rsidRPr="0079566C" w:rsidRDefault="00670892" w:rsidP="00EE0200">
            <w:pPr>
              <w:jc w:val="center"/>
              <w:rPr>
                <w:szCs w:val="22"/>
              </w:rPr>
            </w:pPr>
            <w:r w:rsidRPr="0079566C">
              <w:rPr>
                <w:szCs w:val="22"/>
              </w:rPr>
              <w:t>15.28</w:t>
            </w:r>
          </w:p>
        </w:tc>
      </w:tr>
      <w:tr w:rsidR="00670892" w:rsidRPr="0079566C" w14:paraId="38967D11" w14:textId="77777777" w:rsidTr="00EE0200">
        <w:tc>
          <w:tcPr>
            <w:tcW w:w="739" w:type="dxa"/>
          </w:tcPr>
          <w:p w14:paraId="498C14F7" w14:textId="77777777" w:rsidR="00670892" w:rsidRPr="0079566C" w:rsidRDefault="00670892" w:rsidP="00EE0200">
            <w:pPr>
              <w:jc w:val="center"/>
              <w:rPr>
                <w:szCs w:val="22"/>
              </w:rPr>
            </w:pPr>
            <w:r w:rsidRPr="0079566C">
              <w:rPr>
                <w:szCs w:val="22"/>
              </w:rPr>
              <w:t>18.50</w:t>
            </w:r>
          </w:p>
        </w:tc>
        <w:tc>
          <w:tcPr>
            <w:tcW w:w="937" w:type="dxa"/>
          </w:tcPr>
          <w:p w14:paraId="1E0D2A43" w14:textId="77777777" w:rsidR="00670892" w:rsidRPr="0079566C" w:rsidRDefault="00670892" w:rsidP="00EE0200">
            <w:pPr>
              <w:jc w:val="center"/>
              <w:rPr>
                <w:szCs w:val="22"/>
              </w:rPr>
            </w:pPr>
            <w:r w:rsidRPr="0079566C">
              <w:rPr>
                <w:szCs w:val="22"/>
              </w:rPr>
              <w:t>91.92</w:t>
            </w:r>
          </w:p>
        </w:tc>
        <w:tc>
          <w:tcPr>
            <w:tcW w:w="937" w:type="dxa"/>
          </w:tcPr>
          <w:p w14:paraId="7A1B20B5" w14:textId="77777777" w:rsidR="00670892" w:rsidRPr="0079566C" w:rsidRDefault="00670892" w:rsidP="00EE0200">
            <w:pPr>
              <w:jc w:val="center"/>
              <w:rPr>
                <w:szCs w:val="22"/>
              </w:rPr>
            </w:pPr>
            <w:r w:rsidRPr="0079566C">
              <w:rPr>
                <w:szCs w:val="22"/>
              </w:rPr>
              <w:t>50.17</w:t>
            </w:r>
          </w:p>
        </w:tc>
        <w:tc>
          <w:tcPr>
            <w:tcW w:w="937" w:type="dxa"/>
          </w:tcPr>
          <w:p w14:paraId="7DC2ADD2" w14:textId="77777777" w:rsidR="00670892" w:rsidRPr="0079566C" w:rsidRDefault="00670892" w:rsidP="00EE0200">
            <w:pPr>
              <w:jc w:val="center"/>
              <w:rPr>
                <w:szCs w:val="22"/>
              </w:rPr>
            </w:pPr>
            <w:r w:rsidRPr="0079566C">
              <w:rPr>
                <w:szCs w:val="22"/>
              </w:rPr>
              <w:t>36.40</w:t>
            </w:r>
          </w:p>
        </w:tc>
        <w:tc>
          <w:tcPr>
            <w:tcW w:w="937" w:type="dxa"/>
          </w:tcPr>
          <w:p w14:paraId="30934B0C" w14:textId="77777777" w:rsidR="00670892" w:rsidRPr="0079566C" w:rsidRDefault="00670892" w:rsidP="00EE0200">
            <w:pPr>
              <w:jc w:val="center"/>
              <w:rPr>
                <w:szCs w:val="22"/>
              </w:rPr>
            </w:pPr>
            <w:r w:rsidRPr="0079566C">
              <w:rPr>
                <w:szCs w:val="22"/>
              </w:rPr>
              <w:t>25.67</w:t>
            </w:r>
          </w:p>
        </w:tc>
        <w:tc>
          <w:tcPr>
            <w:tcW w:w="937" w:type="dxa"/>
          </w:tcPr>
          <w:p w14:paraId="1DB2EBA5" w14:textId="77777777" w:rsidR="00670892" w:rsidRPr="0079566C" w:rsidRDefault="00670892" w:rsidP="00EE0200">
            <w:pPr>
              <w:jc w:val="center"/>
              <w:rPr>
                <w:szCs w:val="22"/>
              </w:rPr>
            </w:pPr>
            <w:r w:rsidRPr="0079566C">
              <w:rPr>
                <w:szCs w:val="22"/>
              </w:rPr>
              <w:t>18.34</w:t>
            </w:r>
          </w:p>
        </w:tc>
        <w:tc>
          <w:tcPr>
            <w:tcW w:w="937" w:type="dxa"/>
          </w:tcPr>
          <w:p w14:paraId="7406DC13" w14:textId="77777777" w:rsidR="00670892" w:rsidRPr="0079566C" w:rsidRDefault="00670892" w:rsidP="00EE0200">
            <w:pPr>
              <w:jc w:val="center"/>
              <w:rPr>
                <w:szCs w:val="22"/>
              </w:rPr>
            </w:pPr>
            <w:r w:rsidRPr="0079566C">
              <w:rPr>
                <w:szCs w:val="22"/>
              </w:rPr>
              <w:t>16.47</w:t>
            </w:r>
          </w:p>
        </w:tc>
        <w:tc>
          <w:tcPr>
            <w:tcW w:w="937" w:type="dxa"/>
          </w:tcPr>
          <w:p w14:paraId="4635BB84" w14:textId="77777777" w:rsidR="00670892" w:rsidRPr="0079566C" w:rsidRDefault="00670892" w:rsidP="00EE0200">
            <w:pPr>
              <w:jc w:val="center"/>
              <w:rPr>
                <w:szCs w:val="22"/>
              </w:rPr>
            </w:pPr>
            <w:r w:rsidRPr="0079566C">
              <w:rPr>
                <w:szCs w:val="22"/>
              </w:rPr>
              <w:t>15.82</w:t>
            </w:r>
          </w:p>
        </w:tc>
        <w:tc>
          <w:tcPr>
            <w:tcW w:w="937" w:type="dxa"/>
          </w:tcPr>
          <w:p w14:paraId="16677F1D" w14:textId="77777777" w:rsidR="00670892" w:rsidRPr="0079566C" w:rsidRDefault="00670892" w:rsidP="00EE0200">
            <w:pPr>
              <w:jc w:val="center"/>
              <w:rPr>
                <w:szCs w:val="22"/>
              </w:rPr>
            </w:pPr>
            <w:r w:rsidRPr="0079566C">
              <w:rPr>
                <w:szCs w:val="22"/>
              </w:rPr>
              <w:t>15.57</w:t>
            </w:r>
          </w:p>
        </w:tc>
        <w:tc>
          <w:tcPr>
            <w:tcW w:w="937" w:type="dxa"/>
          </w:tcPr>
          <w:p w14:paraId="1B842BF1" w14:textId="77777777" w:rsidR="00670892" w:rsidRPr="0079566C" w:rsidRDefault="00670892" w:rsidP="00EE0200">
            <w:pPr>
              <w:jc w:val="center"/>
              <w:rPr>
                <w:szCs w:val="22"/>
              </w:rPr>
            </w:pPr>
            <w:r w:rsidRPr="0079566C">
              <w:rPr>
                <w:szCs w:val="22"/>
              </w:rPr>
              <w:t>15.48</w:t>
            </w:r>
          </w:p>
        </w:tc>
      </w:tr>
      <w:tr w:rsidR="00670892" w:rsidRPr="0079566C" w14:paraId="6DCD9586" w14:textId="77777777" w:rsidTr="00EE0200">
        <w:tc>
          <w:tcPr>
            <w:tcW w:w="739" w:type="dxa"/>
          </w:tcPr>
          <w:p w14:paraId="0048B7B7" w14:textId="77777777" w:rsidR="00670892" w:rsidRPr="0079566C" w:rsidRDefault="00670892" w:rsidP="00EE0200">
            <w:pPr>
              <w:jc w:val="center"/>
              <w:rPr>
                <w:szCs w:val="22"/>
              </w:rPr>
            </w:pPr>
            <w:r w:rsidRPr="0079566C">
              <w:rPr>
                <w:szCs w:val="22"/>
              </w:rPr>
              <w:t>18.75</w:t>
            </w:r>
          </w:p>
        </w:tc>
        <w:tc>
          <w:tcPr>
            <w:tcW w:w="937" w:type="dxa"/>
          </w:tcPr>
          <w:p w14:paraId="00BCA659" w14:textId="77777777" w:rsidR="00670892" w:rsidRPr="0079566C" w:rsidRDefault="00670892" w:rsidP="00EE0200">
            <w:pPr>
              <w:jc w:val="center"/>
              <w:rPr>
                <w:szCs w:val="22"/>
              </w:rPr>
            </w:pPr>
            <w:r w:rsidRPr="0079566C">
              <w:rPr>
                <w:szCs w:val="22"/>
              </w:rPr>
              <w:t>92.04</w:t>
            </w:r>
          </w:p>
        </w:tc>
        <w:tc>
          <w:tcPr>
            <w:tcW w:w="937" w:type="dxa"/>
          </w:tcPr>
          <w:p w14:paraId="60466705" w14:textId="77777777" w:rsidR="00670892" w:rsidRPr="0079566C" w:rsidRDefault="00670892" w:rsidP="00EE0200">
            <w:pPr>
              <w:jc w:val="center"/>
              <w:rPr>
                <w:szCs w:val="22"/>
              </w:rPr>
            </w:pPr>
            <w:r w:rsidRPr="0079566C">
              <w:rPr>
                <w:szCs w:val="22"/>
              </w:rPr>
              <w:t>50.29</w:t>
            </w:r>
          </w:p>
        </w:tc>
        <w:tc>
          <w:tcPr>
            <w:tcW w:w="937" w:type="dxa"/>
          </w:tcPr>
          <w:p w14:paraId="07EB05FF" w14:textId="77777777" w:rsidR="00670892" w:rsidRPr="0079566C" w:rsidRDefault="00670892" w:rsidP="00EE0200">
            <w:pPr>
              <w:jc w:val="center"/>
              <w:rPr>
                <w:szCs w:val="22"/>
              </w:rPr>
            </w:pPr>
            <w:r w:rsidRPr="0079566C">
              <w:rPr>
                <w:szCs w:val="22"/>
              </w:rPr>
              <w:t>36.53</w:t>
            </w:r>
          </w:p>
        </w:tc>
        <w:tc>
          <w:tcPr>
            <w:tcW w:w="937" w:type="dxa"/>
          </w:tcPr>
          <w:p w14:paraId="5E51B1E5" w14:textId="77777777" w:rsidR="00670892" w:rsidRPr="0079566C" w:rsidRDefault="00670892" w:rsidP="00EE0200">
            <w:pPr>
              <w:jc w:val="center"/>
              <w:rPr>
                <w:szCs w:val="22"/>
              </w:rPr>
            </w:pPr>
            <w:r w:rsidRPr="0079566C">
              <w:rPr>
                <w:szCs w:val="22"/>
              </w:rPr>
              <w:t>25.80</w:t>
            </w:r>
          </w:p>
        </w:tc>
        <w:tc>
          <w:tcPr>
            <w:tcW w:w="937" w:type="dxa"/>
          </w:tcPr>
          <w:p w14:paraId="7F22891C" w14:textId="77777777" w:rsidR="00670892" w:rsidRPr="0079566C" w:rsidRDefault="00670892" w:rsidP="00EE0200">
            <w:pPr>
              <w:jc w:val="center"/>
              <w:rPr>
                <w:szCs w:val="22"/>
              </w:rPr>
            </w:pPr>
            <w:r w:rsidRPr="0079566C">
              <w:rPr>
                <w:szCs w:val="22"/>
              </w:rPr>
              <w:t>18.50</w:t>
            </w:r>
          </w:p>
        </w:tc>
        <w:tc>
          <w:tcPr>
            <w:tcW w:w="937" w:type="dxa"/>
          </w:tcPr>
          <w:p w14:paraId="6AF2FF17" w14:textId="77777777" w:rsidR="00670892" w:rsidRPr="0079566C" w:rsidRDefault="00670892" w:rsidP="00EE0200">
            <w:pPr>
              <w:jc w:val="center"/>
              <w:rPr>
                <w:szCs w:val="22"/>
              </w:rPr>
            </w:pPr>
            <w:r w:rsidRPr="0079566C">
              <w:rPr>
                <w:szCs w:val="22"/>
              </w:rPr>
              <w:t>16.65</w:t>
            </w:r>
          </w:p>
        </w:tc>
        <w:tc>
          <w:tcPr>
            <w:tcW w:w="937" w:type="dxa"/>
          </w:tcPr>
          <w:p w14:paraId="07310261" w14:textId="77777777" w:rsidR="00670892" w:rsidRPr="0079566C" w:rsidRDefault="00670892" w:rsidP="00EE0200">
            <w:pPr>
              <w:jc w:val="center"/>
              <w:rPr>
                <w:szCs w:val="22"/>
              </w:rPr>
            </w:pPr>
            <w:r w:rsidRPr="0079566C">
              <w:rPr>
                <w:szCs w:val="22"/>
              </w:rPr>
              <w:t>16.01</w:t>
            </w:r>
          </w:p>
        </w:tc>
        <w:tc>
          <w:tcPr>
            <w:tcW w:w="937" w:type="dxa"/>
          </w:tcPr>
          <w:p w14:paraId="7E3501CD" w14:textId="77777777" w:rsidR="00670892" w:rsidRPr="0079566C" w:rsidRDefault="00670892" w:rsidP="00EE0200">
            <w:pPr>
              <w:jc w:val="center"/>
              <w:rPr>
                <w:szCs w:val="22"/>
              </w:rPr>
            </w:pPr>
            <w:r w:rsidRPr="0079566C">
              <w:rPr>
                <w:szCs w:val="22"/>
              </w:rPr>
              <w:t>15.78</w:t>
            </w:r>
          </w:p>
        </w:tc>
        <w:tc>
          <w:tcPr>
            <w:tcW w:w="937" w:type="dxa"/>
          </w:tcPr>
          <w:p w14:paraId="52930903" w14:textId="77777777" w:rsidR="00670892" w:rsidRPr="0079566C" w:rsidRDefault="00670892" w:rsidP="00EE0200">
            <w:pPr>
              <w:jc w:val="center"/>
              <w:rPr>
                <w:szCs w:val="22"/>
              </w:rPr>
            </w:pPr>
            <w:r w:rsidRPr="0079566C">
              <w:rPr>
                <w:szCs w:val="22"/>
              </w:rPr>
              <w:t>15.68</w:t>
            </w:r>
          </w:p>
        </w:tc>
      </w:tr>
      <w:tr w:rsidR="00670892" w:rsidRPr="0079566C" w14:paraId="20C2FA6A" w14:textId="77777777" w:rsidTr="00EE0200">
        <w:tc>
          <w:tcPr>
            <w:tcW w:w="739" w:type="dxa"/>
          </w:tcPr>
          <w:p w14:paraId="02EE22EE" w14:textId="77777777" w:rsidR="00670892" w:rsidRPr="0079566C" w:rsidRDefault="00670892" w:rsidP="00EE0200">
            <w:pPr>
              <w:jc w:val="center"/>
              <w:rPr>
                <w:szCs w:val="22"/>
              </w:rPr>
            </w:pPr>
            <w:r w:rsidRPr="0079566C">
              <w:rPr>
                <w:szCs w:val="22"/>
              </w:rPr>
              <w:t>19.00</w:t>
            </w:r>
          </w:p>
        </w:tc>
        <w:tc>
          <w:tcPr>
            <w:tcW w:w="937" w:type="dxa"/>
          </w:tcPr>
          <w:p w14:paraId="04BEB1A6" w14:textId="77777777" w:rsidR="00670892" w:rsidRPr="0079566C" w:rsidRDefault="00670892" w:rsidP="00EE0200">
            <w:pPr>
              <w:jc w:val="center"/>
              <w:rPr>
                <w:szCs w:val="22"/>
              </w:rPr>
            </w:pPr>
            <w:r w:rsidRPr="0079566C">
              <w:rPr>
                <w:szCs w:val="22"/>
              </w:rPr>
              <w:t>92.16</w:t>
            </w:r>
          </w:p>
        </w:tc>
        <w:tc>
          <w:tcPr>
            <w:tcW w:w="937" w:type="dxa"/>
          </w:tcPr>
          <w:p w14:paraId="22B1CEBA" w14:textId="77777777" w:rsidR="00670892" w:rsidRPr="0079566C" w:rsidRDefault="00670892" w:rsidP="00EE0200">
            <w:pPr>
              <w:jc w:val="center"/>
              <w:rPr>
                <w:szCs w:val="22"/>
              </w:rPr>
            </w:pPr>
            <w:r w:rsidRPr="0079566C">
              <w:rPr>
                <w:szCs w:val="22"/>
              </w:rPr>
              <w:t>50.41</w:t>
            </w:r>
          </w:p>
        </w:tc>
        <w:tc>
          <w:tcPr>
            <w:tcW w:w="937" w:type="dxa"/>
          </w:tcPr>
          <w:p w14:paraId="1A54807E" w14:textId="77777777" w:rsidR="00670892" w:rsidRPr="0079566C" w:rsidRDefault="00670892" w:rsidP="00EE0200">
            <w:pPr>
              <w:jc w:val="center"/>
              <w:rPr>
                <w:szCs w:val="22"/>
              </w:rPr>
            </w:pPr>
            <w:r w:rsidRPr="0079566C">
              <w:rPr>
                <w:szCs w:val="22"/>
              </w:rPr>
              <w:t>36.66</w:t>
            </w:r>
          </w:p>
        </w:tc>
        <w:tc>
          <w:tcPr>
            <w:tcW w:w="937" w:type="dxa"/>
          </w:tcPr>
          <w:p w14:paraId="36D21E94" w14:textId="77777777" w:rsidR="00670892" w:rsidRPr="0079566C" w:rsidRDefault="00670892" w:rsidP="00EE0200">
            <w:pPr>
              <w:jc w:val="center"/>
              <w:rPr>
                <w:szCs w:val="22"/>
              </w:rPr>
            </w:pPr>
            <w:r w:rsidRPr="0079566C">
              <w:rPr>
                <w:szCs w:val="22"/>
              </w:rPr>
              <w:t>25.94</w:t>
            </w:r>
          </w:p>
        </w:tc>
        <w:tc>
          <w:tcPr>
            <w:tcW w:w="937" w:type="dxa"/>
          </w:tcPr>
          <w:p w14:paraId="35EBE9D2" w14:textId="77777777" w:rsidR="00670892" w:rsidRPr="0079566C" w:rsidRDefault="00670892" w:rsidP="00EE0200">
            <w:pPr>
              <w:jc w:val="center"/>
              <w:rPr>
                <w:szCs w:val="22"/>
              </w:rPr>
            </w:pPr>
            <w:r w:rsidRPr="0079566C">
              <w:rPr>
                <w:szCs w:val="22"/>
              </w:rPr>
              <w:t>18.67</w:t>
            </w:r>
          </w:p>
        </w:tc>
        <w:tc>
          <w:tcPr>
            <w:tcW w:w="937" w:type="dxa"/>
          </w:tcPr>
          <w:p w14:paraId="3675FB8D" w14:textId="77777777" w:rsidR="00670892" w:rsidRPr="0079566C" w:rsidRDefault="00670892" w:rsidP="00EE0200">
            <w:pPr>
              <w:jc w:val="center"/>
              <w:rPr>
                <w:szCs w:val="22"/>
              </w:rPr>
            </w:pPr>
            <w:r w:rsidRPr="0079566C">
              <w:rPr>
                <w:szCs w:val="22"/>
              </w:rPr>
              <w:t>16.83</w:t>
            </w:r>
          </w:p>
        </w:tc>
        <w:tc>
          <w:tcPr>
            <w:tcW w:w="937" w:type="dxa"/>
          </w:tcPr>
          <w:p w14:paraId="67401707" w14:textId="77777777" w:rsidR="00670892" w:rsidRPr="0079566C" w:rsidRDefault="00670892" w:rsidP="00EE0200">
            <w:pPr>
              <w:jc w:val="center"/>
              <w:rPr>
                <w:szCs w:val="22"/>
              </w:rPr>
            </w:pPr>
            <w:r w:rsidRPr="0079566C">
              <w:rPr>
                <w:szCs w:val="22"/>
              </w:rPr>
              <w:t>16.21</w:t>
            </w:r>
          </w:p>
        </w:tc>
        <w:tc>
          <w:tcPr>
            <w:tcW w:w="937" w:type="dxa"/>
          </w:tcPr>
          <w:p w14:paraId="20C05A56" w14:textId="77777777" w:rsidR="00670892" w:rsidRPr="0079566C" w:rsidRDefault="00670892" w:rsidP="00EE0200">
            <w:pPr>
              <w:jc w:val="center"/>
              <w:rPr>
                <w:szCs w:val="22"/>
              </w:rPr>
            </w:pPr>
            <w:r w:rsidRPr="0079566C">
              <w:rPr>
                <w:szCs w:val="22"/>
              </w:rPr>
              <w:t>15.97</w:t>
            </w:r>
          </w:p>
        </w:tc>
        <w:tc>
          <w:tcPr>
            <w:tcW w:w="937" w:type="dxa"/>
          </w:tcPr>
          <w:p w14:paraId="0E565336" w14:textId="77777777" w:rsidR="00670892" w:rsidRPr="0079566C" w:rsidRDefault="00670892" w:rsidP="00EE0200">
            <w:pPr>
              <w:jc w:val="center"/>
              <w:rPr>
                <w:szCs w:val="22"/>
              </w:rPr>
            </w:pPr>
            <w:r w:rsidRPr="0079566C">
              <w:rPr>
                <w:szCs w:val="22"/>
              </w:rPr>
              <w:t>15.89</w:t>
            </w:r>
          </w:p>
        </w:tc>
      </w:tr>
      <w:tr w:rsidR="00670892" w:rsidRPr="0079566C" w14:paraId="2D401B0A" w14:textId="77777777" w:rsidTr="00EE0200">
        <w:tc>
          <w:tcPr>
            <w:tcW w:w="739" w:type="dxa"/>
          </w:tcPr>
          <w:p w14:paraId="730D6608" w14:textId="77777777" w:rsidR="00670892" w:rsidRPr="0079566C" w:rsidRDefault="00670892" w:rsidP="00EE0200">
            <w:pPr>
              <w:jc w:val="center"/>
              <w:rPr>
                <w:szCs w:val="22"/>
              </w:rPr>
            </w:pPr>
            <w:r w:rsidRPr="0079566C">
              <w:rPr>
                <w:szCs w:val="22"/>
              </w:rPr>
              <w:t>19.25</w:t>
            </w:r>
          </w:p>
        </w:tc>
        <w:tc>
          <w:tcPr>
            <w:tcW w:w="937" w:type="dxa"/>
          </w:tcPr>
          <w:p w14:paraId="64104394" w14:textId="77777777" w:rsidR="00670892" w:rsidRPr="0079566C" w:rsidRDefault="00670892" w:rsidP="00EE0200">
            <w:pPr>
              <w:jc w:val="center"/>
              <w:rPr>
                <w:szCs w:val="22"/>
              </w:rPr>
            </w:pPr>
            <w:r w:rsidRPr="0079566C">
              <w:rPr>
                <w:szCs w:val="22"/>
              </w:rPr>
              <w:t>92.29</w:t>
            </w:r>
          </w:p>
        </w:tc>
        <w:tc>
          <w:tcPr>
            <w:tcW w:w="937" w:type="dxa"/>
          </w:tcPr>
          <w:p w14:paraId="5EFD7C93" w14:textId="77777777" w:rsidR="00670892" w:rsidRPr="0079566C" w:rsidRDefault="00670892" w:rsidP="00EE0200">
            <w:pPr>
              <w:jc w:val="center"/>
              <w:rPr>
                <w:szCs w:val="22"/>
              </w:rPr>
            </w:pPr>
            <w:r w:rsidRPr="0079566C">
              <w:rPr>
                <w:szCs w:val="22"/>
              </w:rPr>
              <w:t>50.53</w:t>
            </w:r>
          </w:p>
        </w:tc>
        <w:tc>
          <w:tcPr>
            <w:tcW w:w="937" w:type="dxa"/>
          </w:tcPr>
          <w:p w14:paraId="3DA0FE40" w14:textId="77777777" w:rsidR="00670892" w:rsidRPr="0079566C" w:rsidRDefault="00670892" w:rsidP="00EE0200">
            <w:pPr>
              <w:jc w:val="center"/>
              <w:rPr>
                <w:szCs w:val="22"/>
              </w:rPr>
            </w:pPr>
            <w:r w:rsidRPr="0079566C">
              <w:rPr>
                <w:szCs w:val="22"/>
              </w:rPr>
              <w:t>36.78</w:t>
            </w:r>
          </w:p>
        </w:tc>
        <w:tc>
          <w:tcPr>
            <w:tcW w:w="937" w:type="dxa"/>
          </w:tcPr>
          <w:p w14:paraId="6446B7D6" w14:textId="77777777" w:rsidR="00670892" w:rsidRPr="0079566C" w:rsidRDefault="00670892" w:rsidP="00EE0200">
            <w:pPr>
              <w:jc w:val="center"/>
              <w:rPr>
                <w:szCs w:val="22"/>
              </w:rPr>
            </w:pPr>
            <w:r w:rsidRPr="0079566C">
              <w:rPr>
                <w:szCs w:val="22"/>
              </w:rPr>
              <w:t>26.08</w:t>
            </w:r>
          </w:p>
        </w:tc>
        <w:tc>
          <w:tcPr>
            <w:tcW w:w="937" w:type="dxa"/>
          </w:tcPr>
          <w:p w14:paraId="08077DBD" w14:textId="77777777" w:rsidR="00670892" w:rsidRPr="0079566C" w:rsidRDefault="00670892" w:rsidP="00EE0200">
            <w:pPr>
              <w:jc w:val="center"/>
              <w:rPr>
                <w:szCs w:val="22"/>
              </w:rPr>
            </w:pPr>
            <w:r w:rsidRPr="0079566C">
              <w:rPr>
                <w:szCs w:val="22"/>
              </w:rPr>
              <w:t>18.83</w:t>
            </w:r>
          </w:p>
        </w:tc>
        <w:tc>
          <w:tcPr>
            <w:tcW w:w="937" w:type="dxa"/>
          </w:tcPr>
          <w:p w14:paraId="226F6BD7" w14:textId="77777777" w:rsidR="00670892" w:rsidRPr="0079566C" w:rsidRDefault="00670892" w:rsidP="00EE0200">
            <w:pPr>
              <w:jc w:val="center"/>
              <w:rPr>
                <w:szCs w:val="22"/>
              </w:rPr>
            </w:pPr>
            <w:r w:rsidRPr="0079566C">
              <w:rPr>
                <w:szCs w:val="22"/>
              </w:rPr>
              <w:t>17.01</w:t>
            </w:r>
          </w:p>
        </w:tc>
        <w:tc>
          <w:tcPr>
            <w:tcW w:w="937" w:type="dxa"/>
          </w:tcPr>
          <w:p w14:paraId="2788E914" w14:textId="77777777" w:rsidR="00670892" w:rsidRPr="0079566C" w:rsidRDefault="00670892" w:rsidP="00EE0200">
            <w:pPr>
              <w:jc w:val="center"/>
              <w:rPr>
                <w:szCs w:val="22"/>
              </w:rPr>
            </w:pPr>
            <w:r w:rsidRPr="0079566C">
              <w:rPr>
                <w:szCs w:val="22"/>
              </w:rPr>
              <w:t>16.40</w:t>
            </w:r>
          </w:p>
        </w:tc>
        <w:tc>
          <w:tcPr>
            <w:tcW w:w="937" w:type="dxa"/>
          </w:tcPr>
          <w:p w14:paraId="4A62732A" w14:textId="77777777" w:rsidR="00670892" w:rsidRPr="0079566C" w:rsidRDefault="00670892" w:rsidP="00EE0200">
            <w:pPr>
              <w:jc w:val="center"/>
              <w:rPr>
                <w:szCs w:val="22"/>
              </w:rPr>
            </w:pPr>
            <w:r w:rsidRPr="0079566C">
              <w:rPr>
                <w:szCs w:val="22"/>
              </w:rPr>
              <w:t>16.18</w:t>
            </w:r>
          </w:p>
        </w:tc>
        <w:tc>
          <w:tcPr>
            <w:tcW w:w="937" w:type="dxa"/>
          </w:tcPr>
          <w:p w14:paraId="3DE8F65D" w14:textId="77777777" w:rsidR="00670892" w:rsidRPr="0079566C" w:rsidRDefault="00670892" w:rsidP="00EE0200">
            <w:pPr>
              <w:jc w:val="center"/>
              <w:rPr>
                <w:szCs w:val="22"/>
              </w:rPr>
            </w:pPr>
            <w:r w:rsidRPr="0079566C">
              <w:rPr>
                <w:szCs w:val="22"/>
              </w:rPr>
              <w:t>16.09</w:t>
            </w:r>
          </w:p>
        </w:tc>
      </w:tr>
      <w:tr w:rsidR="00670892" w:rsidRPr="0079566C" w14:paraId="2610102D" w14:textId="77777777" w:rsidTr="00EE0200">
        <w:tc>
          <w:tcPr>
            <w:tcW w:w="739" w:type="dxa"/>
          </w:tcPr>
          <w:p w14:paraId="0F5A0C87" w14:textId="77777777" w:rsidR="00670892" w:rsidRPr="0079566C" w:rsidRDefault="00670892" w:rsidP="00EE0200">
            <w:pPr>
              <w:jc w:val="center"/>
              <w:rPr>
                <w:szCs w:val="22"/>
              </w:rPr>
            </w:pPr>
            <w:r w:rsidRPr="0079566C">
              <w:rPr>
                <w:szCs w:val="22"/>
              </w:rPr>
              <w:t>19.50</w:t>
            </w:r>
          </w:p>
        </w:tc>
        <w:tc>
          <w:tcPr>
            <w:tcW w:w="937" w:type="dxa"/>
          </w:tcPr>
          <w:p w14:paraId="0C9F4BDF" w14:textId="77777777" w:rsidR="00670892" w:rsidRPr="0079566C" w:rsidRDefault="00670892" w:rsidP="00EE0200">
            <w:pPr>
              <w:jc w:val="center"/>
              <w:rPr>
                <w:szCs w:val="22"/>
              </w:rPr>
            </w:pPr>
            <w:r w:rsidRPr="0079566C">
              <w:rPr>
                <w:szCs w:val="22"/>
              </w:rPr>
              <w:t>92.40</w:t>
            </w:r>
          </w:p>
        </w:tc>
        <w:tc>
          <w:tcPr>
            <w:tcW w:w="937" w:type="dxa"/>
          </w:tcPr>
          <w:p w14:paraId="562E5FA9" w14:textId="77777777" w:rsidR="00670892" w:rsidRPr="0079566C" w:rsidRDefault="00670892" w:rsidP="00EE0200">
            <w:pPr>
              <w:jc w:val="center"/>
              <w:rPr>
                <w:szCs w:val="22"/>
              </w:rPr>
            </w:pPr>
            <w:r w:rsidRPr="0079566C">
              <w:rPr>
                <w:szCs w:val="22"/>
              </w:rPr>
              <w:t>50.65</w:t>
            </w:r>
          </w:p>
        </w:tc>
        <w:tc>
          <w:tcPr>
            <w:tcW w:w="937" w:type="dxa"/>
          </w:tcPr>
          <w:p w14:paraId="4C18B255" w14:textId="77777777" w:rsidR="00670892" w:rsidRPr="0079566C" w:rsidRDefault="00670892" w:rsidP="00EE0200">
            <w:pPr>
              <w:jc w:val="center"/>
              <w:rPr>
                <w:szCs w:val="22"/>
              </w:rPr>
            </w:pPr>
            <w:r w:rsidRPr="0079566C">
              <w:rPr>
                <w:szCs w:val="22"/>
              </w:rPr>
              <w:t>36.91</w:t>
            </w:r>
          </w:p>
        </w:tc>
        <w:tc>
          <w:tcPr>
            <w:tcW w:w="937" w:type="dxa"/>
          </w:tcPr>
          <w:p w14:paraId="6A7E3BD8" w14:textId="77777777" w:rsidR="00670892" w:rsidRPr="0079566C" w:rsidRDefault="00670892" w:rsidP="00EE0200">
            <w:pPr>
              <w:jc w:val="center"/>
              <w:rPr>
                <w:szCs w:val="22"/>
              </w:rPr>
            </w:pPr>
            <w:r w:rsidRPr="0079566C">
              <w:rPr>
                <w:szCs w:val="22"/>
              </w:rPr>
              <w:t>26.22</w:t>
            </w:r>
          </w:p>
        </w:tc>
        <w:tc>
          <w:tcPr>
            <w:tcW w:w="937" w:type="dxa"/>
          </w:tcPr>
          <w:p w14:paraId="07CACCED" w14:textId="77777777" w:rsidR="00670892" w:rsidRPr="0079566C" w:rsidRDefault="00670892" w:rsidP="00EE0200">
            <w:pPr>
              <w:jc w:val="center"/>
              <w:rPr>
                <w:szCs w:val="22"/>
              </w:rPr>
            </w:pPr>
            <w:r w:rsidRPr="0079566C">
              <w:rPr>
                <w:szCs w:val="22"/>
              </w:rPr>
              <w:t>19.00</w:t>
            </w:r>
          </w:p>
        </w:tc>
        <w:tc>
          <w:tcPr>
            <w:tcW w:w="937" w:type="dxa"/>
          </w:tcPr>
          <w:p w14:paraId="0A245274" w14:textId="77777777" w:rsidR="00670892" w:rsidRPr="0079566C" w:rsidRDefault="00670892" w:rsidP="00EE0200">
            <w:pPr>
              <w:jc w:val="center"/>
              <w:rPr>
                <w:szCs w:val="22"/>
              </w:rPr>
            </w:pPr>
            <w:r w:rsidRPr="0079566C">
              <w:rPr>
                <w:szCs w:val="22"/>
              </w:rPr>
              <w:t>17.19</w:t>
            </w:r>
          </w:p>
        </w:tc>
        <w:tc>
          <w:tcPr>
            <w:tcW w:w="937" w:type="dxa"/>
          </w:tcPr>
          <w:p w14:paraId="2E7BE204" w14:textId="77777777" w:rsidR="00670892" w:rsidRPr="0079566C" w:rsidRDefault="00670892" w:rsidP="00EE0200">
            <w:pPr>
              <w:jc w:val="center"/>
              <w:rPr>
                <w:szCs w:val="22"/>
              </w:rPr>
            </w:pPr>
            <w:r w:rsidRPr="0079566C">
              <w:rPr>
                <w:szCs w:val="22"/>
              </w:rPr>
              <w:t>16.60</w:t>
            </w:r>
          </w:p>
        </w:tc>
        <w:tc>
          <w:tcPr>
            <w:tcW w:w="937" w:type="dxa"/>
          </w:tcPr>
          <w:p w14:paraId="619A7DEE" w14:textId="77777777" w:rsidR="00670892" w:rsidRPr="0079566C" w:rsidRDefault="00670892" w:rsidP="00EE0200">
            <w:pPr>
              <w:jc w:val="center"/>
              <w:rPr>
                <w:szCs w:val="22"/>
              </w:rPr>
            </w:pPr>
            <w:r w:rsidRPr="0079566C">
              <w:rPr>
                <w:szCs w:val="22"/>
              </w:rPr>
              <w:t>16.38</w:t>
            </w:r>
          </w:p>
        </w:tc>
        <w:tc>
          <w:tcPr>
            <w:tcW w:w="937" w:type="dxa"/>
          </w:tcPr>
          <w:p w14:paraId="7EDE026D" w14:textId="77777777" w:rsidR="00670892" w:rsidRPr="0079566C" w:rsidRDefault="00670892" w:rsidP="00EE0200">
            <w:pPr>
              <w:jc w:val="center"/>
              <w:rPr>
                <w:szCs w:val="22"/>
              </w:rPr>
            </w:pPr>
            <w:r w:rsidRPr="0079566C">
              <w:rPr>
                <w:szCs w:val="22"/>
              </w:rPr>
              <w:t>16.30</w:t>
            </w:r>
          </w:p>
        </w:tc>
      </w:tr>
      <w:tr w:rsidR="00670892" w:rsidRPr="0079566C" w14:paraId="2ADA5991" w14:textId="77777777" w:rsidTr="00EE0200">
        <w:tc>
          <w:tcPr>
            <w:tcW w:w="739" w:type="dxa"/>
          </w:tcPr>
          <w:p w14:paraId="51495C7F" w14:textId="77777777" w:rsidR="00670892" w:rsidRPr="0079566C" w:rsidRDefault="00670892" w:rsidP="00EE0200">
            <w:pPr>
              <w:jc w:val="center"/>
              <w:rPr>
                <w:szCs w:val="22"/>
              </w:rPr>
            </w:pPr>
            <w:r w:rsidRPr="0079566C">
              <w:rPr>
                <w:szCs w:val="22"/>
              </w:rPr>
              <w:t>19.75</w:t>
            </w:r>
          </w:p>
        </w:tc>
        <w:tc>
          <w:tcPr>
            <w:tcW w:w="937" w:type="dxa"/>
          </w:tcPr>
          <w:p w14:paraId="066E5F4A" w14:textId="77777777" w:rsidR="00670892" w:rsidRPr="0079566C" w:rsidRDefault="00670892" w:rsidP="00EE0200">
            <w:pPr>
              <w:jc w:val="center"/>
              <w:rPr>
                <w:szCs w:val="22"/>
              </w:rPr>
            </w:pPr>
            <w:r w:rsidRPr="0079566C">
              <w:rPr>
                <w:szCs w:val="22"/>
              </w:rPr>
              <w:t>92.51</w:t>
            </w:r>
          </w:p>
        </w:tc>
        <w:tc>
          <w:tcPr>
            <w:tcW w:w="937" w:type="dxa"/>
          </w:tcPr>
          <w:p w14:paraId="534A439E" w14:textId="77777777" w:rsidR="00670892" w:rsidRPr="0079566C" w:rsidRDefault="00670892" w:rsidP="00EE0200">
            <w:pPr>
              <w:jc w:val="center"/>
              <w:rPr>
                <w:szCs w:val="22"/>
              </w:rPr>
            </w:pPr>
            <w:r w:rsidRPr="0079566C">
              <w:rPr>
                <w:szCs w:val="22"/>
              </w:rPr>
              <w:t>50.77</w:t>
            </w:r>
          </w:p>
        </w:tc>
        <w:tc>
          <w:tcPr>
            <w:tcW w:w="937" w:type="dxa"/>
          </w:tcPr>
          <w:p w14:paraId="6310E4E7" w14:textId="77777777" w:rsidR="00670892" w:rsidRPr="0079566C" w:rsidRDefault="00670892" w:rsidP="00EE0200">
            <w:pPr>
              <w:jc w:val="center"/>
              <w:rPr>
                <w:szCs w:val="22"/>
              </w:rPr>
            </w:pPr>
            <w:r w:rsidRPr="0079566C">
              <w:rPr>
                <w:szCs w:val="22"/>
              </w:rPr>
              <w:t>37.04</w:t>
            </w:r>
          </w:p>
        </w:tc>
        <w:tc>
          <w:tcPr>
            <w:tcW w:w="937" w:type="dxa"/>
          </w:tcPr>
          <w:p w14:paraId="1A2A7053" w14:textId="77777777" w:rsidR="00670892" w:rsidRPr="0079566C" w:rsidRDefault="00670892" w:rsidP="00EE0200">
            <w:pPr>
              <w:jc w:val="center"/>
              <w:rPr>
                <w:szCs w:val="22"/>
              </w:rPr>
            </w:pPr>
            <w:r w:rsidRPr="0079566C">
              <w:rPr>
                <w:szCs w:val="22"/>
              </w:rPr>
              <w:t>26.35</w:t>
            </w:r>
          </w:p>
        </w:tc>
        <w:tc>
          <w:tcPr>
            <w:tcW w:w="937" w:type="dxa"/>
          </w:tcPr>
          <w:p w14:paraId="6923E409" w14:textId="77777777" w:rsidR="00670892" w:rsidRPr="0079566C" w:rsidRDefault="00670892" w:rsidP="00EE0200">
            <w:pPr>
              <w:jc w:val="center"/>
              <w:rPr>
                <w:szCs w:val="22"/>
              </w:rPr>
            </w:pPr>
            <w:r w:rsidRPr="0079566C">
              <w:rPr>
                <w:szCs w:val="22"/>
              </w:rPr>
              <w:t>19.16</w:t>
            </w:r>
          </w:p>
        </w:tc>
        <w:tc>
          <w:tcPr>
            <w:tcW w:w="937" w:type="dxa"/>
          </w:tcPr>
          <w:p w14:paraId="20F01CD7" w14:textId="77777777" w:rsidR="00670892" w:rsidRPr="0079566C" w:rsidRDefault="00670892" w:rsidP="00EE0200">
            <w:pPr>
              <w:jc w:val="center"/>
              <w:rPr>
                <w:szCs w:val="22"/>
              </w:rPr>
            </w:pPr>
            <w:r w:rsidRPr="0079566C">
              <w:rPr>
                <w:szCs w:val="22"/>
              </w:rPr>
              <w:t>17.38</w:t>
            </w:r>
          </w:p>
        </w:tc>
        <w:tc>
          <w:tcPr>
            <w:tcW w:w="937" w:type="dxa"/>
          </w:tcPr>
          <w:p w14:paraId="368F2957" w14:textId="77777777" w:rsidR="00670892" w:rsidRPr="0079566C" w:rsidRDefault="00670892" w:rsidP="00EE0200">
            <w:pPr>
              <w:jc w:val="center"/>
              <w:rPr>
                <w:szCs w:val="22"/>
              </w:rPr>
            </w:pPr>
            <w:r w:rsidRPr="0079566C">
              <w:rPr>
                <w:szCs w:val="22"/>
              </w:rPr>
              <w:t>16.79</w:t>
            </w:r>
          </w:p>
        </w:tc>
        <w:tc>
          <w:tcPr>
            <w:tcW w:w="937" w:type="dxa"/>
          </w:tcPr>
          <w:p w14:paraId="2D31C227" w14:textId="77777777" w:rsidR="00670892" w:rsidRPr="0079566C" w:rsidRDefault="00670892" w:rsidP="00EE0200">
            <w:pPr>
              <w:jc w:val="center"/>
              <w:rPr>
                <w:szCs w:val="22"/>
              </w:rPr>
            </w:pPr>
            <w:r w:rsidRPr="0079566C">
              <w:rPr>
                <w:szCs w:val="22"/>
              </w:rPr>
              <w:t>16.58</w:t>
            </w:r>
          </w:p>
        </w:tc>
        <w:tc>
          <w:tcPr>
            <w:tcW w:w="937" w:type="dxa"/>
          </w:tcPr>
          <w:p w14:paraId="68F219F2" w14:textId="77777777" w:rsidR="00670892" w:rsidRPr="0079566C" w:rsidRDefault="00670892" w:rsidP="00EE0200">
            <w:pPr>
              <w:jc w:val="center"/>
              <w:rPr>
                <w:szCs w:val="22"/>
              </w:rPr>
            </w:pPr>
            <w:r w:rsidRPr="0079566C">
              <w:rPr>
                <w:szCs w:val="22"/>
              </w:rPr>
              <w:t>16.50</w:t>
            </w:r>
          </w:p>
        </w:tc>
      </w:tr>
      <w:tr w:rsidR="00670892" w:rsidRPr="0079566C" w14:paraId="582276AA" w14:textId="77777777" w:rsidTr="00EE0200">
        <w:tc>
          <w:tcPr>
            <w:tcW w:w="739" w:type="dxa"/>
          </w:tcPr>
          <w:p w14:paraId="15AAE4CC" w14:textId="77777777" w:rsidR="00670892" w:rsidRPr="0079566C" w:rsidRDefault="00670892" w:rsidP="00EE0200">
            <w:pPr>
              <w:jc w:val="center"/>
              <w:rPr>
                <w:szCs w:val="22"/>
              </w:rPr>
            </w:pPr>
            <w:r w:rsidRPr="0079566C">
              <w:rPr>
                <w:szCs w:val="22"/>
              </w:rPr>
              <w:t>20.00</w:t>
            </w:r>
          </w:p>
        </w:tc>
        <w:tc>
          <w:tcPr>
            <w:tcW w:w="937" w:type="dxa"/>
          </w:tcPr>
          <w:p w14:paraId="581826C5" w14:textId="77777777" w:rsidR="00670892" w:rsidRPr="0079566C" w:rsidRDefault="00670892" w:rsidP="00EE0200">
            <w:pPr>
              <w:jc w:val="center"/>
              <w:rPr>
                <w:szCs w:val="22"/>
              </w:rPr>
            </w:pPr>
            <w:r w:rsidRPr="0079566C">
              <w:rPr>
                <w:szCs w:val="22"/>
              </w:rPr>
              <w:t>92.63</w:t>
            </w:r>
          </w:p>
        </w:tc>
        <w:tc>
          <w:tcPr>
            <w:tcW w:w="937" w:type="dxa"/>
          </w:tcPr>
          <w:p w14:paraId="31944A67" w14:textId="77777777" w:rsidR="00670892" w:rsidRPr="0079566C" w:rsidRDefault="00670892" w:rsidP="00EE0200">
            <w:pPr>
              <w:jc w:val="center"/>
              <w:rPr>
                <w:szCs w:val="22"/>
              </w:rPr>
            </w:pPr>
            <w:r w:rsidRPr="0079566C">
              <w:rPr>
                <w:szCs w:val="22"/>
              </w:rPr>
              <w:t>50.90</w:t>
            </w:r>
          </w:p>
        </w:tc>
        <w:tc>
          <w:tcPr>
            <w:tcW w:w="937" w:type="dxa"/>
          </w:tcPr>
          <w:p w14:paraId="20F72E68" w14:textId="77777777" w:rsidR="00670892" w:rsidRPr="0079566C" w:rsidRDefault="00670892" w:rsidP="00EE0200">
            <w:pPr>
              <w:jc w:val="center"/>
              <w:rPr>
                <w:szCs w:val="22"/>
              </w:rPr>
            </w:pPr>
            <w:r w:rsidRPr="0079566C">
              <w:rPr>
                <w:szCs w:val="22"/>
              </w:rPr>
              <w:t>37.16</w:t>
            </w:r>
          </w:p>
        </w:tc>
        <w:tc>
          <w:tcPr>
            <w:tcW w:w="937" w:type="dxa"/>
          </w:tcPr>
          <w:p w14:paraId="45BC0F37" w14:textId="77777777" w:rsidR="00670892" w:rsidRPr="0079566C" w:rsidRDefault="00670892" w:rsidP="00EE0200">
            <w:pPr>
              <w:jc w:val="center"/>
              <w:rPr>
                <w:szCs w:val="22"/>
              </w:rPr>
            </w:pPr>
            <w:r w:rsidRPr="0079566C">
              <w:rPr>
                <w:szCs w:val="22"/>
              </w:rPr>
              <w:t>26.49</w:t>
            </w:r>
          </w:p>
        </w:tc>
        <w:tc>
          <w:tcPr>
            <w:tcW w:w="937" w:type="dxa"/>
          </w:tcPr>
          <w:p w14:paraId="5AA09D1A" w14:textId="77777777" w:rsidR="00670892" w:rsidRPr="0079566C" w:rsidRDefault="00670892" w:rsidP="00EE0200">
            <w:pPr>
              <w:jc w:val="center"/>
              <w:rPr>
                <w:szCs w:val="22"/>
              </w:rPr>
            </w:pPr>
            <w:r w:rsidRPr="0079566C">
              <w:rPr>
                <w:szCs w:val="22"/>
              </w:rPr>
              <w:t>19.33</w:t>
            </w:r>
          </w:p>
        </w:tc>
        <w:tc>
          <w:tcPr>
            <w:tcW w:w="937" w:type="dxa"/>
          </w:tcPr>
          <w:p w14:paraId="5EB7CC67" w14:textId="77777777" w:rsidR="00670892" w:rsidRPr="0079566C" w:rsidRDefault="00670892" w:rsidP="00EE0200">
            <w:pPr>
              <w:jc w:val="center"/>
              <w:rPr>
                <w:szCs w:val="22"/>
              </w:rPr>
            </w:pPr>
            <w:r w:rsidRPr="0079566C">
              <w:rPr>
                <w:szCs w:val="22"/>
              </w:rPr>
              <w:t>17.56</w:t>
            </w:r>
          </w:p>
        </w:tc>
        <w:tc>
          <w:tcPr>
            <w:tcW w:w="937" w:type="dxa"/>
          </w:tcPr>
          <w:p w14:paraId="4C298314" w14:textId="77777777" w:rsidR="00670892" w:rsidRPr="0079566C" w:rsidRDefault="00670892" w:rsidP="00EE0200">
            <w:pPr>
              <w:jc w:val="center"/>
              <w:rPr>
                <w:szCs w:val="22"/>
              </w:rPr>
            </w:pPr>
            <w:r w:rsidRPr="0079566C">
              <w:rPr>
                <w:szCs w:val="22"/>
              </w:rPr>
              <w:t>16.99</w:t>
            </w:r>
          </w:p>
        </w:tc>
        <w:tc>
          <w:tcPr>
            <w:tcW w:w="937" w:type="dxa"/>
          </w:tcPr>
          <w:p w14:paraId="6F96732D" w14:textId="77777777" w:rsidR="00670892" w:rsidRPr="0079566C" w:rsidRDefault="00670892" w:rsidP="00EE0200">
            <w:pPr>
              <w:jc w:val="center"/>
              <w:rPr>
                <w:szCs w:val="22"/>
              </w:rPr>
            </w:pPr>
            <w:r w:rsidRPr="0079566C">
              <w:rPr>
                <w:szCs w:val="22"/>
              </w:rPr>
              <w:t>16.78</w:t>
            </w:r>
          </w:p>
        </w:tc>
        <w:tc>
          <w:tcPr>
            <w:tcW w:w="937" w:type="dxa"/>
          </w:tcPr>
          <w:p w14:paraId="79CD682D" w14:textId="77777777" w:rsidR="00670892" w:rsidRPr="0079566C" w:rsidRDefault="00670892" w:rsidP="00EE0200">
            <w:pPr>
              <w:jc w:val="center"/>
              <w:rPr>
                <w:szCs w:val="22"/>
              </w:rPr>
            </w:pPr>
            <w:r w:rsidRPr="0079566C">
              <w:rPr>
                <w:szCs w:val="22"/>
              </w:rPr>
              <w:t>16.71</w:t>
            </w:r>
          </w:p>
        </w:tc>
      </w:tr>
    </w:tbl>
    <w:p w14:paraId="3D2F3C63" w14:textId="77777777" w:rsidR="00670892" w:rsidRDefault="00670892" w:rsidP="00670892">
      <w:r>
        <w:br w:type="page"/>
      </w:r>
    </w:p>
    <w:p w14:paraId="582C79A1" w14:textId="77777777" w:rsidR="00670892" w:rsidRDefault="00670892" w:rsidP="00670892">
      <w:r>
        <w:lastRenderedPageBreak/>
        <w:t xml:space="preserve">To calculate </w:t>
      </w:r>
      <w:r w:rsidRPr="005B7656">
        <w:rPr>
          <w:rStyle w:val="Strong"/>
        </w:rPr>
        <w:t>MONTHLY REPAYMENT:</w:t>
      </w:r>
    </w:p>
    <w:p w14:paraId="3D430342" w14:textId="77777777" w:rsidR="00670892" w:rsidRDefault="00670892" w:rsidP="00670892">
      <w:r>
        <w:t>The formula is:</w:t>
      </w:r>
      <w:r>
        <w:tab/>
      </w:r>
      <w:r>
        <w:tab/>
      </w:r>
      <w:r>
        <w:tab/>
      </w:r>
      <w:r>
        <w:rPr>
          <w:u w:val="single"/>
        </w:rPr>
        <w:t>Factor x loan amount</w:t>
      </w:r>
      <w:r>
        <w:t xml:space="preserve"> = Monthly repayment</w:t>
      </w:r>
    </w:p>
    <w:p w14:paraId="4EE0D8C9" w14:textId="77777777" w:rsidR="00670892" w:rsidRDefault="00670892" w:rsidP="00670892">
      <w:r>
        <w:tab/>
      </w:r>
      <w:r>
        <w:tab/>
      </w:r>
      <w:r>
        <w:tab/>
      </w:r>
      <w:r>
        <w:tab/>
      </w:r>
      <w:r>
        <w:tab/>
      </w:r>
      <w:r>
        <w:tab/>
        <w:t>1 000</w:t>
      </w:r>
    </w:p>
    <w:p w14:paraId="22E980BF" w14:textId="77777777" w:rsidR="00670892" w:rsidRPr="005B7656" w:rsidRDefault="00670892" w:rsidP="00670892">
      <w:pPr>
        <w:rPr>
          <w:rStyle w:val="Strong"/>
        </w:rPr>
      </w:pPr>
      <w:r w:rsidRPr="005B7656">
        <w:rPr>
          <w:rStyle w:val="Strong"/>
        </w:rPr>
        <w:t>Example:</w:t>
      </w:r>
    </w:p>
    <w:p w14:paraId="72FCDE2D" w14:textId="77777777" w:rsidR="00670892" w:rsidRDefault="00670892" w:rsidP="00670892">
      <w:r>
        <w:t>The bank has granted you a R250 000 loan over 20 years at 11.5% interest.</w:t>
      </w:r>
    </w:p>
    <w:p w14:paraId="69E4466D" w14:textId="77777777" w:rsidR="00670892" w:rsidRDefault="00670892" w:rsidP="00670892">
      <w:r>
        <w:t>The factor is 10.66</w:t>
      </w:r>
    </w:p>
    <w:p w14:paraId="756EBAF5" w14:textId="77777777" w:rsidR="00670892" w:rsidRDefault="00670892" w:rsidP="00670892">
      <w:r>
        <w:t xml:space="preserve">Therefore, your monthly repayment is:  </w:t>
      </w:r>
      <w:r>
        <w:rPr>
          <w:u w:val="single"/>
        </w:rPr>
        <w:t xml:space="preserve">250 000 x 10.66 </w:t>
      </w:r>
      <w:r>
        <w:t>= R2 665</w:t>
      </w:r>
    </w:p>
    <w:p w14:paraId="34073068" w14:textId="77777777" w:rsidR="00670892" w:rsidRDefault="00670892" w:rsidP="00670892">
      <w:r>
        <w:tab/>
      </w:r>
      <w:r>
        <w:tab/>
      </w:r>
      <w:r>
        <w:tab/>
      </w:r>
      <w:r>
        <w:tab/>
      </w:r>
      <w:r>
        <w:tab/>
      </w:r>
      <w:r>
        <w:tab/>
        <w:t xml:space="preserve">      1 000</w:t>
      </w:r>
    </w:p>
    <w:p w14:paraId="12D8D2BC" w14:textId="77777777" w:rsidR="00670892" w:rsidRDefault="00670892" w:rsidP="00670892">
      <w:r>
        <w:t xml:space="preserve">To calculate </w:t>
      </w:r>
      <w:r w:rsidRPr="005B7656">
        <w:rPr>
          <w:rStyle w:val="Strong"/>
        </w:rPr>
        <w:t>LOAN AMOUNT:</w:t>
      </w:r>
    </w:p>
    <w:p w14:paraId="23193EAE" w14:textId="77777777" w:rsidR="00670892" w:rsidRDefault="00670892" w:rsidP="00670892">
      <w:r>
        <w:t>The formula is:</w:t>
      </w:r>
      <w:r>
        <w:tab/>
        <w:t>Monthly repayment x 1 000 divided by the factor = Loan amount</w:t>
      </w:r>
    </w:p>
    <w:p w14:paraId="1A865E86" w14:textId="77777777" w:rsidR="00670892" w:rsidRPr="005B7656" w:rsidRDefault="00670892" w:rsidP="00670892">
      <w:pPr>
        <w:rPr>
          <w:rStyle w:val="Strong"/>
        </w:rPr>
      </w:pPr>
      <w:r w:rsidRPr="005B7656">
        <w:rPr>
          <w:rStyle w:val="Strong"/>
        </w:rPr>
        <w:t>Example:</w:t>
      </w:r>
    </w:p>
    <w:p w14:paraId="2FE4EED5" w14:textId="77777777" w:rsidR="00670892" w:rsidRDefault="00670892" w:rsidP="00670892">
      <w:r>
        <w:t>You can afford a monthly repayment of R3 600.  If the bank grants you a loan over 20 years at 11.25%, what size bond would you qualify for?</w:t>
      </w:r>
    </w:p>
    <w:p w14:paraId="7CAB2509" w14:textId="77777777" w:rsidR="00670892" w:rsidRDefault="00670892" w:rsidP="00670892">
      <w:r>
        <w:t>The factor is 10.49</w:t>
      </w:r>
    </w:p>
    <w:p w14:paraId="4CB8CB4C" w14:textId="77777777" w:rsidR="00670892" w:rsidRDefault="00670892" w:rsidP="00670892">
      <w:r>
        <w:t>Therefore, the size bond you qualify for is:</w:t>
      </w:r>
      <w:r>
        <w:tab/>
      </w:r>
      <w:r>
        <w:rPr>
          <w:u w:val="single"/>
        </w:rPr>
        <w:t>3 600 x 1 000</w:t>
      </w:r>
    </w:p>
    <w:p w14:paraId="685BF45B" w14:textId="77777777" w:rsidR="00670892" w:rsidRDefault="00670892" w:rsidP="00670892">
      <w:r>
        <w:tab/>
      </w:r>
      <w:r>
        <w:tab/>
      </w:r>
      <w:r>
        <w:tab/>
      </w:r>
      <w:r>
        <w:tab/>
      </w:r>
      <w:r>
        <w:tab/>
      </w:r>
      <w:r>
        <w:tab/>
        <w:t>10.49</w:t>
      </w:r>
    </w:p>
    <w:p w14:paraId="2ABA276B" w14:textId="77777777" w:rsidR="00670892" w:rsidRDefault="00670892" w:rsidP="00670892">
      <w:r>
        <w:tab/>
      </w:r>
      <w:r>
        <w:tab/>
        <w:t>=R343 183.98</w:t>
      </w:r>
    </w:p>
    <w:p w14:paraId="4286FDFA" w14:textId="77777777" w:rsidR="00670892" w:rsidRPr="005B7656" w:rsidRDefault="00670892" w:rsidP="00670892">
      <w:pPr>
        <w:rPr>
          <w:rStyle w:val="Strong"/>
        </w:rPr>
      </w:pPr>
      <w:r w:rsidRPr="005B7656">
        <w:rPr>
          <w:rStyle w:val="Strong"/>
        </w:rPr>
        <w:t xml:space="preserve">Example </w:t>
      </w:r>
    </w:p>
    <w:p w14:paraId="4FCA2BF2" w14:textId="77777777" w:rsidR="00670892" w:rsidRPr="007E1FD4" w:rsidRDefault="00670892" w:rsidP="00670892">
      <w:pPr>
        <w:rPr>
          <w:szCs w:val="22"/>
          <w:lang w:val="en-US"/>
        </w:rPr>
      </w:pPr>
      <w:r w:rsidRPr="007E1FD4">
        <w:rPr>
          <w:szCs w:val="22"/>
          <w:lang w:val="en-US"/>
        </w:rPr>
        <w:t>Bond of R45 000 @ 18% over 20 years</w:t>
      </w:r>
    </w:p>
    <w:p w14:paraId="1A04D1BC" w14:textId="77777777" w:rsidR="00670892" w:rsidRPr="007E1FD4" w:rsidRDefault="00670892" w:rsidP="00670892">
      <w:pPr>
        <w:rPr>
          <w:szCs w:val="22"/>
          <w:lang w:val="en-US"/>
        </w:rPr>
      </w:pPr>
      <w:r w:rsidRPr="007E1FD4">
        <w:rPr>
          <w:szCs w:val="22"/>
          <w:lang w:val="en-US"/>
        </w:rPr>
        <w:t>Bond of (R45 000 ÷ 1000) x 15.43*</w:t>
      </w:r>
    </w:p>
    <w:p w14:paraId="45EEE593" w14:textId="77777777" w:rsidR="00670892" w:rsidRPr="007E1FD4" w:rsidRDefault="00670892" w:rsidP="00670892">
      <w:pPr>
        <w:rPr>
          <w:szCs w:val="22"/>
          <w:lang w:val="en-US"/>
        </w:rPr>
      </w:pPr>
      <w:r w:rsidRPr="007E1FD4">
        <w:rPr>
          <w:szCs w:val="22"/>
          <w:lang w:val="en-US"/>
        </w:rPr>
        <w:t>= R694.35 monthly repayment</w:t>
      </w:r>
    </w:p>
    <w:p w14:paraId="78EA0ECB" w14:textId="77777777" w:rsidR="00670892" w:rsidRPr="005B7656" w:rsidRDefault="00670892" w:rsidP="00670892">
      <w:pPr>
        <w:rPr>
          <w:rStyle w:val="Strong"/>
        </w:rPr>
      </w:pPr>
      <w:r w:rsidRPr="005B7656">
        <w:rPr>
          <w:rStyle w:val="Strong"/>
        </w:rPr>
        <w:t>Example T</w:t>
      </w:r>
      <w:r>
        <w:rPr>
          <w:rStyle w:val="Strong"/>
        </w:rPr>
        <w:t>w</w:t>
      </w:r>
      <w:r w:rsidRPr="005B7656">
        <w:rPr>
          <w:rStyle w:val="Strong"/>
        </w:rPr>
        <w:t>o</w:t>
      </w:r>
    </w:p>
    <w:p w14:paraId="46466C25" w14:textId="77777777" w:rsidR="00670892" w:rsidRPr="007E1FD4" w:rsidRDefault="00670892" w:rsidP="00670892">
      <w:pPr>
        <w:rPr>
          <w:szCs w:val="22"/>
          <w:lang w:val="en-US"/>
        </w:rPr>
      </w:pPr>
      <w:r w:rsidRPr="007E1FD4">
        <w:rPr>
          <w:szCs w:val="22"/>
          <w:lang w:val="en-US"/>
        </w:rPr>
        <w:t>Bond of R63 000 @ 19% over 10 years</w:t>
      </w:r>
    </w:p>
    <w:p w14:paraId="16AF9E96" w14:textId="77777777" w:rsidR="00670892" w:rsidRPr="007E1FD4" w:rsidRDefault="00670892" w:rsidP="00670892">
      <w:pPr>
        <w:rPr>
          <w:szCs w:val="22"/>
          <w:lang w:val="en-US"/>
        </w:rPr>
      </w:pPr>
      <w:r w:rsidRPr="007E1FD4">
        <w:rPr>
          <w:szCs w:val="22"/>
          <w:lang w:val="en-US"/>
        </w:rPr>
        <w:t>Bond of (R63 000 ÷ 1000) x 18,67**</w:t>
      </w:r>
    </w:p>
    <w:p w14:paraId="6A639D7B" w14:textId="77777777" w:rsidR="00670892" w:rsidRDefault="00670892" w:rsidP="00670892">
      <w:pPr>
        <w:rPr>
          <w:szCs w:val="22"/>
          <w:lang w:val="en-US"/>
        </w:rPr>
      </w:pPr>
      <w:r w:rsidRPr="007E1FD4">
        <w:rPr>
          <w:szCs w:val="22"/>
          <w:lang w:val="en-US"/>
        </w:rPr>
        <w:t>= R1176.21 monthly repayment</w:t>
      </w:r>
    </w:p>
    <w:p w14:paraId="0A9D7258" w14:textId="77777777" w:rsidR="00670892" w:rsidRPr="007E1FD4" w:rsidRDefault="00670892" w:rsidP="00670892">
      <w:pPr>
        <w:rPr>
          <w:szCs w:val="22"/>
          <w:lang w:val="en-US"/>
        </w:rPr>
      </w:pPr>
      <w:r w:rsidRPr="007E1FD4">
        <w:rPr>
          <w:noProof/>
          <w:szCs w:val="22"/>
          <w:lang w:val="en-US"/>
        </w:rPr>
        <w:drawing>
          <wp:anchor distT="0" distB="0" distL="114300" distR="114300" simplePos="0" relativeHeight="251672576" behindDoc="0" locked="0" layoutInCell="1" allowOverlap="1" wp14:anchorId="083EDA0F" wp14:editId="6E401FAD">
            <wp:simplePos x="0" y="0"/>
            <wp:positionH relativeFrom="column">
              <wp:posOffset>1971040</wp:posOffset>
            </wp:positionH>
            <wp:positionV relativeFrom="paragraph">
              <wp:posOffset>174625</wp:posOffset>
            </wp:positionV>
            <wp:extent cx="1297940" cy="847725"/>
            <wp:effectExtent l="0" t="0" r="0" b="9525"/>
            <wp:wrapNone/>
            <wp:docPr id="3363" name="Picture 3363" descr="bs000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3" descr="bs00004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794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en-US"/>
        </w:rPr>
        <w:br w:type="page"/>
      </w:r>
    </w:p>
    <w:p w14:paraId="55385AB5" w14:textId="77777777" w:rsidR="00670892" w:rsidRPr="006F29C6" w:rsidRDefault="00670892" w:rsidP="00670892">
      <w:pPr>
        <w:pStyle w:val="Heading3"/>
      </w:pPr>
      <w:bookmarkStart w:id="36" w:name="_Toc415429130"/>
      <w:r w:rsidRPr="006F29C6">
        <w:lastRenderedPageBreak/>
        <w:t>Repaying Your Loan Earlier</w:t>
      </w:r>
      <w:bookmarkEnd w:id="36"/>
    </w:p>
    <w:p w14:paraId="6DFCA931" w14:textId="77777777" w:rsidR="00670892" w:rsidRDefault="00670892" w:rsidP="00670892">
      <w:r>
        <w:t>If you find that your monthly repayments are reduced, as described above, and you are able to maintain your payments at the higher rate which you have become accustomed to, it will be to your advantage to do just that.</w:t>
      </w:r>
    </w:p>
    <w:p w14:paraId="10F3BC08" w14:textId="77777777" w:rsidR="00670892" w:rsidRPr="002C13BF" w:rsidRDefault="00670892" w:rsidP="00670892">
      <w:pPr>
        <w:rPr>
          <w:rStyle w:val="Strong"/>
        </w:rPr>
      </w:pPr>
      <w:r w:rsidRPr="002C13BF">
        <w:rPr>
          <w:rStyle w:val="Strong"/>
        </w:rPr>
        <w:t>To begin, you will gradually get ahead of your schedule of repayments, which means that if you find yourself short of cash, and are forced to miss a couple of payments, you won't be in trouble with your bank.</w:t>
      </w:r>
    </w:p>
    <w:p w14:paraId="718142DD" w14:textId="77777777" w:rsidR="00670892" w:rsidRDefault="00670892" w:rsidP="00670892">
      <w:r>
        <w:t>Another advantage is that by reducing your outstanding balance more rapidly, the amount of interest charged each month will also be reduced - which in turn will cause your loan reduction to accelerate still faster.</w:t>
      </w:r>
    </w:p>
    <w:p w14:paraId="06EF0ED3" w14:textId="77777777" w:rsidR="00670892" w:rsidRDefault="00670892" w:rsidP="00670892">
      <w:r>
        <w:t>In other words, you will pay off your loan faster.  The big gain comes in the vast amount of interest which you will thereby save over the years.</w:t>
      </w:r>
    </w:p>
    <w:p w14:paraId="1C1875EB" w14:textId="77777777" w:rsidR="00670892" w:rsidRDefault="00670892" w:rsidP="00670892">
      <w:r>
        <w:t xml:space="preserve">For example, over a period of 20 years at an interest rate of 15%, you will end up paying more than R300 000 on a R100 000 loan.  However, by paying 10% more per month you will reduce the term of your repayments by 7 years and end up paying R225 000 instead of </w:t>
      </w:r>
    </w:p>
    <w:p w14:paraId="717073DD" w14:textId="77777777" w:rsidR="00670892" w:rsidRDefault="00670892" w:rsidP="00670892">
      <w:r>
        <w:t>R300 000.  This is a saving of R75 000 and you can live "rent free" after 13 years.</w:t>
      </w:r>
    </w:p>
    <w:p w14:paraId="0219C7AC" w14:textId="77777777" w:rsidR="00670892" w:rsidRDefault="00670892" w:rsidP="00670892">
      <w:r>
        <w:t>The rapid reduction of your loan is a great form of investment and, what's more, it is totally tax-free!</w:t>
      </w:r>
    </w:p>
    <w:p w14:paraId="320DB1A1" w14:textId="77777777" w:rsidR="00670892" w:rsidRPr="006F29C6" w:rsidRDefault="00670892" w:rsidP="00670892">
      <w:r w:rsidRPr="006F29C6">
        <w:t>Paying Your Bond Earlier in The Month</w:t>
      </w:r>
    </w:p>
    <w:p w14:paraId="52644468" w14:textId="77777777" w:rsidR="00670892" w:rsidRDefault="00670892" w:rsidP="00670892">
      <w:r>
        <w:t>Paying your bond earlier each month can also save you interest payments in the long run.</w:t>
      </w:r>
    </w:p>
    <w:p w14:paraId="6BA12F3B" w14:textId="77777777" w:rsidR="00670892" w:rsidRPr="005B7656" w:rsidRDefault="00670892" w:rsidP="00670892">
      <w:pPr>
        <w:rPr>
          <w:rStyle w:val="Strong"/>
        </w:rPr>
      </w:pPr>
      <w:r w:rsidRPr="005B7656">
        <w:rPr>
          <w:rStyle w:val="Strong"/>
        </w:rPr>
        <w:t>Most banks calculate the interest payable on your outstanding mortgage bond on a daily basis, and this amount is then charged to your account on a monthly basis.</w:t>
      </w:r>
    </w:p>
    <w:p w14:paraId="219DE864" w14:textId="77777777" w:rsidR="00670892" w:rsidRDefault="00670892" w:rsidP="00670892">
      <w:r>
        <w:t>Paying your monthly bond repayments a few days earlier than the scheduled payment date saves you money, because the calculated interest payable will be lower.  For example, if the monthly bond repayment on a R150 000 mortgage repayable over 20 years at 20% was paid four days earlier each month, it would mean an interest saving of R17 360 over the life of the loan and the home loan would be repaid six months earlier.</w:t>
      </w:r>
    </w:p>
    <w:p w14:paraId="41E904D7" w14:textId="77777777" w:rsidR="00670892" w:rsidRDefault="00670892" w:rsidP="00670892">
      <w:r>
        <w:t xml:space="preserve">Paying your monthly repayments a week earlier would result in a total </w:t>
      </w:r>
    </w:p>
    <w:p w14:paraId="236B9502" w14:textId="77777777" w:rsidR="00670892" w:rsidRDefault="00670892" w:rsidP="00670892">
      <w:r>
        <w:t>interest saving of R30 400 and the bond would be repaid 10 months earlier.</w:t>
      </w:r>
    </w:p>
    <w:p w14:paraId="71402C97" w14:textId="77777777" w:rsidR="00670892" w:rsidRPr="006F29C6" w:rsidRDefault="00670892" w:rsidP="00670892">
      <w:pPr>
        <w:pStyle w:val="Heading3"/>
      </w:pPr>
      <w:bookmarkStart w:id="37" w:name="_Toc415429131"/>
      <w:r w:rsidRPr="006F29C6">
        <w:t>Paying in a Lump Sum</w:t>
      </w:r>
      <w:bookmarkEnd w:id="37"/>
    </w:p>
    <w:p w14:paraId="45FB85E8" w14:textId="77777777" w:rsidR="00670892" w:rsidRPr="005B7656" w:rsidRDefault="00670892" w:rsidP="00670892">
      <w:pPr>
        <w:rPr>
          <w:rStyle w:val="Strong"/>
        </w:rPr>
      </w:pPr>
      <w:r w:rsidRPr="005B7656">
        <w:rPr>
          <w:rStyle w:val="Strong"/>
        </w:rPr>
        <w:t>Paying a lump sum into a home loan will reduce not only the total interest payable over the life of the loan, but also the period of the loan.</w:t>
      </w:r>
    </w:p>
    <w:p w14:paraId="5D4CE23B" w14:textId="77777777" w:rsidR="00670892" w:rsidRDefault="00670892" w:rsidP="00670892">
      <w:r>
        <w:t>The more you pay into your bond, the more dramatic the effect.  For example, if you invest a R1000 lump sum during the first month of a R150 000 mortgage bond (repayable over 20 years at a variable interest rate of 20%), you will save a staggering R51 800 in interest on the loan.  In addition the loan will be repaid 17 months sooner.</w:t>
      </w:r>
    </w:p>
    <w:p w14:paraId="698FE02D" w14:textId="77777777" w:rsidR="00670892" w:rsidRDefault="00670892" w:rsidP="00670892">
      <w:pPr>
        <w:rPr>
          <w:lang w:val="en-US"/>
        </w:rPr>
      </w:pPr>
      <w:r>
        <w:t>A lump sum of R1500 paid in the first month would reduce the interest by R77 750 and the loan would be repaid 24 months earlier.</w:t>
      </w:r>
    </w:p>
    <w:p w14:paraId="4F980A05" w14:textId="77777777" w:rsidR="00670892" w:rsidRPr="005B7656" w:rsidRDefault="00670892" w:rsidP="00670892">
      <w:pPr>
        <w:pStyle w:val="Heading2"/>
      </w:pPr>
      <w:bookmarkStart w:id="38" w:name="_Toc149981191"/>
      <w:bookmarkStart w:id="39" w:name="_Toc150071652"/>
      <w:bookmarkStart w:id="40" w:name="_Toc415429132"/>
      <w:r w:rsidRPr="005B7656">
        <w:t>Buying a car</w:t>
      </w:r>
      <w:bookmarkEnd w:id="38"/>
      <w:bookmarkEnd w:id="39"/>
      <w:bookmarkEnd w:id="40"/>
    </w:p>
    <w:p w14:paraId="16C53C55" w14:textId="77777777" w:rsidR="00670892" w:rsidRDefault="00670892" w:rsidP="00670892">
      <w:pPr>
        <w:rPr>
          <w:szCs w:val="22"/>
        </w:rPr>
      </w:pPr>
      <w:r w:rsidRPr="00E7779C">
        <w:rPr>
          <w:noProof/>
          <w:szCs w:val="22"/>
          <w:lang w:val="en-US"/>
        </w:rPr>
        <w:drawing>
          <wp:anchor distT="0" distB="0" distL="114300" distR="114300" simplePos="0" relativeHeight="251673600" behindDoc="1" locked="0" layoutInCell="1" allowOverlap="1" wp14:anchorId="2D0C32D3" wp14:editId="48068F9C">
            <wp:simplePos x="0" y="0"/>
            <wp:positionH relativeFrom="column">
              <wp:posOffset>-38100</wp:posOffset>
            </wp:positionH>
            <wp:positionV relativeFrom="paragraph">
              <wp:posOffset>1026160</wp:posOffset>
            </wp:positionV>
            <wp:extent cx="1865630" cy="1169035"/>
            <wp:effectExtent l="0" t="0" r="1270" b="0"/>
            <wp:wrapTight wrapText="bothSides">
              <wp:wrapPolygon edited="0">
                <wp:start x="7720" y="0"/>
                <wp:lineTo x="4632" y="704"/>
                <wp:lineTo x="662" y="3872"/>
                <wp:lineTo x="0" y="8096"/>
                <wp:lineTo x="0" y="13727"/>
                <wp:lineTo x="1544" y="16895"/>
                <wp:lineTo x="882" y="20063"/>
                <wp:lineTo x="8161" y="21119"/>
                <wp:lineTo x="13013" y="21119"/>
                <wp:lineTo x="14336" y="21119"/>
                <wp:lineTo x="19630" y="17599"/>
                <wp:lineTo x="21394" y="11967"/>
                <wp:lineTo x="21394" y="6336"/>
                <wp:lineTo x="21174" y="4576"/>
                <wp:lineTo x="14998" y="352"/>
                <wp:lineTo x="13233" y="0"/>
                <wp:lineTo x="7720" y="0"/>
              </wp:wrapPolygon>
            </wp:wrapTight>
            <wp:docPr id="3364" name="Picture 3364" descr="bd104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4" descr="bd10454_"/>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5630" cy="1169035"/>
                    </a:xfrm>
                    <a:prstGeom prst="rect">
                      <a:avLst/>
                    </a:prstGeom>
                    <a:noFill/>
                  </pic:spPr>
                </pic:pic>
              </a:graphicData>
            </a:graphic>
            <wp14:sizeRelH relativeFrom="page">
              <wp14:pctWidth>0</wp14:pctWidth>
            </wp14:sizeRelH>
            <wp14:sizeRelV relativeFrom="page">
              <wp14:pctHeight>0</wp14:pctHeight>
            </wp14:sizeRelV>
          </wp:anchor>
        </w:drawing>
      </w:r>
      <w:r w:rsidRPr="00E7779C">
        <w:rPr>
          <w:szCs w:val="22"/>
        </w:rPr>
        <w:t>Apart from buying a home, a vehicle is the biggest purchase made by most of us.  Ironically, often the mere fact that young people buy a vehicle is enough to delay them purchasing a home of their own for several years.  If they pay cash they are likely to use up any money held for a deposit for a home.  If they borrow to buy the vehicle the monthly payment normally takes their monthly expenditure to a level where they can no longer qualify for a loan from a bank.</w:t>
      </w:r>
    </w:p>
    <w:p w14:paraId="27A84C8A" w14:textId="77777777" w:rsidR="00670892" w:rsidRPr="00E7779C" w:rsidRDefault="00670892" w:rsidP="00670892">
      <w:pPr>
        <w:rPr>
          <w:szCs w:val="22"/>
        </w:rPr>
      </w:pPr>
      <w:r w:rsidRPr="00E7779C">
        <w:rPr>
          <w:szCs w:val="22"/>
        </w:rPr>
        <w:lastRenderedPageBreak/>
        <w:t>The total cost of any item includes not only the direct costs of purchasing and operating but also the "opportunity cost".  In simple terms, if you have R10 000 in the bank and take it out to buy a vehicle, the opportunity cost is the loss of the interest your money won't earn any longer.</w:t>
      </w:r>
    </w:p>
    <w:p w14:paraId="7E8D24CB" w14:textId="77777777" w:rsidR="00670892" w:rsidRPr="00E7779C" w:rsidRDefault="00670892" w:rsidP="00670892">
      <w:pPr>
        <w:rPr>
          <w:szCs w:val="22"/>
        </w:rPr>
      </w:pPr>
    </w:p>
    <w:p w14:paraId="07C977B6" w14:textId="77777777" w:rsidR="00670892" w:rsidRPr="00E7779C" w:rsidRDefault="00670892" w:rsidP="00670892">
      <w:pPr>
        <w:rPr>
          <w:szCs w:val="22"/>
        </w:rPr>
      </w:pPr>
      <w:r w:rsidRPr="00E7779C">
        <w:rPr>
          <w:szCs w:val="22"/>
        </w:rPr>
        <w:t>It can take three or four years to pay off a motor vehicle loan, and during this time the price of housing is going up while the value of the vehicle is dropping in real terms.  That is one of the costs of owning a vehicle that very few people ever think about.  Unfortunately in a country like ours with vast distances and poor public transport, vehicle ownership is often something we cannot forego.</w:t>
      </w:r>
      <w:r w:rsidRPr="00904C7F">
        <w:t xml:space="preserve"> </w:t>
      </w:r>
    </w:p>
    <w:p w14:paraId="57022D40" w14:textId="77777777" w:rsidR="00670892" w:rsidRDefault="00670892" w:rsidP="00670892">
      <w:pPr>
        <w:rPr>
          <w:szCs w:val="22"/>
        </w:rPr>
      </w:pPr>
      <w:r w:rsidRPr="00E7779C">
        <w:rPr>
          <w:szCs w:val="22"/>
        </w:rPr>
        <w:t>Firstly you have to save up some money as a deposit on a vehicle.  The rest has to be financed.  You go to a bank or a finance house.  If you qualify, the bank or finance house will grant you, in principle, a specific credit facility that meets your requirements, subject to the suitability of the vehicle.  They will need proof of employment, salary, and personal details to process your loan.  You can also arrange finance via the Internet.  One of the first things you need to consider is if the vehicle is going to be used for travelling to and from work, or for business purposes as well.  This is important as the business user and/or car allowance receiver can finance the car with no deposit and over a longer period of time than the private user.</w:t>
      </w:r>
    </w:p>
    <w:p w14:paraId="098EC991" w14:textId="77777777" w:rsidR="00670892" w:rsidRPr="006F29C6" w:rsidRDefault="00670892" w:rsidP="00670892">
      <w:pPr>
        <w:pStyle w:val="Heading3"/>
      </w:pPr>
      <w:bookmarkStart w:id="41" w:name="_Toc415429133"/>
      <w:r w:rsidRPr="006F29C6">
        <w:t>The Instalment Sale Option (Hire Purchase)</w:t>
      </w:r>
      <w:bookmarkEnd w:id="41"/>
    </w:p>
    <w:p w14:paraId="45D786EF" w14:textId="77777777" w:rsidR="00670892" w:rsidRDefault="00670892" w:rsidP="00670892">
      <w:pPr>
        <w:pStyle w:val="ListBullet2"/>
        <w:tabs>
          <w:tab w:val="num" w:pos="921"/>
        </w:tabs>
        <w:ind w:left="921" w:hanging="391"/>
      </w:pPr>
      <w:r>
        <w:t>Periods of up to 60 months are available</w:t>
      </w:r>
    </w:p>
    <w:p w14:paraId="78604EB2" w14:textId="77777777" w:rsidR="00670892" w:rsidRDefault="00670892" w:rsidP="00670892">
      <w:pPr>
        <w:pStyle w:val="ListBullet2"/>
        <w:tabs>
          <w:tab w:val="num" w:pos="921"/>
        </w:tabs>
        <w:ind w:left="921" w:hanging="391"/>
      </w:pPr>
      <w:r>
        <w:t>VAT is payable in full at the start of the contract</w:t>
      </w:r>
    </w:p>
    <w:p w14:paraId="21B7F4A2" w14:textId="77777777" w:rsidR="00670892" w:rsidRDefault="00670892" w:rsidP="00670892">
      <w:pPr>
        <w:pStyle w:val="ListBullet2"/>
        <w:tabs>
          <w:tab w:val="num" w:pos="921"/>
        </w:tabs>
        <w:ind w:left="921" w:hanging="391"/>
      </w:pPr>
      <w:r>
        <w:t>Ownership passes automatically to the individual on payment of the last instalment</w:t>
      </w:r>
    </w:p>
    <w:p w14:paraId="2930A8F8" w14:textId="77777777" w:rsidR="00670892" w:rsidRDefault="00670892" w:rsidP="00670892">
      <w:pPr>
        <w:pStyle w:val="ListBullet2"/>
        <w:tabs>
          <w:tab w:val="num" w:pos="921"/>
        </w:tabs>
        <w:ind w:left="921" w:hanging="391"/>
      </w:pPr>
      <w:r>
        <w:t>Minimum of 10% deposit is required by law (this could be in the form of a trade-in)</w:t>
      </w:r>
    </w:p>
    <w:p w14:paraId="4ACEFBD3" w14:textId="77777777" w:rsidR="00670892" w:rsidRDefault="00670892" w:rsidP="00670892">
      <w:pPr>
        <w:pStyle w:val="ListBullet2"/>
        <w:tabs>
          <w:tab w:val="num" w:pos="921"/>
        </w:tabs>
        <w:ind w:left="921" w:hanging="391"/>
      </w:pPr>
      <w:r>
        <w:t>There are no VAT implications at the end of the agreement</w:t>
      </w:r>
    </w:p>
    <w:p w14:paraId="019F9D4E" w14:textId="77777777" w:rsidR="00670892" w:rsidRDefault="00670892" w:rsidP="00670892">
      <w:r>
        <w:t>The monthly instalments on your vehicle is not the only cost you must take into account when budgeting for the purchase of a vehicle.  The real cost of running a vehicle includes petrol, oil, maintenance, replacement of tyres and washing/cleaning of the vehicle.  So before you buy any vehicle, read up on the real cost of running one.  Figures are published regularly in various motoring magazines and in booklets obtainable from motoring organisations such as the Automobile Association (AA).</w:t>
      </w:r>
    </w:p>
    <w:p w14:paraId="63627008" w14:textId="77777777" w:rsidR="00670892" w:rsidRDefault="00670892" w:rsidP="00670892">
      <w:r>
        <w:t>When you read these figures, it may come as an awful shock to discover that even a small vehicle like a Toyota Corolla (1300cc), costs 44,7 c per kilometre if driven just 30 000 kilometres per year.  This is equal to R257,99 per WEEK!</w:t>
      </w:r>
    </w:p>
    <w:p w14:paraId="5270D3AC" w14:textId="77777777" w:rsidR="00670892" w:rsidRDefault="00670892" w:rsidP="00670892">
      <w:r>
        <w:t>These sorts of costs take a very large proportion of the average person's income.  In many cases people would be far better off using public transport.   It can be accepted that most of you are going to buy a vehicle so it is vital that you look at ways to keep your costs down.  Remember, every cent you spend on consumables is one less for saving.</w:t>
      </w:r>
    </w:p>
    <w:p w14:paraId="4D7560F3" w14:textId="77777777" w:rsidR="00670892" w:rsidRPr="005B7656" w:rsidRDefault="00670892" w:rsidP="00670892">
      <w:pPr>
        <w:pStyle w:val="Heading2"/>
      </w:pPr>
      <w:bookmarkStart w:id="42" w:name="_Toc149981192"/>
      <w:bookmarkStart w:id="43" w:name="_Toc150071653"/>
      <w:bookmarkStart w:id="44" w:name="_Toc415429134"/>
      <w:r w:rsidRPr="005B7656">
        <w:t>What Is The Purpose Of Insurance?</w:t>
      </w:r>
      <w:bookmarkEnd w:id="42"/>
      <w:bookmarkEnd w:id="43"/>
      <w:bookmarkEnd w:id="44"/>
    </w:p>
    <w:p w14:paraId="2B152099" w14:textId="77777777" w:rsidR="00670892" w:rsidRDefault="00670892" w:rsidP="00670892">
      <w:pPr>
        <w:pStyle w:val="ListBullet2"/>
        <w:tabs>
          <w:tab w:val="num" w:pos="921"/>
        </w:tabs>
        <w:ind w:left="921" w:hanging="391"/>
        <w:rPr>
          <w:lang w:val="en-ZA"/>
        </w:rPr>
      </w:pPr>
      <w:r>
        <w:t>Protection against the consequences of major financial loss (in the case of retrenchment, disability or even death).</w:t>
      </w:r>
    </w:p>
    <w:p w14:paraId="64904AA6" w14:textId="77777777" w:rsidR="00670892" w:rsidRPr="002C13BF" w:rsidRDefault="00670892" w:rsidP="00670892">
      <w:pPr>
        <w:pStyle w:val="ListBullet2"/>
        <w:tabs>
          <w:tab w:val="num" w:pos="921"/>
        </w:tabs>
        <w:ind w:left="921" w:hanging="391"/>
        <w:rPr>
          <w:rStyle w:val="Strong"/>
        </w:rPr>
      </w:pPr>
      <w:r w:rsidRPr="002C13BF">
        <w:rPr>
          <w:rStyle w:val="Strong"/>
        </w:rPr>
        <w:t>Protection against damage or loss of property (house, car, etc).</w:t>
      </w:r>
    </w:p>
    <w:p w14:paraId="0E8C9D92" w14:textId="77777777" w:rsidR="00670892" w:rsidRDefault="00670892" w:rsidP="00670892">
      <w:pPr>
        <w:pStyle w:val="ListBullet2"/>
        <w:tabs>
          <w:tab w:val="num" w:pos="921"/>
        </w:tabs>
        <w:ind w:left="921" w:hanging="391"/>
      </w:pPr>
      <w:r>
        <w:t>Security and peace of mind.</w:t>
      </w:r>
    </w:p>
    <w:p w14:paraId="4385A6A8" w14:textId="77777777" w:rsidR="00670892" w:rsidRPr="006F29C6" w:rsidRDefault="00670892" w:rsidP="00670892">
      <w:pPr>
        <w:pStyle w:val="Heading3"/>
      </w:pPr>
      <w:bookmarkStart w:id="45" w:name="_Toc415429135"/>
      <w:r w:rsidRPr="006F29C6">
        <w:t>What Is An Insurance Policy?</w:t>
      </w:r>
      <w:bookmarkEnd w:id="45"/>
    </w:p>
    <w:p w14:paraId="795752D8" w14:textId="77777777" w:rsidR="00670892" w:rsidRDefault="00670892" w:rsidP="00670892">
      <w:pPr>
        <w:rPr>
          <w:bCs/>
          <w:iCs/>
        </w:rPr>
      </w:pPr>
      <w:r w:rsidRPr="007D1D7D">
        <w:rPr>
          <w:bCs/>
          <w:iCs/>
        </w:rPr>
        <w:t>An insurance policy is a written contract between two parties, which secures compensation for loss, damage or injury on payment of a premium, and which sets out the rights and obligations of both parties.</w:t>
      </w:r>
    </w:p>
    <w:p w14:paraId="2612242D" w14:textId="77777777" w:rsidR="00670892" w:rsidRPr="006F29C6" w:rsidRDefault="00670892" w:rsidP="00670892">
      <w:pPr>
        <w:pStyle w:val="Heading3"/>
      </w:pPr>
      <w:bookmarkStart w:id="46" w:name="_Toc415429136"/>
      <w:r w:rsidRPr="006F29C6">
        <w:lastRenderedPageBreak/>
        <w:t>Short-term insurance</w:t>
      </w:r>
      <w:bookmarkEnd w:id="46"/>
    </w:p>
    <w:p w14:paraId="2102A7FE" w14:textId="77777777" w:rsidR="00670892" w:rsidRDefault="00670892" w:rsidP="00670892">
      <w:pPr>
        <w:rPr>
          <w:lang w:val="en-ZA"/>
        </w:rPr>
      </w:pPr>
      <w:r w:rsidRPr="005B7656">
        <w:rPr>
          <w:rStyle w:val="Strong"/>
        </w:rPr>
        <w:t>Short-term</w:t>
      </w:r>
      <w:r>
        <w:t xml:space="preserve"> insurance includes insurance covers for property (</w:t>
      </w:r>
      <w:r w:rsidRPr="005B7656">
        <w:rPr>
          <w:rStyle w:val="Strong"/>
        </w:rPr>
        <w:t>home owner's insurance</w:t>
      </w:r>
      <w:r>
        <w:t>), where you will be covered for accidental damage, fire and natural disasters.  The bank will insist on this type of cover if you have a bond on your property.</w:t>
      </w:r>
    </w:p>
    <w:p w14:paraId="7DF38659" w14:textId="77777777" w:rsidR="00670892" w:rsidRDefault="00670892" w:rsidP="00670892">
      <w:r>
        <w:t xml:space="preserve">Then there is </w:t>
      </w:r>
      <w:r w:rsidRPr="005B7656">
        <w:rPr>
          <w:rStyle w:val="Strong"/>
        </w:rPr>
        <w:t>household insurance</w:t>
      </w:r>
      <w:r>
        <w:t xml:space="preserve"> where the things that are kept inside the house, such as furniture, carpets, etc. are insured against theft, damage or natural disasters.</w:t>
      </w:r>
    </w:p>
    <w:p w14:paraId="027604B0" w14:textId="77777777" w:rsidR="00670892" w:rsidRDefault="00670892" w:rsidP="00670892">
      <w:r>
        <w:t xml:space="preserve">The third form of short-term insurance is </w:t>
      </w:r>
      <w:r w:rsidRPr="005B7656">
        <w:rPr>
          <w:rStyle w:val="Strong"/>
        </w:rPr>
        <w:t>motor vehicle insurance</w:t>
      </w:r>
      <w:r>
        <w:t xml:space="preserve"> where your vehicle is insured against theft, fire and third party claims.  Comprehensive insurance would include all of the above.  The bank would insist on comprehensive insurance cover if they are financing your acquisition of the vehicle.</w:t>
      </w:r>
    </w:p>
    <w:p w14:paraId="049E8D43" w14:textId="77777777" w:rsidR="00670892" w:rsidRDefault="00670892" w:rsidP="00670892">
      <w:r>
        <w:rPr>
          <w:noProof/>
          <w:lang w:val="en-US"/>
        </w:rPr>
        <w:drawing>
          <wp:anchor distT="0" distB="0" distL="114300" distR="114300" simplePos="0" relativeHeight="251676672" behindDoc="0" locked="0" layoutInCell="1" allowOverlap="1" wp14:anchorId="3EC02E09" wp14:editId="6DB2EB5B">
            <wp:simplePos x="0" y="0"/>
            <wp:positionH relativeFrom="column">
              <wp:posOffset>1885950</wp:posOffset>
            </wp:positionH>
            <wp:positionV relativeFrom="paragraph">
              <wp:posOffset>986155</wp:posOffset>
            </wp:positionV>
            <wp:extent cx="2821940" cy="1503045"/>
            <wp:effectExtent l="0" t="0" r="0" b="1905"/>
            <wp:wrapSquare wrapText="bothSides"/>
            <wp:docPr id="3367" name="Picture 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1940" cy="1503045"/>
                    </a:xfrm>
                    <a:prstGeom prst="rect">
                      <a:avLst/>
                    </a:prstGeom>
                    <a:noFill/>
                  </pic:spPr>
                </pic:pic>
              </a:graphicData>
            </a:graphic>
            <wp14:sizeRelH relativeFrom="page">
              <wp14:pctWidth>0</wp14:pctWidth>
            </wp14:sizeRelH>
            <wp14:sizeRelV relativeFrom="page">
              <wp14:pctHeight>0</wp14:pctHeight>
            </wp14:sizeRelV>
          </wp:anchor>
        </w:drawing>
      </w:r>
      <w:r w:rsidRPr="005B7656">
        <w:rPr>
          <w:rStyle w:val="Strong"/>
        </w:rPr>
        <w:t>Medical insurance</w:t>
      </w:r>
      <w:r>
        <w:t xml:space="preserve"> is cover for medical costs, such as doctor's bills and medicines, but more specifically covers emergency medical procedures, hospitalisation, etc.  This is often used to supplement a medical aid.  Medical expenses are becoming an increasingly important financial issue for families.  Planning health care coverage for you and your family (especially as you grow older), is a very important part of sound financial management.</w:t>
      </w:r>
    </w:p>
    <w:p w14:paraId="519DF518" w14:textId="77777777" w:rsidR="00670892" w:rsidRDefault="00670892" w:rsidP="00670892"/>
    <w:p w14:paraId="33D07B91" w14:textId="77777777" w:rsidR="00670892" w:rsidRDefault="00670892" w:rsidP="00670892"/>
    <w:p w14:paraId="60213CC5" w14:textId="77777777" w:rsidR="00670892" w:rsidRDefault="00670892" w:rsidP="00670892"/>
    <w:p w14:paraId="76253C43" w14:textId="77777777" w:rsidR="00670892" w:rsidRDefault="00670892" w:rsidP="00670892"/>
    <w:p w14:paraId="0D85C95C" w14:textId="77777777" w:rsidR="00670892" w:rsidRDefault="00670892" w:rsidP="00670892">
      <w:pPr>
        <w:rPr>
          <w:lang w:val="en-US"/>
        </w:rPr>
      </w:pPr>
    </w:p>
    <w:p w14:paraId="608A7B01" w14:textId="77777777" w:rsidR="00670892" w:rsidRDefault="00670892" w:rsidP="00670892">
      <w:pPr>
        <w:rPr>
          <w:lang w:val="en-US"/>
        </w:rPr>
      </w:pPr>
    </w:p>
    <w:p w14:paraId="3B9DB220" w14:textId="77777777" w:rsidR="00670892" w:rsidRDefault="00670892" w:rsidP="00670892">
      <w:pPr>
        <w:rPr>
          <w:lang w:val="en-US"/>
        </w:rPr>
      </w:pPr>
    </w:p>
    <w:p w14:paraId="2BC74A85" w14:textId="77777777" w:rsidR="00670892" w:rsidRDefault="00670892" w:rsidP="00670892">
      <w:pPr>
        <w:rPr>
          <w:lang w:val="en-US"/>
        </w:rPr>
      </w:pPr>
    </w:p>
    <w:p w14:paraId="1782A271" w14:textId="77777777" w:rsidR="00670892" w:rsidRPr="006F29C6" w:rsidRDefault="00670892" w:rsidP="00670892">
      <w:pPr>
        <w:pStyle w:val="Heading3"/>
      </w:pPr>
      <w:bookmarkStart w:id="47" w:name="_Toc415429137"/>
      <w:r w:rsidRPr="006F29C6">
        <w:t>Long-term insurance</w:t>
      </w:r>
      <w:bookmarkEnd w:id="47"/>
    </w:p>
    <w:p w14:paraId="099E7F87" w14:textId="77777777" w:rsidR="00670892" w:rsidRPr="000B2EDA" w:rsidRDefault="00670892" w:rsidP="00670892">
      <w:pPr>
        <w:rPr>
          <w:lang w:val="en-ZA"/>
        </w:rPr>
      </w:pPr>
      <w:r w:rsidRPr="000B2EDA">
        <w:rPr>
          <w:bCs/>
          <w:iCs/>
        </w:rPr>
        <w:t>The most well known form of long-term insurance is life insurance.  Here the life of the person in whose name the policy is, is insured.  In the event of his or her death, a sum of money is paid out to the beneficiary or beneficiaries.  Life insurance can be linked to an endowment policy, in which case it would pay out a lump sum (just like an endowment policy), if the insured is still alive at a certain stipulated age.</w:t>
      </w:r>
    </w:p>
    <w:p w14:paraId="208F138B" w14:textId="77777777" w:rsidR="00670892" w:rsidRDefault="00670892" w:rsidP="00670892">
      <w:r>
        <w:t>Pension, Provident Funds and Retirement Annuities are also a form of long-term insurance/investments.</w:t>
      </w:r>
    </w:p>
    <w:p w14:paraId="2BED897F" w14:textId="77777777" w:rsidR="00670892" w:rsidRPr="006F29C6" w:rsidRDefault="00670892" w:rsidP="00670892">
      <w:pPr>
        <w:pStyle w:val="Heading3"/>
      </w:pPr>
      <w:bookmarkStart w:id="48" w:name="_Toc415429138"/>
      <w:r w:rsidRPr="006F29C6">
        <w:t>How And When Do I Claim From My Insurance?</w:t>
      </w:r>
      <w:bookmarkEnd w:id="48"/>
    </w:p>
    <w:p w14:paraId="52C0AA59" w14:textId="77777777" w:rsidR="00670892" w:rsidRDefault="00670892" w:rsidP="00670892">
      <w:pPr>
        <w:rPr>
          <w:lang w:val="en-ZA"/>
        </w:rPr>
      </w:pPr>
      <w:r>
        <w:t xml:space="preserve">Depending on which insurance company you are using for your insurance, you would claim in the event of theft, damage or injury and are normally required to pay an up-front amount or excess.  </w:t>
      </w:r>
    </w:p>
    <w:p w14:paraId="4453F0AC" w14:textId="77777777" w:rsidR="00670892" w:rsidRPr="005B7656" w:rsidRDefault="00670892" w:rsidP="00670892">
      <w:pPr>
        <w:rPr>
          <w:rStyle w:val="Strong"/>
        </w:rPr>
      </w:pPr>
      <w:r w:rsidRPr="005B7656">
        <w:rPr>
          <w:rStyle w:val="Strong"/>
        </w:rPr>
        <w:t>The procedure is generally similar in most companies.  You would have to provide proof of the theft or damage by supplying the insurance company with a copy of your statement made to the police.  In the case of injury, a doctor's certificate will also have to be provided.</w:t>
      </w:r>
    </w:p>
    <w:p w14:paraId="6344D63E" w14:textId="77777777" w:rsidR="00670892" w:rsidRDefault="00670892" w:rsidP="00670892">
      <w:r>
        <w:t>If you have made no claims for a certain period of time, you will be eligible for a no-claim bonus which could mean that you will pay a lower premium.</w:t>
      </w:r>
    </w:p>
    <w:p w14:paraId="62DBE79B" w14:textId="77777777" w:rsidR="00670892" w:rsidRDefault="00670892" w:rsidP="00670892">
      <w:r>
        <w:t>It is important to shop around for the best rates on insurance.  At the same time, you have to establish the reputability of the insurance company you are considering.</w:t>
      </w:r>
    </w:p>
    <w:p w14:paraId="29511268" w14:textId="77777777" w:rsidR="00670892" w:rsidRDefault="00670892" w:rsidP="00670892">
      <w:pPr>
        <w:spacing w:before="0" w:after="0"/>
        <w:jc w:val="left"/>
        <w:rPr>
          <w:rFonts w:ascii="Bookman Old Style" w:hAnsi="Bookman Old Style" w:cs="Times New Roman"/>
          <w:b/>
          <w:i/>
          <w:sz w:val="36"/>
        </w:rPr>
      </w:pPr>
      <w:bookmarkStart w:id="49" w:name="_Toc149981193"/>
      <w:bookmarkStart w:id="50" w:name="_Toc150071654"/>
      <w:r>
        <w:br w:type="page"/>
      </w:r>
    </w:p>
    <w:p w14:paraId="263BE53E" w14:textId="77777777" w:rsidR="00670892" w:rsidRPr="005B7656" w:rsidRDefault="00670892" w:rsidP="00670892">
      <w:pPr>
        <w:pStyle w:val="Heading2"/>
      </w:pPr>
      <w:bookmarkStart w:id="51" w:name="_Toc415429139"/>
      <w:r w:rsidRPr="005B7656">
        <w:lastRenderedPageBreak/>
        <w:t>Shares</w:t>
      </w:r>
      <w:bookmarkEnd w:id="49"/>
      <w:bookmarkEnd w:id="50"/>
      <w:bookmarkEnd w:id="51"/>
    </w:p>
    <w:p w14:paraId="62D63D9C" w14:textId="77777777" w:rsidR="00670892" w:rsidRDefault="00670892" w:rsidP="00670892">
      <w:r>
        <w:rPr>
          <w:noProof/>
          <w:lang w:val="en-US"/>
        </w:rPr>
        <w:drawing>
          <wp:anchor distT="0" distB="0" distL="114300" distR="114300" simplePos="0" relativeHeight="251679744" behindDoc="0" locked="0" layoutInCell="1" allowOverlap="1" wp14:anchorId="03FBE4F8" wp14:editId="718BA893">
            <wp:simplePos x="0" y="0"/>
            <wp:positionH relativeFrom="column">
              <wp:posOffset>-76200</wp:posOffset>
            </wp:positionH>
            <wp:positionV relativeFrom="paragraph">
              <wp:posOffset>38735</wp:posOffset>
            </wp:positionV>
            <wp:extent cx="1561465" cy="1464310"/>
            <wp:effectExtent l="0" t="0" r="635" b="2540"/>
            <wp:wrapSquare wrapText="bothSides"/>
            <wp:docPr id="3412" name="Picture 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146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a public company, members of the public buy shares at a fixed value per share.  Shares are normally bought in batches of 100.  The people who buy shares are called </w:t>
      </w:r>
      <w:r w:rsidRPr="005B7656">
        <w:rPr>
          <w:rStyle w:val="Strong"/>
        </w:rPr>
        <w:t>shareholders</w:t>
      </w:r>
      <w:r>
        <w:t>.</w:t>
      </w:r>
    </w:p>
    <w:p w14:paraId="50066B74" w14:textId="77777777" w:rsidR="00670892" w:rsidRDefault="00670892" w:rsidP="00670892">
      <w:r>
        <w:t xml:space="preserve">If the business accepts a purchase offer, the purchaser must be issued with a </w:t>
      </w:r>
      <w:r w:rsidRPr="005B7656">
        <w:rPr>
          <w:rStyle w:val="Strong"/>
        </w:rPr>
        <w:t>share certificate</w:t>
      </w:r>
      <w:r>
        <w:t xml:space="preserve"> with his name and full particulars of how many shares were bought.  This share certificate becomes an </w:t>
      </w:r>
      <w:r w:rsidRPr="005B7656">
        <w:rPr>
          <w:rStyle w:val="Strong"/>
        </w:rPr>
        <w:t xml:space="preserve">asset </w:t>
      </w:r>
      <w:r>
        <w:t>to the buyer.</w:t>
      </w:r>
    </w:p>
    <w:p w14:paraId="21551C8E" w14:textId="77777777" w:rsidR="00670892" w:rsidRDefault="00670892" w:rsidP="00670892">
      <w:r>
        <w:t>When the shareholder wishes to sell his shares, he contacts a share broker who tries to find another buyer at the JSE (Johannesburg Stock Exchange).  Once the sale is confirmed, the company cancels the old certificate and issues a new one in the name of the new buyer.</w:t>
      </w:r>
    </w:p>
    <w:p w14:paraId="59353E23" w14:textId="77777777" w:rsidR="00670892" w:rsidRDefault="00670892" w:rsidP="00670892">
      <w:r>
        <w:t>In a private company, the shares are not bought and sold freely, as in a public company.  Other shareholders have to approve the person who wants to buy into the business.  One can only buy shares in a private company if you are invited to do so.</w:t>
      </w:r>
    </w:p>
    <w:p w14:paraId="6A9DBAA6" w14:textId="77777777" w:rsidR="00670892" w:rsidRPr="00B95E7B" w:rsidRDefault="00670892" w:rsidP="00670892"/>
    <w:p w14:paraId="400E6EC3" w14:textId="77777777" w:rsidR="00670892" w:rsidRPr="002C13BF" w:rsidRDefault="00670892" w:rsidP="00670892">
      <w:pPr>
        <w:pStyle w:val="TipLF"/>
      </w:pPr>
      <w:r w:rsidRPr="002C13BF">
        <w:t>Shares are a high risk investment.  The value of shares are determined by the perceived value of the business.  If the business is doing well, the share prices will go up and the value of your investments will increase.</w:t>
      </w:r>
    </w:p>
    <w:p w14:paraId="04BBFD5E" w14:textId="77777777" w:rsidR="00670892" w:rsidRDefault="00670892" w:rsidP="00670892">
      <w:pPr>
        <w:rPr>
          <w:noProof/>
        </w:rPr>
      </w:pPr>
    </w:p>
    <w:p w14:paraId="3AF3C069" w14:textId="77777777" w:rsidR="00670892" w:rsidRPr="002C13BF" w:rsidRDefault="00670892" w:rsidP="00670892">
      <w:pPr>
        <w:rPr>
          <w:rStyle w:val="Strong"/>
        </w:rPr>
      </w:pPr>
      <w:r w:rsidRPr="002C13BF">
        <w:rPr>
          <w:rStyle w:val="Strong"/>
        </w:rPr>
        <w:t>If the business is not doing well, the share price will go down and the value of your investment will decrease.</w:t>
      </w:r>
    </w:p>
    <w:p w14:paraId="34295E00" w14:textId="77777777" w:rsidR="00670892" w:rsidRDefault="00670892" w:rsidP="00670892">
      <w:pPr>
        <w:rPr>
          <w:noProof/>
        </w:rPr>
      </w:pPr>
      <w:r w:rsidRPr="005B7656">
        <w:rPr>
          <w:rStyle w:val="Strong"/>
        </w:rPr>
        <w:t>Let us use an IT company, as an example</w:t>
      </w:r>
      <w:r>
        <w:rPr>
          <w:noProof/>
        </w:rPr>
        <w:t>:</w:t>
      </w:r>
    </w:p>
    <w:p w14:paraId="32080862" w14:textId="77777777" w:rsidR="00670892" w:rsidRDefault="00670892" w:rsidP="00670892">
      <w:pPr>
        <w:rPr>
          <w:noProof/>
        </w:rPr>
      </w:pPr>
      <w:r>
        <w:rPr>
          <w:noProof/>
        </w:rPr>
        <w:t>Before 2000, their shares were selling at R45</w:t>
      </w:r>
    </w:p>
    <w:p w14:paraId="79365E08" w14:textId="77777777" w:rsidR="00670892" w:rsidRDefault="00670892" w:rsidP="00670892">
      <w:pPr>
        <w:rPr>
          <w:noProof/>
        </w:rPr>
      </w:pPr>
      <w:r>
        <w:rPr>
          <w:noProof/>
        </w:rPr>
        <w:t>Then there was a drop in the value of shares in IT companies worldwide.  Their shares dropped to R2,00 per share.</w:t>
      </w:r>
    </w:p>
    <w:p w14:paraId="35C24F38" w14:textId="77777777" w:rsidR="00670892" w:rsidRDefault="00670892" w:rsidP="00670892">
      <w:pPr>
        <w:rPr>
          <w:noProof/>
        </w:rPr>
      </w:pPr>
      <w:r>
        <w:rPr>
          <w:noProof/>
        </w:rPr>
        <w:t>In 2006 their shares had recovered a little and were selling at R12 per share.</w:t>
      </w:r>
    </w:p>
    <w:p w14:paraId="7A65E9FD" w14:textId="77777777" w:rsidR="00670892" w:rsidRDefault="00670892" w:rsidP="00670892">
      <w:pPr>
        <w:pStyle w:val="ListBullet2"/>
        <w:tabs>
          <w:tab w:val="num" w:pos="921"/>
        </w:tabs>
        <w:ind w:left="921" w:hanging="391"/>
        <w:rPr>
          <w:noProof/>
        </w:rPr>
      </w:pPr>
      <w:r>
        <w:rPr>
          <w:noProof/>
        </w:rPr>
        <w:t>If you owned 1000 shares in this company in 1999, the value of your investment would have been</w:t>
      </w:r>
    </w:p>
    <w:p w14:paraId="32CE762A" w14:textId="77777777" w:rsidR="00670892" w:rsidRDefault="00670892" w:rsidP="00670892">
      <w:pPr>
        <w:ind w:left="890" w:firstLine="550"/>
        <w:rPr>
          <w:noProof/>
        </w:rPr>
      </w:pPr>
      <w:r>
        <w:rPr>
          <w:noProof/>
        </w:rPr>
        <w:t>1000 shares X R45 = R45 000,00</w:t>
      </w:r>
    </w:p>
    <w:p w14:paraId="3597E86C" w14:textId="77777777" w:rsidR="00670892" w:rsidRDefault="00670892" w:rsidP="00670892">
      <w:pPr>
        <w:pStyle w:val="ListBullet2"/>
        <w:tabs>
          <w:tab w:val="num" w:pos="921"/>
        </w:tabs>
        <w:ind w:left="921" w:hanging="391"/>
        <w:rPr>
          <w:noProof/>
        </w:rPr>
      </w:pPr>
      <w:r>
        <w:rPr>
          <w:noProof/>
        </w:rPr>
        <w:t>In 2001, at R2,00 per share, the value of your investment would have been:</w:t>
      </w:r>
    </w:p>
    <w:p w14:paraId="1FBC55CC" w14:textId="77777777" w:rsidR="00670892" w:rsidRDefault="00670892" w:rsidP="00670892">
      <w:pPr>
        <w:ind w:left="890" w:firstLine="550"/>
        <w:rPr>
          <w:noProof/>
        </w:rPr>
      </w:pPr>
      <w:r>
        <w:rPr>
          <w:noProof/>
        </w:rPr>
        <w:t>1000 shares X R2 = R2 000,00.</w:t>
      </w:r>
    </w:p>
    <w:p w14:paraId="17342F6E" w14:textId="77777777" w:rsidR="00670892" w:rsidRDefault="00670892" w:rsidP="00670892">
      <w:pPr>
        <w:rPr>
          <w:noProof/>
        </w:rPr>
      </w:pPr>
      <w:r w:rsidRPr="005B7656">
        <w:rPr>
          <w:rStyle w:val="Strong"/>
        </w:rPr>
        <w:t>You would have lost R43 000 of the value of your investment</w:t>
      </w:r>
      <w:r>
        <w:rPr>
          <w:noProof/>
        </w:rPr>
        <w:t>.</w:t>
      </w:r>
    </w:p>
    <w:p w14:paraId="480C4AE7" w14:textId="77777777" w:rsidR="00670892" w:rsidRDefault="00670892" w:rsidP="00670892">
      <w:pPr>
        <w:pStyle w:val="ListBullet2"/>
        <w:tabs>
          <w:tab w:val="num" w:pos="921"/>
        </w:tabs>
        <w:ind w:left="921" w:hanging="391"/>
        <w:rPr>
          <w:noProof/>
        </w:rPr>
      </w:pPr>
      <w:r>
        <w:rPr>
          <w:noProof/>
        </w:rPr>
        <w:t>On the other hand, if you did not own any shares before 2000 and watched the share prices of IT companies drop to R2,00 and then decided that IT is here to stay and chances are that the price will recover.  You then bought 1000 shares @ each, you would have invested R2000 in 2001.</w:t>
      </w:r>
    </w:p>
    <w:p w14:paraId="1AA265C0" w14:textId="77777777" w:rsidR="00670892" w:rsidRDefault="00670892" w:rsidP="00670892">
      <w:pPr>
        <w:pStyle w:val="ListBullet2"/>
        <w:tabs>
          <w:tab w:val="num" w:pos="921"/>
        </w:tabs>
        <w:ind w:left="921" w:hanging="391"/>
        <w:rPr>
          <w:noProof/>
        </w:rPr>
      </w:pPr>
      <w:r>
        <w:rPr>
          <w:noProof/>
        </w:rPr>
        <w:t>In 2006, your investment would be worth :</w:t>
      </w:r>
    </w:p>
    <w:p w14:paraId="63262474" w14:textId="77777777" w:rsidR="00670892" w:rsidRDefault="00670892" w:rsidP="00670892">
      <w:pPr>
        <w:ind w:left="890" w:firstLine="550"/>
        <w:rPr>
          <w:noProof/>
        </w:rPr>
      </w:pPr>
      <w:r>
        <w:rPr>
          <w:noProof/>
        </w:rPr>
        <w:t>1000 X R12,00 = R12 000,00</w:t>
      </w:r>
    </w:p>
    <w:p w14:paraId="49516EB3" w14:textId="77777777" w:rsidR="00670892" w:rsidRDefault="00670892" w:rsidP="00670892">
      <w:pPr>
        <w:rPr>
          <w:noProof/>
        </w:rPr>
      </w:pPr>
      <w:r>
        <w:rPr>
          <w:noProof/>
        </w:rPr>
        <w:t>A very good investment.  The value of your investment increased 12 times!</w:t>
      </w:r>
    </w:p>
    <w:p w14:paraId="5410ACD5" w14:textId="77777777" w:rsidR="00670892" w:rsidRDefault="00670892" w:rsidP="00670892">
      <w:pPr>
        <w:rPr>
          <w:noProof/>
        </w:rPr>
      </w:pPr>
      <w:r>
        <w:rPr>
          <w:noProof/>
        </w:rPr>
        <w:t>The stock exchange can be very lucrative if you invest at the right time and sell at the right time.</w:t>
      </w:r>
    </w:p>
    <w:p w14:paraId="1EC33F1F" w14:textId="77777777" w:rsidR="00670892" w:rsidRDefault="00670892" w:rsidP="00670892">
      <w:pPr>
        <w:rPr>
          <w:lang w:val="en-US"/>
        </w:rPr>
      </w:pPr>
      <w:r>
        <w:rPr>
          <w:lang w:val="en-US"/>
        </w:rPr>
        <w:br w:type="page"/>
      </w:r>
    </w:p>
    <w:p w14:paraId="435956A3" w14:textId="77777777" w:rsidR="00670892" w:rsidRPr="005B7656" w:rsidRDefault="00670892" w:rsidP="00670892">
      <w:pPr>
        <w:pStyle w:val="Heading1"/>
      </w:pPr>
      <w:bookmarkStart w:id="52" w:name="_Toc149981194"/>
      <w:bookmarkStart w:id="53" w:name="_Toc150071655"/>
      <w:bookmarkStart w:id="54" w:name="_Toc415429140"/>
      <w:r w:rsidRPr="005B7656">
        <w:lastRenderedPageBreak/>
        <w:t>SIMPLE AND COMPOUND INTEREST</w:t>
      </w:r>
      <w:bookmarkEnd w:id="52"/>
      <w:bookmarkEnd w:id="53"/>
      <w:bookmarkEnd w:id="54"/>
    </w:p>
    <w:p w14:paraId="555D84E7" w14:textId="77777777" w:rsidR="00670892" w:rsidRDefault="00670892" w:rsidP="00670892"/>
    <w:p w14:paraId="7FC07C03" w14:textId="77777777" w:rsidR="00670892" w:rsidRDefault="00670892" w:rsidP="00670892">
      <w:pPr>
        <w:rPr>
          <w:lang w:val="en-US"/>
        </w:rPr>
      </w:pPr>
    </w:p>
    <w:p w14:paraId="16628716" w14:textId="77777777" w:rsidR="00670892" w:rsidRDefault="00670892" w:rsidP="00670892">
      <w:pPr>
        <w:pStyle w:val="Heading4"/>
        <w:rPr>
          <w:lang w:val="en-US"/>
        </w:rPr>
      </w:pPr>
      <w:r>
        <w:rPr>
          <w:lang w:val="en-US"/>
        </w:rPr>
        <w:t>Specific outcome</w:t>
      </w:r>
    </w:p>
    <w:p w14:paraId="5CE5248B" w14:textId="77777777" w:rsidR="00670892" w:rsidRDefault="00670892" w:rsidP="00670892">
      <w:pPr>
        <w:rPr>
          <w:szCs w:val="22"/>
        </w:rPr>
      </w:pPr>
      <w:r>
        <w:rPr>
          <w:szCs w:val="22"/>
        </w:rPr>
        <w:t xml:space="preserve">Use simple and compound interest to make sense of and define a variety of situations.  </w:t>
      </w:r>
    </w:p>
    <w:p w14:paraId="5DB7C242" w14:textId="77777777" w:rsidR="00670892" w:rsidRDefault="00670892" w:rsidP="00670892">
      <w:pPr>
        <w:rPr>
          <w:lang w:val="en-US"/>
        </w:rPr>
      </w:pPr>
    </w:p>
    <w:p w14:paraId="6DA44F0A" w14:textId="77777777" w:rsidR="00670892" w:rsidRDefault="00670892" w:rsidP="00670892">
      <w:pPr>
        <w:rPr>
          <w:lang w:val="en-US"/>
        </w:rPr>
      </w:pPr>
    </w:p>
    <w:p w14:paraId="53793681" w14:textId="77777777" w:rsidR="00670892" w:rsidRDefault="00670892" w:rsidP="00670892">
      <w:pPr>
        <w:rPr>
          <w:lang w:val="en-US"/>
        </w:rPr>
      </w:pPr>
    </w:p>
    <w:p w14:paraId="6C2CE713" w14:textId="77777777" w:rsidR="00670892" w:rsidRDefault="00670892" w:rsidP="00670892">
      <w:pPr>
        <w:pStyle w:val="Heading4"/>
        <w:rPr>
          <w:lang w:val="en-US"/>
        </w:rPr>
      </w:pPr>
      <w:r>
        <w:rPr>
          <w:lang w:val="en-US"/>
        </w:rPr>
        <w:t>Assessment criteria</w:t>
      </w:r>
    </w:p>
    <w:p w14:paraId="11A9B98B" w14:textId="77777777" w:rsidR="00670892" w:rsidRDefault="00670892" w:rsidP="00670892">
      <w:pPr>
        <w:pStyle w:val="ListBullet2"/>
        <w:tabs>
          <w:tab w:val="num" w:pos="921"/>
        </w:tabs>
        <w:ind w:left="921" w:hanging="391"/>
      </w:pPr>
      <w:r>
        <w:t>The differences between simple and compound interest are described in terms of their common applications and effects. </w:t>
      </w:r>
    </w:p>
    <w:p w14:paraId="373FC3DE" w14:textId="77777777" w:rsidR="00670892" w:rsidRDefault="00670892" w:rsidP="00670892">
      <w:pPr>
        <w:pStyle w:val="ListBullet2"/>
        <w:tabs>
          <w:tab w:val="num" w:pos="921"/>
        </w:tabs>
        <w:ind w:left="921" w:hanging="391"/>
      </w:pPr>
      <w:r>
        <w:t>Methods of calculation are appropriate to the problem types.  Represent complex numbers in terms of real and imaginary parts. </w:t>
      </w:r>
    </w:p>
    <w:p w14:paraId="2449E23C" w14:textId="77777777" w:rsidR="00670892" w:rsidRDefault="00670892" w:rsidP="00670892">
      <w:pPr>
        <w:pStyle w:val="ListBullet2"/>
        <w:tabs>
          <w:tab w:val="num" w:pos="921"/>
        </w:tabs>
        <w:ind w:left="921" w:hanging="391"/>
      </w:pPr>
      <w:r>
        <w:t xml:space="preserve">Computational tools are used efficiently and correctly and solutions obtained are verified in terms of the context or problem.  </w:t>
      </w:r>
    </w:p>
    <w:p w14:paraId="4178CF52" w14:textId="77777777" w:rsidR="00670892" w:rsidRDefault="00670892" w:rsidP="00670892">
      <w:pPr>
        <w:pStyle w:val="ListBullet2"/>
        <w:tabs>
          <w:tab w:val="num" w:pos="921"/>
        </w:tabs>
        <w:ind w:left="921" w:hanging="391"/>
      </w:pPr>
      <w:r>
        <w:t>Solutions to calculations are used effectively to define the changes over a period of time. </w:t>
      </w:r>
    </w:p>
    <w:p w14:paraId="52B6471E" w14:textId="77777777" w:rsidR="00670892" w:rsidRDefault="00670892" w:rsidP="00670892">
      <w:pPr>
        <w:rPr>
          <w:lang w:val="en-US"/>
        </w:rPr>
      </w:pPr>
    </w:p>
    <w:p w14:paraId="35D32AEE" w14:textId="77777777" w:rsidR="00670892" w:rsidRDefault="00670892" w:rsidP="00670892">
      <w:pPr>
        <w:rPr>
          <w:lang w:val="en-US"/>
        </w:rPr>
      </w:pPr>
    </w:p>
    <w:p w14:paraId="0122CEEC" w14:textId="77777777" w:rsidR="00670892" w:rsidRPr="00C34216" w:rsidRDefault="00670892" w:rsidP="00670892">
      <w:pPr>
        <w:rPr>
          <w:lang w:val="en-US"/>
        </w:rPr>
      </w:pPr>
    </w:p>
    <w:p w14:paraId="2F68DAC6" w14:textId="77777777" w:rsidR="00670892" w:rsidRDefault="00670892" w:rsidP="00670892">
      <w:r>
        <w:br w:type="page"/>
      </w:r>
    </w:p>
    <w:p w14:paraId="649DA9C2" w14:textId="77777777" w:rsidR="00670892" w:rsidRPr="005B7656" w:rsidRDefault="00670892" w:rsidP="00670892">
      <w:pPr>
        <w:pStyle w:val="Heading2"/>
      </w:pPr>
      <w:bookmarkStart w:id="55" w:name="_Toc149981195"/>
      <w:bookmarkStart w:id="56" w:name="_Toc150071656"/>
      <w:bookmarkStart w:id="57" w:name="_Toc415429141"/>
      <w:r w:rsidRPr="005B7656">
        <w:lastRenderedPageBreak/>
        <w:t>Interest</w:t>
      </w:r>
      <w:bookmarkEnd w:id="55"/>
      <w:bookmarkEnd w:id="56"/>
      <w:bookmarkEnd w:id="57"/>
    </w:p>
    <w:p w14:paraId="0F8655ED" w14:textId="77777777" w:rsidR="00670892" w:rsidRDefault="00670892" w:rsidP="00670892">
      <w:r>
        <w:t>Interest is the cost of money  -  it is money which is paid for the privilege  to use the money.  Interest is a very important aspect in every day life and business.  Whether you buy a house, car or use a credit card, or invest for retirement or invest in business, the fluctuation in interest rates will influence you.  It is vital to be able to understand and manage interest to your benefit.</w:t>
      </w:r>
    </w:p>
    <w:p w14:paraId="2F9B2A2F" w14:textId="77777777" w:rsidR="00670892" w:rsidRDefault="00670892" w:rsidP="00670892">
      <w:r w:rsidRPr="005B7656">
        <w:rPr>
          <w:rStyle w:val="Strong"/>
        </w:rPr>
        <w:t>Interest rates</w:t>
      </w:r>
      <w:r>
        <w:t xml:space="preserve"> are based on the supply and demand of money.  When the supply is good, the money gets cheaper (interest rates are lower); when the supply is poor, the money gets more expensive (interest rates are higher).</w:t>
      </w:r>
    </w:p>
    <w:p w14:paraId="6EAE12AE" w14:textId="77777777" w:rsidR="00670892" w:rsidRDefault="00670892" w:rsidP="00670892">
      <w:r>
        <w:t>Interest can change at any time.  If too many people want to borrow money, or if the Reserve Bank decides that there is too much money in circulation, then interest rates go up.</w:t>
      </w:r>
    </w:p>
    <w:p w14:paraId="270F9399" w14:textId="77777777" w:rsidR="00670892" w:rsidRDefault="00670892" w:rsidP="00670892">
      <w:r>
        <w:rPr>
          <w:noProof/>
          <w:lang w:val="en-US"/>
        </w:rPr>
        <w:drawing>
          <wp:anchor distT="0" distB="0" distL="114300" distR="114300" simplePos="0" relativeHeight="251678720" behindDoc="0" locked="0" layoutInCell="1" allowOverlap="1" wp14:anchorId="15CF0F3C" wp14:editId="43881FC7">
            <wp:simplePos x="0" y="0"/>
            <wp:positionH relativeFrom="column">
              <wp:posOffset>4048125</wp:posOffset>
            </wp:positionH>
            <wp:positionV relativeFrom="paragraph">
              <wp:posOffset>685165</wp:posOffset>
            </wp:positionV>
            <wp:extent cx="2076450" cy="1492250"/>
            <wp:effectExtent l="0" t="0" r="0" b="0"/>
            <wp:wrapSquare wrapText="bothSides"/>
            <wp:docPr id="3411" name="Picture 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0" cy="1492250"/>
                    </a:xfrm>
                    <a:prstGeom prst="rect">
                      <a:avLst/>
                    </a:prstGeom>
                    <a:noFill/>
                  </pic:spPr>
                </pic:pic>
              </a:graphicData>
            </a:graphic>
            <wp14:sizeRelH relativeFrom="page">
              <wp14:pctWidth>0</wp14:pctWidth>
            </wp14:sizeRelH>
            <wp14:sizeRelV relativeFrom="page">
              <wp14:pctHeight>0</wp14:pctHeight>
            </wp14:sizeRelV>
          </wp:anchor>
        </w:drawing>
      </w:r>
      <w:r>
        <w:t xml:space="preserve">If too few people are borrowing money, interest rates usually go down.  It works in the same way as the supply and demand for goods.  When the interest rate goes up, the money borrowed becomes more expensive, repayment amount increases proportionally and it may take longer to repay the loan. </w:t>
      </w:r>
    </w:p>
    <w:p w14:paraId="1B9E2E20" w14:textId="77777777" w:rsidR="00670892" w:rsidRDefault="00670892" w:rsidP="00670892">
      <w:r>
        <w:t xml:space="preserve">Only those who are judged </w:t>
      </w:r>
      <w:r w:rsidRPr="005B7656">
        <w:rPr>
          <w:rStyle w:val="Strong"/>
        </w:rPr>
        <w:t xml:space="preserve">creditworthy </w:t>
      </w:r>
      <w:r>
        <w:t xml:space="preserve">by the bank or the money lender will be given a loan.  Banks want </w:t>
      </w:r>
      <w:r w:rsidRPr="005B7656">
        <w:rPr>
          <w:rStyle w:val="Strong"/>
        </w:rPr>
        <w:t xml:space="preserve">security </w:t>
      </w:r>
      <w:r>
        <w:t xml:space="preserve">to protect their money in case the business does not succeed.  </w:t>
      </w:r>
    </w:p>
    <w:p w14:paraId="1E5C376D" w14:textId="77777777" w:rsidR="00670892" w:rsidRDefault="00670892" w:rsidP="00670892">
      <w:r>
        <w:t>hey will request things like the bond on a property, personal and/or business assets, any guaranteed sum of money which they can take over like fixed savings and insurance policies.</w:t>
      </w:r>
    </w:p>
    <w:p w14:paraId="52C7141B" w14:textId="77777777" w:rsidR="00670892" w:rsidRDefault="00670892" w:rsidP="00670892">
      <w:r>
        <w:t xml:space="preserve">If you were to take out a loan or buy on credit, and were to repay your debts in the time given, and at the required interest rate, you would be considered to be worthy of more credit. </w:t>
      </w:r>
    </w:p>
    <w:p w14:paraId="3A5B42E6" w14:textId="77777777" w:rsidR="00670892" w:rsidRDefault="00670892" w:rsidP="00670892">
      <w:r>
        <w:t xml:space="preserve">If you do not do this, you lose your </w:t>
      </w:r>
      <w:r w:rsidRPr="005B7656">
        <w:rPr>
          <w:rStyle w:val="Strong"/>
        </w:rPr>
        <w:t>creditworthiness</w:t>
      </w:r>
      <w:r>
        <w:t>. The person, bank or business who loaned you the money or extended your credit is entitled to take your assets after a judgement of the court.  If you have assets that can cover your debt, for example a house or a car, these assets can be used as security against a further debt.</w:t>
      </w:r>
    </w:p>
    <w:p w14:paraId="5A224B64" w14:textId="77777777" w:rsidR="00670892" w:rsidRPr="006F29C6" w:rsidRDefault="00670892" w:rsidP="00670892">
      <w:pPr>
        <w:pStyle w:val="Heading3"/>
      </w:pPr>
      <w:bookmarkStart w:id="58" w:name="_Toc415429142"/>
      <w:r w:rsidRPr="006F29C6">
        <w:t>Simple interest</w:t>
      </w:r>
      <w:bookmarkEnd w:id="58"/>
    </w:p>
    <w:p w14:paraId="70B3335C" w14:textId="77777777" w:rsidR="00670892" w:rsidRDefault="00670892" w:rsidP="00670892">
      <w:r>
        <w:t xml:space="preserve">The calculation of interest may be ‘simple’ or ‘compound’.  </w:t>
      </w:r>
      <w:r w:rsidRPr="005B7656">
        <w:rPr>
          <w:rStyle w:val="Strong"/>
        </w:rPr>
        <w:t>Simple interest</w:t>
      </w:r>
      <w:r w:rsidRPr="000F3C9B">
        <w:t xml:space="preserve"> is the application of a percentage rate to the principal sum for the period in question</w:t>
      </w:r>
    </w:p>
    <w:p w14:paraId="25C6502D" w14:textId="77777777" w:rsidR="00670892" w:rsidRPr="006F29C6" w:rsidRDefault="00670892" w:rsidP="00670892">
      <w:pPr>
        <w:pStyle w:val="Heading3"/>
      </w:pPr>
      <w:bookmarkStart w:id="59" w:name="_Toc415429143"/>
      <w:r w:rsidRPr="006F29C6">
        <w:t>Compound interest</w:t>
      </w:r>
      <w:bookmarkEnd w:id="59"/>
    </w:p>
    <w:p w14:paraId="43FE9CA6" w14:textId="77777777" w:rsidR="00670892" w:rsidRPr="00A23F93" w:rsidRDefault="00670892" w:rsidP="00670892">
      <w:r w:rsidRPr="005B7656">
        <w:rPr>
          <w:rStyle w:val="Strong"/>
        </w:rPr>
        <w:t>Compound interest</w:t>
      </w:r>
      <w:r w:rsidRPr="000F3C9B">
        <w:t xml:space="preserve"> is interest on the principal sum, plus the accruing (added) interest, as expressed in the equation</w:t>
      </w:r>
      <w:r>
        <w:t xml:space="preserve">.  </w:t>
      </w:r>
      <w:r w:rsidRPr="00A23F93">
        <w:t xml:space="preserve">Compound interest means “interest on interest”.  </w:t>
      </w:r>
    </w:p>
    <w:p w14:paraId="19CC5F07" w14:textId="77777777" w:rsidR="00670892" w:rsidRDefault="00670892" w:rsidP="00670892"/>
    <w:p w14:paraId="50665766" w14:textId="77777777" w:rsidR="00670892" w:rsidRPr="00545AA6" w:rsidRDefault="00670892" w:rsidP="00670892">
      <w:pPr>
        <w:pBdr>
          <w:top w:val="single" w:sz="12" w:space="1" w:color="auto"/>
          <w:left w:val="single" w:sz="12" w:space="4" w:color="auto"/>
          <w:bottom w:val="single" w:sz="12" w:space="1" w:color="auto"/>
          <w:right w:val="single" w:sz="12" w:space="4" w:color="auto"/>
        </w:pBdr>
        <w:rPr>
          <w:sz w:val="24"/>
        </w:rPr>
      </w:pPr>
      <w:r w:rsidRPr="00545AA6">
        <w:rPr>
          <w:sz w:val="24"/>
        </w:rPr>
        <w:t xml:space="preserve">Where </w:t>
      </w:r>
      <w:r w:rsidRPr="00545AA6">
        <w:rPr>
          <w:b/>
          <w:i/>
          <w:sz w:val="24"/>
        </w:rPr>
        <w:t>i</w:t>
      </w:r>
      <w:r w:rsidRPr="00545AA6">
        <w:rPr>
          <w:sz w:val="24"/>
        </w:rPr>
        <w:t xml:space="preserve"> is the actual interest, </w:t>
      </w:r>
      <w:r w:rsidRPr="00545AA6">
        <w:rPr>
          <w:b/>
          <w:i/>
          <w:sz w:val="24"/>
        </w:rPr>
        <w:t>p</w:t>
      </w:r>
      <w:r w:rsidRPr="00545AA6">
        <w:rPr>
          <w:b/>
          <w:sz w:val="24"/>
        </w:rPr>
        <w:t xml:space="preserve"> </w:t>
      </w:r>
      <w:r w:rsidRPr="00545AA6">
        <w:rPr>
          <w:sz w:val="24"/>
        </w:rPr>
        <w:t xml:space="preserve">is the principal sum (sum borrowed), </w:t>
      </w:r>
      <w:r w:rsidRPr="00545AA6">
        <w:rPr>
          <w:b/>
          <w:i/>
          <w:sz w:val="24"/>
        </w:rPr>
        <w:t>t</w:t>
      </w:r>
      <w:r w:rsidRPr="00545AA6">
        <w:rPr>
          <w:sz w:val="24"/>
        </w:rPr>
        <w:t xml:space="preserve"> is the time or period of the loan in years and </w:t>
      </w:r>
      <w:r w:rsidRPr="00545AA6">
        <w:rPr>
          <w:i/>
          <w:sz w:val="24"/>
        </w:rPr>
        <w:t>r</w:t>
      </w:r>
      <w:r w:rsidRPr="00545AA6">
        <w:rPr>
          <w:sz w:val="24"/>
        </w:rPr>
        <w:t xml:space="preserve"> is the percentage rate of interest.</w:t>
      </w:r>
    </w:p>
    <w:p w14:paraId="0133C551" w14:textId="77777777" w:rsidR="00670892" w:rsidRPr="000F3C9B" w:rsidRDefault="00670892" w:rsidP="00670892">
      <w:r>
        <w:rPr>
          <w:noProof/>
        </w:rPr>
        <w:object w:dxaOrig="1440" w:dyaOrig="1440" w14:anchorId="61DD1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2.75pt;width:153.5pt;height:49.65pt;z-index:251677696;mso-position-horizontal:left">
            <v:imagedata r:id="rId24" o:title=""/>
            <w10:wrap type="square" side="right"/>
          </v:shape>
          <o:OLEObject Type="Embed" ProgID="Equation.3" ShapeID="_x0000_s1026" DrawAspect="Content" ObjectID="_1679484699" r:id="rId25"/>
        </w:object>
      </w:r>
    </w:p>
    <w:p w14:paraId="3A255F10" w14:textId="77777777" w:rsidR="00670892" w:rsidRDefault="00670892" w:rsidP="00670892">
      <w:r w:rsidRPr="000F3C9B">
        <w:br w:type="textWrapping" w:clear="all"/>
        <w:t>For interest compounded annually, or</w:t>
      </w:r>
      <w:r>
        <w:t xml:space="preserve"> </w:t>
      </w:r>
    </w:p>
    <w:p w14:paraId="46BCA9DA" w14:textId="77777777" w:rsidR="00670892" w:rsidRPr="000F3C9B" w:rsidRDefault="00670892" w:rsidP="00670892"/>
    <w:p w14:paraId="4ECCE89C" w14:textId="77777777" w:rsidR="00670892" w:rsidRPr="000F3C9B" w:rsidRDefault="00670892" w:rsidP="00670892">
      <w:r w:rsidRPr="000F3C9B">
        <w:rPr>
          <w:position w:val="-30"/>
        </w:rPr>
        <w:object w:dxaOrig="2060" w:dyaOrig="680" w14:anchorId="79A6F6EB">
          <v:shape id="_x0000_i1025" type="#_x0000_t75" style="width:185.5pt;height:62pt" o:ole="">
            <v:imagedata r:id="rId26" o:title=""/>
          </v:shape>
          <o:OLEObject Type="Embed" ProgID="Equation.3" ShapeID="_x0000_i1025" DrawAspect="Content" ObjectID="_1679484698" r:id="rId27"/>
        </w:object>
      </w:r>
    </w:p>
    <w:p w14:paraId="26048F67" w14:textId="77777777" w:rsidR="00670892" w:rsidRDefault="00670892" w:rsidP="00670892">
      <w:r w:rsidRPr="000F3C9B">
        <w:t xml:space="preserve">For interest compounded </w:t>
      </w:r>
      <w:r w:rsidRPr="000F3C9B">
        <w:rPr>
          <w:i/>
        </w:rPr>
        <w:t>q</w:t>
      </w:r>
      <w:r w:rsidRPr="000F3C9B">
        <w:t xml:space="preserve"> times per year.</w:t>
      </w:r>
    </w:p>
    <w:p w14:paraId="17FE1705" w14:textId="77777777" w:rsidR="00670892" w:rsidRDefault="00670892" w:rsidP="00670892">
      <w:r>
        <w:t>Interest on bank accounts is ‘simple’ interest but is compounded in the case of a deposit account to the extent that interest is allowed on interest previously credited to the account.  The ‘rests’ between interest dates are critical.  Clearly, the compounding effect of interest allowed yearly in arrears is not as good as the compounding on interest allowed, say, quarterly.</w:t>
      </w:r>
    </w:p>
    <w:p w14:paraId="09C5E1ED" w14:textId="77777777" w:rsidR="00670892" w:rsidRDefault="00670892" w:rsidP="00670892">
      <w:r>
        <w:t>In the case of an overdrawn current account, interest is calculated from the actual date when a customer’s cheque is paid (not from the date on the cheque), and from the actual date when money is credited to the account (usually at the computer centre.</w:t>
      </w:r>
    </w:p>
    <w:p w14:paraId="0779030A" w14:textId="77777777" w:rsidR="00670892" w:rsidRDefault="00670892" w:rsidP="00670892">
      <w:r>
        <w:t>As the rate of interest on borrowing rises, more and more investments that previously looked profitable start to loo unprofitable.  The demand for borrowing for investment purposes, therefore, is lower at higher rates of interest.  If the interest rate goes up, people will spend less because is costs more to spend if they have to borrow the money.</w:t>
      </w:r>
    </w:p>
    <w:p w14:paraId="4876441D" w14:textId="77777777" w:rsidR="00670892" w:rsidRDefault="00670892" w:rsidP="00670892">
      <w:r>
        <w:t xml:space="preserve">At compound interest, an amount </w:t>
      </w:r>
      <w:r w:rsidRPr="005B7656">
        <w:rPr>
          <w:rStyle w:val="Strong"/>
        </w:rPr>
        <w:t>doubles</w:t>
      </w:r>
      <w:r>
        <w:t xml:space="preserve"> itself:</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30"/>
        <w:gridCol w:w="5058"/>
      </w:tblGrid>
      <w:tr w:rsidR="00670892" w14:paraId="3FF7A5FC" w14:textId="77777777" w:rsidTr="00EE0200">
        <w:tc>
          <w:tcPr>
            <w:tcW w:w="1980" w:type="dxa"/>
          </w:tcPr>
          <w:p w14:paraId="7C1FF030" w14:textId="77777777" w:rsidR="00670892" w:rsidRDefault="00670892" w:rsidP="00EE0200">
            <w:pPr>
              <w:jc w:val="left"/>
            </w:pPr>
            <w:r>
              <w:t>At 7 percent in</w:t>
            </w:r>
          </w:p>
        </w:tc>
        <w:tc>
          <w:tcPr>
            <w:tcW w:w="1530" w:type="dxa"/>
          </w:tcPr>
          <w:p w14:paraId="704E519A" w14:textId="77777777" w:rsidR="00670892" w:rsidRDefault="00670892" w:rsidP="00EE0200">
            <w:pPr>
              <w:jc w:val="left"/>
            </w:pPr>
            <w:r>
              <w:t>10 years</w:t>
            </w:r>
          </w:p>
        </w:tc>
        <w:tc>
          <w:tcPr>
            <w:tcW w:w="5058" w:type="dxa"/>
          </w:tcPr>
          <w:p w14:paraId="079D7E01" w14:textId="77777777" w:rsidR="00670892" w:rsidRDefault="00670892" w:rsidP="00EE0200">
            <w:pPr>
              <w:jc w:val="left"/>
            </w:pPr>
            <w:r>
              <w:t>89 days</w:t>
            </w:r>
          </w:p>
        </w:tc>
      </w:tr>
      <w:tr w:rsidR="00670892" w14:paraId="28B24A7C" w14:textId="77777777" w:rsidTr="00EE0200">
        <w:tc>
          <w:tcPr>
            <w:tcW w:w="1980" w:type="dxa"/>
          </w:tcPr>
          <w:p w14:paraId="1AA7822D" w14:textId="77777777" w:rsidR="00670892" w:rsidRDefault="00670892" w:rsidP="00EE0200">
            <w:pPr>
              <w:jc w:val="left"/>
            </w:pPr>
            <w:r>
              <w:t>At  6 percent in</w:t>
            </w:r>
          </w:p>
        </w:tc>
        <w:tc>
          <w:tcPr>
            <w:tcW w:w="1530" w:type="dxa"/>
          </w:tcPr>
          <w:p w14:paraId="2739B2B8" w14:textId="77777777" w:rsidR="00670892" w:rsidRDefault="00670892" w:rsidP="00EE0200">
            <w:pPr>
              <w:jc w:val="left"/>
            </w:pPr>
            <w:r>
              <w:t>11 years</w:t>
            </w:r>
          </w:p>
        </w:tc>
        <w:tc>
          <w:tcPr>
            <w:tcW w:w="5058" w:type="dxa"/>
          </w:tcPr>
          <w:p w14:paraId="6B8A036D" w14:textId="77777777" w:rsidR="00670892" w:rsidRDefault="00670892" w:rsidP="00EE0200">
            <w:pPr>
              <w:jc w:val="left"/>
            </w:pPr>
            <w:r>
              <w:t>327 days</w:t>
            </w:r>
          </w:p>
        </w:tc>
      </w:tr>
      <w:tr w:rsidR="00670892" w14:paraId="03709E45" w14:textId="77777777" w:rsidTr="00EE0200">
        <w:tc>
          <w:tcPr>
            <w:tcW w:w="1980" w:type="dxa"/>
          </w:tcPr>
          <w:p w14:paraId="5AE04173" w14:textId="77777777" w:rsidR="00670892" w:rsidRDefault="00670892" w:rsidP="00EE0200">
            <w:pPr>
              <w:jc w:val="left"/>
            </w:pPr>
            <w:r>
              <w:t>At  5 percent in</w:t>
            </w:r>
          </w:p>
        </w:tc>
        <w:tc>
          <w:tcPr>
            <w:tcW w:w="1530" w:type="dxa"/>
          </w:tcPr>
          <w:p w14:paraId="683BC0C7" w14:textId="77777777" w:rsidR="00670892" w:rsidRDefault="00670892" w:rsidP="00EE0200">
            <w:pPr>
              <w:jc w:val="left"/>
            </w:pPr>
            <w:r>
              <w:t>14 years</w:t>
            </w:r>
          </w:p>
        </w:tc>
        <w:tc>
          <w:tcPr>
            <w:tcW w:w="5058" w:type="dxa"/>
          </w:tcPr>
          <w:p w14:paraId="575F70A0" w14:textId="77777777" w:rsidR="00670892" w:rsidRDefault="00670892" w:rsidP="00EE0200">
            <w:pPr>
              <w:jc w:val="left"/>
            </w:pPr>
            <w:r>
              <w:t>75 days</w:t>
            </w:r>
          </w:p>
        </w:tc>
      </w:tr>
    </w:tbl>
    <w:p w14:paraId="12745F03" w14:textId="77777777" w:rsidR="00670892" w:rsidRDefault="00670892" w:rsidP="00670892">
      <w:r>
        <w:t>At simple interest, an amount doubles itself:</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30"/>
        <w:gridCol w:w="5058"/>
      </w:tblGrid>
      <w:tr w:rsidR="00670892" w14:paraId="5A8740D5" w14:textId="77777777" w:rsidTr="00EE0200">
        <w:tc>
          <w:tcPr>
            <w:tcW w:w="1980" w:type="dxa"/>
          </w:tcPr>
          <w:p w14:paraId="156DB46F" w14:textId="77777777" w:rsidR="00670892" w:rsidRDefault="00670892" w:rsidP="00EE0200">
            <w:pPr>
              <w:jc w:val="left"/>
            </w:pPr>
            <w:r>
              <w:t>At 7 percent in</w:t>
            </w:r>
          </w:p>
        </w:tc>
        <w:tc>
          <w:tcPr>
            <w:tcW w:w="1530" w:type="dxa"/>
          </w:tcPr>
          <w:p w14:paraId="2CAFBE99" w14:textId="77777777" w:rsidR="00670892" w:rsidRDefault="00670892" w:rsidP="00EE0200">
            <w:r>
              <w:t>14 years</w:t>
            </w:r>
          </w:p>
        </w:tc>
        <w:tc>
          <w:tcPr>
            <w:tcW w:w="5058" w:type="dxa"/>
          </w:tcPr>
          <w:p w14:paraId="6D2FB6DD" w14:textId="77777777" w:rsidR="00670892" w:rsidRDefault="00670892" w:rsidP="00EE0200">
            <w:r>
              <w:t>104 days</w:t>
            </w:r>
          </w:p>
        </w:tc>
      </w:tr>
      <w:tr w:rsidR="00670892" w14:paraId="7BF0175A" w14:textId="77777777" w:rsidTr="00EE0200">
        <w:tc>
          <w:tcPr>
            <w:tcW w:w="1980" w:type="dxa"/>
          </w:tcPr>
          <w:p w14:paraId="11CF11A9" w14:textId="77777777" w:rsidR="00670892" w:rsidRDefault="00670892" w:rsidP="00EE0200">
            <w:pPr>
              <w:jc w:val="left"/>
            </w:pPr>
            <w:r>
              <w:t>At  6 percent in</w:t>
            </w:r>
          </w:p>
        </w:tc>
        <w:tc>
          <w:tcPr>
            <w:tcW w:w="1530" w:type="dxa"/>
          </w:tcPr>
          <w:p w14:paraId="4FE5318C" w14:textId="77777777" w:rsidR="00670892" w:rsidRDefault="00670892" w:rsidP="00EE0200">
            <w:r>
              <w:t xml:space="preserve">14 years </w:t>
            </w:r>
          </w:p>
        </w:tc>
        <w:tc>
          <w:tcPr>
            <w:tcW w:w="5058" w:type="dxa"/>
          </w:tcPr>
          <w:p w14:paraId="26AAA7B2" w14:textId="77777777" w:rsidR="00670892" w:rsidRDefault="00670892" w:rsidP="00EE0200">
            <w:r>
              <w:t>239 days</w:t>
            </w:r>
          </w:p>
        </w:tc>
      </w:tr>
      <w:tr w:rsidR="00670892" w14:paraId="60F86E20" w14:textId="77777777" w:rsidTr="00EE0200">
        <w:tc>
          <w:tcPr>
            <w:tcW w:w="1980" w:type="dxa"/>
          </w:tcPr>
          <w:p w14:paraId="44BCC0AB" w14:textId="77777777" w:rsidR="00670892" w:rsidRDefault="00670892" w:rsidP="00EE0200">
            <w:pPr>
              <w:jc w:val="left"/>
            </w:pPr>
            <w:r>
              <w:t>At  5 percent in</w:t>
            </w:r>
          </w:p>
        </w:tc>
        <w:tc>
          <w:tcPr>
            <w:tcW w:w="1530" w:type="dxa"/>
          </w:tcPr>
          <w:p w14:paraId="18384C65" w14:textId="77777777" w:rsidR="00670892" w:rsidRDefault="00670892" w:rsidP="00EE0200">
            <w:r>
              <w:t>20 years</w:t>
            </w:r>
          </w:p>
        </w:tc>
        <w:tc>
          <w:tcPr>
            <w:tcW w:w="5058" w:type="dxa"/>
          </w:tcPr>
          <w:p w14:paraId="42D7843A" w14:textId="77777777" w:rsidR="00670892" w:rsidRDefault="00670892" w:rsidP="00EE0200">
            <w:r>
              <w:t>-</w:t>
            </w:r>
          </w:p>
        </w:tc>
      </w:tr>
    </w:tbl>
    <w:p w14:paraId="35A59F49" w14:textId="77777777" w:rsidR="00670892" w:rsidRPr="005B7656" w:rsidRDefault="00670892" w:rsidP="00670892">
      <w:pPr>
        <w:rPr>
          <w:rStyle w:val="Strong"/>
        </w:rPr>
      </w:pPr>
      <w:r w:rsidRPr="005B7656">
        <w:rPr>
          <w:rStyle w:val="Strong"/>
        </w:rPr>
        <w:t>Example: Compound interest</w:t>
      </w:r>
    </w:p>
    <w:p w14:paraId="2DDC8F4F" w14:textId="77777777" w:rsidR="00670892" w:rsidRDefault="00670892" w:rsidP="00670892">
      <w:r>
        <w:t>A man invests R5 000 in a company at 13% interest per year for 3 years.  He decides not to use any of the interest he earns until the end of the investment period.  How much will he have earned after 3 years</w:t>
      </w:r>
    </w:p>
    <w:p w14:paraId="017290BC" w14:textId="77777777" w:rsidR="00670892" w:rsidRPr="005B7656" w:rsidRDefault="00670892" w:rsidP="00670892">
      <w:pPr>
        <w:rPr>
          <w:rStyle w:val="Strong"/>
        </w:rPr>
      </w:pPr>
      <w:r w:rsidRPr="005B7656">
        <w:rPr>
          <w:rStyle w:val="Strong"/>
        </w:rPr>
        <w:t>Solution: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20"/>
      </w:tblGrid>
      <w:tr w:rsidR="00670892" w14:paraId="7419A5E6" w14:textId="77777777" w:rsidTr="00EE0200">
        <w:tc>
          <w:tcPr>
            <w:tcW w:w="4860" w:type="dxa"/>
          </w:tcPr>
          <w:p w14:paraId="23273744" w14:textId="77777777" w:rsidR="00670892" w:rsidRDefault="00670892" w:rsidP="00EE0200">
            <w:r>
              <w:t>Amount at the beginning of the 1</w:t>
            </w:r>
            <w:r w:rsidRPr="006A1CB7">
              <w:rPr>
                <w:vertAlign w:val="superscript"/>
              </w:rPr>
              <w:t>st</w:t>
            </w:r>
            <w:r>
              <w:t xml:space="preserve"> year</w:t>
            </w:r>
          </w:p>
        </w:tc>
        <w:tc>
          <w:tcPr>
            <w:tcW w:w="1620" w:type="dxa"/>
          </w:tcPr>
          <w:p w14:paraId="328003AC" w14:textId="77777777" w:rsidR="00670892" w:rsidRDefault="00670892" w:rsidP="00EE0200">
            <w:r>
              <w:t>R5 000</w:t>
            </w:r>
          </w:p>
        </w:tc>
      </w:tr>
      <w:tr w:rsidR="00670892" w14:paraId="70824103" w14:textId="77777777" w:rsidTr="00EE0200">
        <w:tc>
          <w:tcPr>
            <w:tcW w:w="4860" w:type="dxa"/>
          </w:tcPr>
          <w:p w14:paraId="16FE6AE5" w14:textId="77777777" w:rsidR="00670892" w:rsidRDefault="00670892" w:rsidP="00EE0200">
            <w:r>
              <w:t>Interest(13% of R5 000)</w:t>
            </w:r>
          </w:p>
        </w:tc>
        <w:tc>
          <w:tcPr>
            <w:tcW w:w="1620" w:type="dxa"/>
          </w:tcPr>
          <w:p w14:paraId="39579880" w14:textId="77777777" w:rsidR="00670892" w:rsidRDefault="00670892" w:rsidP="00EE0200">
            <w:r>
              <w:t>R650</w:t>
            </w:r>
          </w:p>
        </w:tc>
      </w:tr>
      <w:tr w:rsidR="00670892" w14:paraId="04632700" w14:textId="77777777" w:rsidTr="00EE0200">
        <w:tc>
          <w:tcPr>
            <w:tcW w:w="4860" w:type="dxa"/>
          </w:tcPr>
          <w:p w14:paraId="5004FA1D" w14:textId="77777777" w:rsidR="00670892" w:rsidRDefault="00670892" w:rsidP="00EE0200">
            <w:r>
              <w:t>Amount at the beginning of the 2</w:t>
            </w:r>
            <w:r w:rsidRPr="006A1CB7">
              <w:rPr>
                <w:vertAlign w:val="superscript"/>
              </w:rPr>
              <w:t>nd</w:t>
            </w:r>
            <w:r>
              <w:t xml:space="preserve"> year</w:t>
            </w:r>
          </w:p>
        </w:tc>
        <w:tc>
          <w:tcPr>
            <w:tcW w:w="1620" w:type="dxa"/>
          </w:tcPr>
          <w:p w14:paraId="69FC0545" w14:textId="77777777" w:rsidR="00670892" w:rsidRDefault="00670892" w:rsidP="00EE0200">
            <w:r>
              <w:t>R5650</w:t>
            </w:r>
          </w:p>
        </w:tc>
      </w:tr>
      <w:tr w:rsidR="00670892" w14:paraId="18609981" w14:textId="77777777" w:rsidTr="00EE0200">
        <w:tc>
          <w:tcPr>
            <w:tcW w:w="4860" w:type="dxa"/>
          </w:tcPr>
          <w:p w14:paraId="6ADBD2EF" w14:textId="77777777" w:rsidR="00670892" w:rsidRDefault="00670892" w:rsidP="00EE0200">
            <w:r>
              <w:t>Interest (13% of R5 650)</w:t>
            </w:r>
          </w:p>
        </w:tc>
        <w:tc>
          <w:tcPr>
            <w:tcW w:w="1620" w:type="dxa"/>
          </w:tcPr>
          <w:p w14:paraId="0E3813E9" w14:textId="77777777" w:rsidR="00670892" w:rsidRDefault="00670892" w:rsidP="00EE0200">
            <w:r>
              <w:t>R734.50</w:t>
            </w:r>
          </w:p>
        </w:tc>
      </w:tr>
      <w:tr w:rsidR="00670892" w14:paraId="65B2445B" w14:textId="77777777" w:rsidTr="00EE0200">
        <w:tc>
          <w:tcPr>
            <w:tcW w:w="4860" w:type="dxa"/>
          </w:tcPr>
          <w:p w14:paraId="4CEDA4C2" w14:textId="77777777" w:rsidR="00670892" w:rsidRDefault="00670892" w:rsidP="00EE0200">
            <w:r>
              <w:t>Amount at the beginning of the 3</w:t>
            </w:r>
            <w:r w:rsidRPr="006A1CB7">
              <w:rPr>
                <w:vertAlign w:val="superscript"/>
              </w:rPr>
              <w:t>rd</w:t>
            </w:r>
            <w:r>
              <w:t xml:space="preserve"> year</w:t>
            </w:r>
          </w:p>
        </w:tc>
        <w:tc>
          <w:tcPr>
            <w:tcW w:w="1620" w:type="dxa"/>
          </w:tcPr>
          <w:p w14:paraId="53D67779" w14:textId="77777777" w:rsidR="00670892" w:rsidRDefault="00670892" w:rsidP="00EE0200">
            <w:r>
              <w:t>R6 384.50</w:t>
            </w:r>
          </w:p>
        </w:tc>
      </w:tr>
      <w:tr w:rsidR="00670892" w14:paraId="1C90624A" w14:textId="77777777" w:rsidTr="00EE0200">
        <w:tc>
          <w:tcPr>
            <w:tcW w:w="4860" w:type="dxa"/>
          </w:tcPr>
          <w:p w14:paraId="02F54A61" w14:textId="77777777" w:rsidR="00670892" w:rsidRDefault="00670892" w:rsidP="00EE0200">
            <w:r>
              <w:t>Interest (13% of R6 384.50</w:t>
            </w:r>
          </w:p>
        </w:tc>
        <w:tc>
          <w:tcPr>
            <w:tcW w:w="1620" w:type="dxa"/>
            <w:tcBorders>
              <w:bottom w:val="single" w:sz="4" w:space="0" w:color="auto"/>
            </w:tcBorders>
          </w:tcPr>
          <w:p w14:paraId="17330D42" w14:textId="77777777" w:rsidR="00670892" w:rsidRDefault="00670892" w:rsidP="00EE0200">
            <w:r>
              <w:t>R829.99</w:t>
            </w:r>
          </w:p>
        </w:tc>
      </w:tr>
      <w:tr w:rsidR="00670892" w14:paraId="32D8FA8F" w14:textId="77777777" w:rsidTr="00EE0200">
        <w:tc>
          <w:tcPr>
            <w:tcW w:w="4860" w:type="dxa"/>
          </w:tcPr>
          <w:p w14:paraId="6A177C09" w14:textId="77777777" w:rsidR="00670892" w:rsidRPr="00C978D8" w:rsidRDefault="00670892" w:rsidP="00EE0200">
            <w:r w:rsidRPr="00C978D8">
              <w:t>Amount at the end of the 3</w:t>
            </w:r>
            <w:r w:rsidRPr="006A1CB7">
              <w:rPr>
                <w:vertAlign w:val="superscript"/>
              </w:rPr>
              <w:t>rd</w:t>
            </w:r>
            <w:r w:rsidRPr="00C978D8">
              <w:t xml:space="preserve"> year</w:t>
            </w:r>
          </w:p>
        </w:tc>
        <w:tc>
          <w:tcPr>
            <w:tcW w:w="1620" w:type="dxa"/>
            <w:tcBorders>
              <w:bottom w:val="single" w:sz="4" w:space="0" w:color="auto"/>
            </w:tcBorders>
          </w:tcPr>
          <w:p w14:paraId="21FE463B" w14:textId="77777777" w:rsidR="00670892" w:rsidRPr="00C978D8" w:rsidRDefault="00670892" w:rsidP="00EE0200">
            <w:r w:rsidRPr="00C978D8">
              <w:t>R7 214.49</w:t>
            </w:r>
          </w:p>
        </w:tc>
      </w:tr>
    </w:tbl>
    <w:p w14:paraId="49111179" w14:textId="77777777" w:rsidR="00670892" w:rsidRDefault="00670892" w:rsidP="00670892"/>
    <w:p w14:paraId="2ED81A69" w14:textId="77777777" w:rsidR="00670892" w:rsidRPr="005B7656" w:rsidRDefault="00670892" w:rsidP="00670892">
      <w:pPr>
        <w:rPr>
          <w:rStyle w:val="Strong"/>
        </w:rPr>
      </w:pPr>
      <w:r w:rsidRPr="005B7656">
        <w:rPr>
          <w:rStyle w:val="Strong"/>
        </w:rPr>
        <w:t>Example</w:t>
      </w:r>
      <w:r w:rsidRPr="005A18F5">
        <w:t xml:space="preserve">:  </w:t>
      </w:r>
      <w:r w:rsidRPr="005B7656">
        <w:rPr>
          <w:rStyle w:val="Strong"/>
        </w:rPr>
        <w:t>Calculating compound interest using the formula</w:t>
      </w:r>
    </w:p>
    <w:p w14:paraId="337A049D" w14:textId="77777777" w:rsidR="00670892" w:rsidRPr="005A18F5" w:rsidRDefault="00670892" w:rsidP="00670892">
      <w:r w:rsidRPr="005A18F5">
        <w:lastRenderedPageBreak/>
        <w:t>Calculate the compound interest on an investment of R200 000 which is invested for a period of 2 years at 10% interest per year.</w:t>
      </w:r>
    </w:p>
    <w:p w14:paraId="6B0FC609" w14:textId="77777777" w:rsidR="00670892" w:rsidRPr="005B7656" w:rsidRDefault="00670892" w:rsidP="00670892">
      <w:pPr>
        <w:rPr>
          <w:rStyle w:val="Strong"/>
        </w:rPr>
      </w:pPr>
      <w:r w:rsidRPr="005B7656">
        <w:rPr>
          <w:rStyle w:val="Strong"/>
        </w:rPr>
        <w:t>Solution</w:t>
      </w:r>
      <w:r w:rsidRPr="005B7656">
        <w:rPr>
          <w:rStyle w:val="Strong"/>
        </w:rPr>
        <w:tab/>
      </w:r>
      <w:r w:rsidRPr="005B7656">
        <w:rPr>
          <w:rStyle w:val="Strong"/>
        </w:rPr>
        <w:tab/>
      </w:r>
      <w:r w:rsidRPr="005B7656">
        <w:rPr>
          <w:rStyle w:val="Strong"/>
        </w:rPr>
        <w:tab/>
      </w:r>
      <w:r w:rsidRPr="005B7656">
        <w:rPr>
          <w:rStyle w:val="Strong"/>
        </w:rPr>
        <w:tab/>
      </w:r>
      <w:r w:rsidRPr="005B7656">
        <w:rPr>
          <w:rStyle w:val="Strong"/>
        </w:rPr>
        <w:tab/>
        <w:t xml:space="preserve">Procedure with calculator: </w:t>
      </w:r>
    </w:p>
    <w:p w14:paraId="572D40A7" w14:textId="77777777" w:rsidR="00670892" w:rsidRPr="00E506AB" w:rsidRDefault="00670892" w:rsidP="00670892">
      <w:pPr>
        <w:rPr>
          <w:b/>
          <w:highlight w:val="yellow"/>
          <w:u w:val="single"/>
        </w:rPr>
      </w:pPr>
      <w:r>
        <w:rPr>
          <w:rStyle w:val="Strong"/>
        </w:rPr>
        <w:object w:dxaOrig="1440" w:dyaOrig="1440" w14:anchorId="797AFDA1">
          <v:shape id="_x0000_s1027" type="#_x0000_t75" style="position:absolute;left:0;text-align:left;margin-left:0;margin-top:3.8pt;width:2in;height:106.05pt;z-index:251680768">
            <v:imagedata r:id="rId28" o:title=""/>
            <w10:wrap type="square" side="right"/>
          </v:shape>
          <o:OLEObject Type="Embed" ProgID="Equation.3" ShapeID="_x0000_s1027" DrawAspect="Content" ObjectID="_1679484700" r:id="rId29"/>
        </w:object>
      </w:r>
    </w:p>
    <w:p w14:paraId="7E162A65" w14:textId="77777777" w:rsidR="00670892" w:rsidRPr="00545AA6" w:rsidRDefault="00670892" w:rsidP="00670892">
      <w:pPr>
        <w:rPr>
          <w:sz w:val="24"/>
          <w:u w:val="single"/>
        </w:rPr>
      </w:pPr>
      <w:r w:rsidRPr="00545AA6">
        <w:rPr>
          <w:sz w:val="24"/>
        </w:rPr>
        <w:t xml:space="preserve">200000  </w:t>
      </w:r>
      <w:r w:rsidRPr="00545AA6">
        <w:rPr>
          <w:b/>
          <w:sz w:val="24"/>
        </w:rPr>
        <w:t>X  (</w:t>
      </w:r>
      <w:r w:rsidRPr="00545AA6">
        <w:rPr>
          <w:sz w:val="24"/>
        </w:rPr>
        <w:t xml:space="preserve"> 1 </w:t>
      </w:r>
      <w:r w:rsidRPr="00545AA6">
        <w:rPr>
          <w:b/>
          <w:sz w:val="24"/>
        </w:rPr>
        <w:t>+</w:t>
      </w:r>
      <w:r w:rsidRPr="00545AA6">
        <w:rPr>
          <w:sz w:val="24"/>
        </w:rPr>
        <w:t xml:space="preserve"> 10</w:t>
      </w:r>
      <w:r w:rsidRPr="00545AA6">
        <w:rPr>
          <w:b/>
          <w:sz w:val="24"/>
        </w:rPr>
        <w:t>÷</w:t>
      </w:r>
      <w:r w:rsidRPr="00545AA6">
        <w:rPr>
          <w:sz w:val="24"/>
        </w:rPr>
        <w:t>100</w:t>
      </w:r>
      <w:r w:rsidRPr="00545AA6">
        <w:rPr>
          <w:sz w:val="24"/>
          <w:lang w:val="en-US"/>
        </w:rPr>
        <w:t xml:space="preserve"> </w:t>
      </w:r>
      <w:r w:rsidRPr="00545AA6">
        <w:rPr>
          <w:b/>
          <w:sz w:val="24"/>
          <w:lang w:val="en-US"/>
        </w:rPr>
        <w:t>) y</w:t>
      </w:r>
      <w:r w:rsidRPr="00545AA6">
        <w:rPr>
          <w:b/>
          <w:sz w:val="24"/>
          <w:vertAlign w:val="superscript"/>
          <w:lang w:val="en-US"/>
        </w:rPr>
        <w:t>x</w:t>
      </w:r>
      <w:r w:rsidRPr="00545AA6">
        <w:rPr>
          <w:sz w:val="24"/>
          <w:lang w:val="en-US"/>
        </w:rPr>
        <w:t xml:space="preserve"> 2 </w:t>
      </w:r>
      <w:r w:rsidRPr="00545AA6">
        <w:rPr>
          <w:b/>
          <w:sz w:val="24"/>
          <w:lang w:val="en-US"/>
        </w:rPr>
        <w:t xml:space="preserve"> </w:t>
      </w:r>
      <w:r w:rsidRPr="00545AA6">
        <w:rPr>
          <w:sz w:val="24"/>
          <w:lang w:val="en-US"/>
        </w:rPr>
        <w:t>- 200000</w:t>
      </w:r>
      <w:r w:rsidRPr="00545AA6">
        <w:rPr>
          <w:b/>
          <w:sz w:val="24"/>
          <w:lang w:val="en-US"/>
        </w:rPr>
        <w:t xml:space="preserve"> </w:t>
      </w:r>
      <w:r w:rsidRPr="00545AA6">
        <w:rPr>
          <w:sz w:val="24"/>
          <w:lang w:val="en-US"/>
        </w:rPr>
        <w:t>= 42000</w:t>
      </w:r>
    </w:p>
    <w:p w14:paraId="33655BD4" w14:textId="77777777" w:rsidR="00670892" w:rsidRPr="00565FAF" w:rsidRDefault="00670892" w:rsidP="00670892">
      <w:pPr>
        <w:rPr>
          <w:u w:val="single"/>
        </w:rPr>
      </w:pPr>
    </w:p>
    <w:p w14:paraId="5280A6A9" w14:textId="77777777" w:rsidR="00670892" w:rsidRPr="00565FAF" w:rsidRDefault="00670892" w:rsidP="00670892">
      <w:pPr>
        <w:rPr>
          <w:u w:val="single"/>
        </w:rPr>
      </w:pPr>
    </w:p>
    <w:p w14:paraId="2C8688A6" w14:textId="77777777" w:rsidR="00670892" w:rsidRPr="00545AA6" w:rsidRDefault="00670892" w:rsidP="00670892">
      <w:pPr>
        <w:rPr>
          <w:i/>
          <w:sz w:val="24"/>
        </w:rPr>
      </w:pPr>
      <w:r w:rsidRPr="00545AA6">
        <w:rPr>
          <w:sz w:val="24"/>
        </w:rPr>
        <w:t xml:space="preserve">-  </w:t>
      </w:r>
      <w:r w:rsidRPr="00545AA6">
        <w:rPr>
          <w:i/>
          <w:sz w:val="24"/>
        </w:rPr>
        <w:t>200 000</w:t>
      </w:r>
    </w:p>
    <w:p w14:paraId="40350752" w14:textId="77777777" w:rsidR="00670892" w:rsidRPr="00E506AB" w:rsidRDefault="00670892" w:rsidP="00670892">
      <w:pPr>
        <w:rPr>
          <w:highlight w:val="yellow"/>
          <w:u w:val="single"/>
        </w:rPr>
      </w:pPr>
    </w:p>
    <w:p w14:paraId="4D66A569" w14:textId="77777777" w:rsidR="00670892" w:rsidRDefault="00670892" w:rsidP="00670892">
      <w:r w:rsidRPr="005B7656">
        <w:rPr>
          <w:rStyle w:val="Strong"/>
        </w:rPr>
        <w:t xml:space="preserve">Remember: </w:t>
      </w:r>
      <w:r w:rsidRPr="00565FAF">
        <w:t>Interest = Final amount – Initial amount</w:t>
      </w:r>
    </w:p>
    <w:p w14:paraId="75E49810" w14:textId="77777777" w:rsidR="00670892" w:rsidRDefault="00670892" w:rsidP="00670892">
      <w:pPr>
        <w:rPr>
          <w:rStyle w:val="Strong"/>
        </w:rPr>
      </w:pPr>
      <w:r w:rsidRPr="005B7656">
        <w:rPr>
          <w:rStyle w:val="Strong"/>
        </w:rPr>
        <w:t xml:space="preserve">The interest paid for the privilege to use R200 000 for 2 years at 10%, is </w:t>
      </w:r>
    </w:p>
    <w:p w14:paraId="5DAAA5BB" w14:textId="77777777" w:rsidR="00670892" w:rsidRPr="005B7656" w:rsidRDefault="00670892" w:rsidP="00670892">
      <w:pPr>
        <w:rPr>
          <w:rStyle w:val="Strong"/>
        </w:rPr>
      </w:pPr>
      <w:r w:rsidRPr="005B7656">
        <w:rPr>
          <w:rStyle w:val="Strong"/>
        </w:rPr>
        <w:t>R44 038.01</w:t>
      </w:r>
    </w:p>
    <w:p w14:paraId="76A4E3F4" w14:textId="77777777" w:rsidR="00670892" w:rsidRPr="005B7656" w:rsidRDefault="00670892" w:rsidP="00670892">
      <w:pPr>
        <w:rPr>
          <w:rStyle w:val="Strong"/>
        </w:rPr>
      </w:pPr>
      <w:r w:rsidRPr="005B7656">
        <w:rPr>
          <w:rStyle w:val="Strong"/>
        </w:rPr>
        <w:t>Example</w:t>
      </w:r>
      <w:r w:rsidRPr="00EB0A1E">
        <w:t xml:space="preserve">:  </w:t>
      </w:r>
      <w:r w:rsidRPr="005B7656">
        <w:rPr>
          <w:rStyle w:val="Strong"/>
        </w:rPr>
        <w:t>Compound interest compounded a number of times per year</w:t>
      </w:r>
    </w:p>
    <w:p w14:paraId="2EC9EC7F" w14:textId="77777777" w:rsidR="00670892" w:rsidRPr="00EB0A1E" w:rsidRDefault="00670892" w:rsidP="00670892">
      <w:r w:rsidRPr="00EB0A1E">
        <w:t>Which of the following two investments are the most lucrative?</w:t>
      </w:r>
    </w:p>
    <w:p w14:paraId="13828A7F" w14:textId="77777777" w:rsidR="00670892" w:rsidRPr="00E25527" w:rsidRDefault="00670892" w:rsidP="00670892">
      <w:pPr>
        <w:numPr>
          <w:ilvl w:val="0"/>
          <w:numId w:val="10"/>
        </w:numPr>
        <w:jc w:val="left"/>
      </w:pPr>
      <w:r w:rsidRPr="00E25527">
        <w:t>R500 invested for 10 years at 14% compound interest per year, calculated by semester.</w:t>
      </w:r>
    </w:p>
    <w:p w14:paraId="1207F31F" w14:textId="77777777" w:rsidR="00670892" w:rsidRPr="00E25527" w:rsidRDefault="00670892" w:rsidP="00670892">
      <w:pPr>
        <w:numPr>
          <w:ilvl w:val="0"/>
          <w:numId w:val="10"/>
        </w:numPr>
        <w:jc w:val="left"/>
      </w:pPr>
      <w:r w:rsidRPr="00E25527">
        <w:t>R500 invested for 10 years at 13.8% compound interest per year, calculated quarterly.</w:t>
      </w:r>
    </w:p>
    <w:p w14:paraId="56069C97" w14:textId="77777777" w:rsidR="00670892" w:rsidRPr="005B7656" w:rsidRDefault="00670892" w:rsidP="00670892">
      <w:pPr>
        <w:rPr>
          <w:rStyle w:val="Strong"/>
        </w:rPr>
      </w:pPr>
      <w:r w:rsidRPr="005B7656">
        <w:rPr>
          <w:rStyle w:val="Strong"/>
        </w:rPr>
        <w:t>Solution:</w:t>
      </w:r>
    </w:p>
    <w:p w14:paraId="56B22CC3" w14:textId="77777777" w:rsidR="00670892" w:rsidRPr="005B7656" w:rsidRDefault="00670892" w:rsidP="00670892">
      <w:pPr>
        <w:jc w:val="left"/>
        <w:rPr>
          <w:rStyle w:val="Strong"/>
        </w:rPr>
      </w:pPr>
      <w:r w:rsidRPr="00E25527">
        <w:t>Here the interest is compounded twice a year thus q = 2</w:t>
      </w:r>
    </w:p>
    <w:p w14:paraId="0C6C21DD" w14:textId="77777777" w:rsidR="00670892" w:rsidRPr="005B7656" w:rsidRDefault="00670892" w:rsidP="00670892">
      <w:pPr>
        <w:jc w:val="left"/>
        <w:rPr>
          <w:rStyle w:val="Strong"/>
          <w:highlight w:val="yellow"/>
        </w:rPr>
      </w:pPr>
      <w:r>
        <w:rPr>
          <w:rStyle w:val="Strong"/>
          <w:highlight w:val="yellow"/>
        </w:rPr>
        <w:object w:dxaOrig="1440" w:dyaOrig="1440" w14:anchorId="7E6113E1">
          <v:shape id="_x0000_s1028" type="#_x0000_t75" style="position:absolute;margin-left:36pt;margin-top:1.45pt;width:135pt;height:122.05pt;z-index:251681792">
            <v:imagedata r:id="rId30" o:title=""/>
            <w10:wrap type="square" side="right"/>
          </v:shape>
          <o:OLEObject Type="Embed" ProgID="Equation.3" ShapeID="_x0000_s1028" DrawAspect="Content" ObjectID="_1679484701" r:id="rId31"/>
        </w:object>
      </w:r>
      <w:r w:rsidRPr="005B7656">
        <w:rPr>
          <w:rStyle w:val="Strong"/>
          <w:highlight w:val="yellow"/>
        </w:rPr>
        <w:t xml:space="preserve"> </w:t>
      </w:r>
    </w:p>
    <w:p w14:paraId="2B5BD9C7" w14:textId="77777777" w:rsidR="00670892" w:rsidRPr="00E506AB" w:rsidRDefault="00670892" w:rsidP="00670892">
      <w:pPr>
        <w:jc w:val="left"/>
        <w:rPr>
          <w:highlight w:val="yellow"/>
        </w:rPr>
      </w:pPr>
    </w:p>
    <w:p w14:paraId="7DBE6D7F" w14:textId="77777777" w:rsidR="00670892" w:rsidRPr="00E506AB" w:rsidRDefault="00670892" w:rsidP="00670892">
      <w:pPr>
        <w:jc w:val="left"/>
        <w:rPr>
          <w:highlight w:val="yellow"/>
        </w:rPr>
      </w:pPr>
    </w:p>
    <w:p w14:paraId="0D7BA8E9" w14:textId="77777777" w:rsidR="00670892" w:rsidRPr="00E506AB" w:rsidRDefault="00670892" w:rsidP="00670892">
      <w:pPr>
        <w:jc w:val="left"/>
        <w:rPr>
          <w:highlight w:val="yellow"/>
        </w:rPr>
      </w:pPr>
    </w:p>
    <w:p w14:paraId="5C0BAB37" w14:textId="77777777" w:rsidR="00670892" w:rsidRPr="00E506AB" w:rsidRDefault="00670892" w:rsidP="00670892">
      <w:pPr>
        <w:jc w:val="left"/>
        <w:rPr>
          <w:highlight w:val="yellow"/>
        </w:rPr>
      </w:pPr>
    </w:p>
    <w:p w14:paraId="46B43C24" w14:textId="77777777" w:rsidR="00670892" w:rsidRPr="00E506AB" w:rsidRDefault="00670892" w:rsidP="00670892">
      <w:pPr>
        <w:jc w:val="left"/>
        <w:rPr>
          <w:highlight w:val="yellow"/>
        </w:rPr>
      </w:pPr>
    </w:p>
    <w:p w14:paraId="0B73FEC8" w14:textId="77777777" w:rsidR="00670892" w:rsidRPr="00E506AB" w:rsidRDefault="00670892" w:rsidP="00670892">
      <w:pPr>
        <w:jc w:val="left"/>
        <w:rPr>
          <w:highlight w:val="yellow"/>
        </w:rPr>
      </w:pPr>
    </w:p>
    <w:p w14:paraId="7C01FFFE" w14:textId="77777777" w:rsidR="00670892" w:rsidRDefault="00670892" w:rsidP="00670892">
      <w:pPr>
        <w:jc w:val="left"/>
      </w:pPr>
      <w:r w:rsidRPr="00ED162B">
        <w:t>b.  Quarterly means that the interest is compounded 4 times per year, q = 4</w:t>
      </w:r>
    </w:p>
    <w:p w14:paraId="73C69C18" w14:textId="77777777" w:rsidR="00670892" w:rsidRDefault="00670892" w:rsidP="00670892">
      <w:r>
        <w:rPr>
          <w:noProof/>
        </w:rPr>
        <w:object w:dxaOrig="1440" w:dyaOrig="1440" w14:anchorId="6D448B75">
          <v:shape id="_x0000_s1029" type="#_x0000_t75" style="position:absolute;left:0;text-align:left;margin-left:36pt;margin-top:5.35pt;width:139.5pt;height:120.5pt;z-index:251682816">
            <v:imagedata r:id="rId32" o:title=""/>
            <w10:wrap type="square" side="right"/>
          </v:shape>
          <o:OLEObject Type="Embed" ProgID="Equation.3" ShapeID="_x0000_s1029" DrawAspect="Content" ObjectID="_1679484702" r:id="rId33"/>
        </w:object>
      </w:r>
    </w:p>
    <w:p w14:paraId="255F496B" w14:textId="77777777" w:rsidR="00670892" w:rsidRDefault="00670892" w:rsidP="00670892"/>
    <w:p w14:paraId="53905BB9" w14:textId="77777777" w:rsidR="00670892" w:rsidRDefault="00670892" w:rsidP="00670892"/>
    <w:p w14:paraId="641B977B" w14:textId="77777777" w:rsidR="00670892" w:rsidRDefault="00670892" w:rsidP="00670892"/>
    <w:p w14:paraId="118F2A45" w14:textId="77777777" w:rsidR="00670892" w:rsidRDefault="00670892" w:rsidP="00670892"/>
    <w:p w14:paraId="3C5551B6" w14:textId="77777777" w:rsidR="00670892" w:rsidRDefault="00670892" w:rsidP="00670892"/>
    <w:p w14:paraId="302C993F" w14:textId="77777777" w:rsidR="00670892" w:rsidRDefault="00670892" w:rsidP="00670892"/>
    <w:p w14:paraId="39FFCF78" w14:textId="77777777" w:rsidR="00670892" w:rsidRDefault="00670892" w:rsidP="00670892"/>
    <w:p w14:paraId="25C6F04F" w14:textId="77777777" w:rsidR="00670892" w:rsidRDefault="00670892" w:rsidP="00670892">
      <w:r>
        <w:t>The second investment is the most lucrative.  It is not necessary to calculate what the actual interest earned is here since the initial investment is the same in a and b.</w:t>
      </w:r>
    </w:p>
    <w:p w14:paraId="5BFDC5A3" w14:textId="77777777" w:rsidR="00670892" w:rsidRDefault="00670892" w:rsidP="00670892">
      <w:pPr>
        <w:ind w:left="890"/>
        <w:jc w:val="left"/>
      </w:pPr>
    </w:p>
    <w:p w14:paraId="3193EE3C" w14:textId="77777777" w:rsidR="00670892" w:rsidRPr="00545AA6" w:rsidRDefault="00670892" w:rsidP="00670892">
      <w:pPr>
        <w:pStyle w:val="Heading2"/>
      </w:pPr>
      <w:bookmarkStart w:id="60" w:name="_Toc133742338"/>
      <w:bookmarkStart w:id="61" w:name="_Toc133744086"/>
      <w:bookmarkStart w:id="62" w:name="_Toc182749539"/>
      <w:bookmarkStart w:id="63" w:name="_Toc415429144"/>
      <w:r w:rsidRPr="00545AA6">
        <w:lastRenderedPageBreak/>
        <w:t>Effective and Nominal Interest Rates</w:t>
      </w:r>
      <w:bookmarkEnd w:id="60"/>
      <w:bookmarkEnd w:id="61"/>
      <w:bookmarkEnd w:id="62"/>
      <w:bookmarkEnd w:id="63"/>
    </w:p>
    <w:p w14:paraId="13273C7B" w14:textId="77777777" w:rsidR="00670892" w:rsidRPr="00261835" w:rsidRDefault="00670892" w:rsidP="00670892">
      <w:pPr>
        <w:rPr>
          <w:lang w:val="en-ZA"/>
        </w:rPr>
      </w:pPr>
      <w:r w:rsidRPr="00261835">
        <w:rPr>
          <w:lang w:val="en-ZA"/>
        </w:rPr>
        <w:t xml:space="preserve">The annual rate at which many loans are quoted is the </w:t>
      </w:r>
      <w:r w:rsidRPr="005B7656">
        <w:rPr>
          <w:rStyle w:val="Strong"/>
        </w:rPr>
        <w:t>nominal interest rate</w:t>
      </w:r>
      <w:r w:rsidRPr="00261835">
        <w:rPr>
          <w:lang w:val="en-ZA"/>
        </w:rPr>
        <w:t xml:space="preserve">.  One may, for an example, make an investment that pays interest at a nominal interest rate of 10% annually.  </w:t>
      </w:r>
    </w:p>
    <w:p w14:paraId="6347F580" w14:textId="77777777" w:rsidR="00670892" w:rsidRPr="00261835" w:rsidRDefault="00670892" w:rsidP="00670892">
      <w:pPr>
        <w:rPr>
          <w:lang w:val="en-ZA"/>
        </w:rPr>
      </w:pPr>
      <w:r w:rsidRPr="00261835">
        <w:rPr>
          <w:lang w:val="en-ZA"/>
        </w:rPr>
        <w:t xml:space="preserve">The </w:t>
      </w:r>
      <w:r w:rsidRPr="005B7656">
        <w:rPr>
          <w:rStyle w:val="Strong"/>
        </w:rPr>
        <w:t>effective interest rate</w:t>
      </w:r>
      <w:r w:rsidRPr="00261835">
        <w:rPr>
          <w:lang w:val="en-ZA"/>
        </w:rPr>
        <w:t xml:space="preserve"> adjusts the nominal interest rate based on the number of times the interest is compounded and the number of days assumed to be in a year.</w:t>
      </w:r>
    </w:p>
    <w:p w14:paraId="5AA21FE4" w14:textId="77777777" w:rsidR="00670892" w:rsidRPr="00261835" w:rsidRDefault="00670892" w:rsidP="00670892">
      <w:pPr>
        <w:rPr>
          <w:lang w:val="en-ZA"/>
        </w:rPr>
      </w:pPr>
      <w:r w:rsidRPr="00261835">
        <w:rPr>
          <w:lang w:val="en-ZA"/>
        </w:rPr>
        <w:t>Financial managers and investors must be careful when comparing different interest rates.  They have to seek the cheapest financing available.  Therefore the effective rate should be used when evaluating costs and returns.  Often the interest rates charged by banks and other financial institutions on savings accounts are effective interest rates.  Home and commercial loans state the nominal rate.  If the interest charged is only compounded annually (like in the previous example), then the effective rate is equal to the nominal rate.  The more regularly the interest is compounded in a year, the higher the effective interest rate will be.</w:t>
      </w:r>
    </w:p>
    <w:p w14:paraId="18AE595A" w14:textId="77777777" w:rsidR="00670892" w:rsidRPr="00261835" w:rsidRDefault="00670892" w:rsidP="00670892">
      <w:pPr>
        <w:rPr>
          <w:lang w:val="en-ZA"/>
        </w:rPr>
      </w:pPr>
      <w:r w:rsidRPr="00261835">
        <w:rPr>
          <w:lang w:val="en-ZA"/>
        </w:rPr>
        <w:t>Before you take out a loan from a bank for a home or a car, it is vitally important that you determine what interest rates they will be charging you, and how much additional money you will be paying for your home/car.</w:t>
      </w:r>
    </w:p>
    <w:p w14:paraId="73A69E45" w14:textId="77777777" w:rsidR="00670892" w:rsidRPr="005B7656" w:rsidRDefault="00670892" w:rsidP="00670892">
      <w:pPr>
        <w:rPr>
          <w:rStyle w:val="Strong"/>
        </w:rPr>
      </w:pPr>
      <w:r w:rsidRPr="005B7656">
        <w:rPr>
          <w:rStyle w:val="Strong"/>
        </w:rPr>
        <w:t>Example 1</w:t>
      </w:r>
    </w:p>
    <w:p w14:paraId="5A12AF55" w14:textId="77777777" w:rsidR="00670892" w:rsidRPr="00261835" w:rsidRDefault="00670892" w:rsidP="00670892">
      <w:pPr>
        <w:rPr>
          <w:lang w:val="en-ZA"/>
        </w:rPr>
      </w:pPr>
      <w:r w:rsidRPr="00261835">
        <w:rPr>
          <w:lang w:val="en-ZA"/>
        </w:rPr>
        <w:t xml:space="preserve">A financial manager is evaluating two loans and the effective interest rate charged.  Second National Bank (SNB) quotes a nominal interest rate of 16,5% compounded semi-annually.  Third National Bank (TNB) quotes a nominal rate of 16,4% compounded daily.  </w:t>
      </w:r>
    </w:p>
    <w:p w14:paraId="19DD29DF" w14:textId="77777777" w:rsidR="00670892" w:rsidRPr="00261835" w:rsidRDefault="00670892" w:rsidP="00670892">
      <w:pPr>
        <w:rPr>
          <w:lang w:val="en-ZA"/>
        </w:rPr>
      </w:pPr>
      <w:r w:rsidRPr="00261835">
        <w:rPr>
          <w:lang w:val="en-ZA"/>
        </w:rPr>
        <w:t>Which of the two loans should the financial manager select in order to obtain the lowest effective interest rate cost?</w:t>
      </w:r>
    </w:p>
    <w:p w14:paraId="549C0942" w14:textId="77777777" w:rsidR="00670892" w:rsidRPr="00261835" w:rsidRDefault="00670892" w:rsidP="00670892">
      <w:pPr>
        <w:rPr>
          <w:lang w:val="en-ZA"/>
        </w:rPr>
      </w:pPr>
      <w:r w:rsidRPr="00261835">
        <w:rPr>
          <w:lang w:val="en-ZA"/>
        </w:rPr>
        <w:t>SNB:</w:t>
      </w:r>
    </w:p>
    <w:p w14:paraId="011BFA21" w14:textId="77777777" w:rsidR="00670892" w:rsidRPr="00261835" w:rsidRDefault="00670892" w:rsidP="00670892">
      <w:pPr>
        <w:rPr>
          <w:vertAlign w:val="superscript"/>
          <w:lang w:val="en-ZA"/>
        </w:rPr>
      </w:pPr>
      <w:r w:rsidRPr="00261835">
        <w:rPr>
          <w:lang w:val="en-ZA"/>
        </w:rPr>
        <w:t xml:space="preserve">Effective interest rate  =  (1 + </w:t>
      </w:r>
      <w:r w:rsidRPr="00261835">
        <w:rPr>
          <w:u w:val="single"/>
          <w:lang w:val="en-ZA"/>
        </w:rPr>
        <w:t>0,165</w:t>
      </w:r>
      <w:r w:rsidRPr="00261835">
        <w:rPr>
          <w:lang w:val="en-ZA"/>
        </w:rPr>
        <w:t>)</w:t>
      </w:r>
      <w:r w:rsidRPr="00261835">
        <w:rPr>
          <w:vertAlign w:val="superscript"/>
          <w:lang w:val="en-ZA"/>
        </w:rPr>
        <w:t>2</w:t>
      </w:r>
      <w:r w:rsidRPr="00261835">
        <w:rPr>
          <w:lang w:val="en-ZA"/>
        </w:rPr>
        <w:t xml:space="preserve"> – 1 = 0,17181 = 17,18%</w:t>
      </w:r>
    </w:p>
    <w:p w14:paraId="29576C9A" w14:textId="77777777" w:rsidR="00670892" w:rsidRPr="00261835" w:rsidRDefault="00670892" w:rsidP="00670892">
      <w:pPr>
        <w:rPr>
          <w:lang w:val="en-ZA"/>
        </w:rPr>
      </w:pPr>
      <w:r w:rsidRPr="00261835">
        <w:rPr>
          <w:lang w:val="en-ZA"/>
        </w:rPr>
        <w:tab/>
      </w:r>
      <w:r w:rsidRPr="00261835">
        <w:rPr>
          <w:lang w:val="en-ZA"/>
        </w:rPr>
        <w:tab/>
      </w:r>
      <w:r w:rsidRPr="00261835">
        <w:rPr>
          <w:lang w:val="en-ZA"/>
        </w:rPr>
        <w:tab/>
      </w:r>
      <w:r w:rsidRPr="00261835">
        <w:rPr>
          <w:lang w:val="en-ZA"/>
        </w:rPr>
        <w:tab/>
        <w:t xml:space="preserve">         2</w:t>
      </w:r>
    </w:p>
    <w:p w14:paraId="19EE14A9" w14:textId="77777777" w:rsidR="00670892" w:rsidRPr="00261835" w:rsidRDefault="00670892" w:rsidP="00670892">
      <w:pPr>
        <w:rPr>
          <w:lang w:val="en-ZA"/>
        </w:rPr>
      </w:pPr>
      <w:r w:rsidRPr="00261835">
        <w:rPr>
          <w:lang w:val="en-ZA"/>
        </w:rPr>
        <w:t>TNB:</w:t>
      </w:r>
    </w:p>
    <w:p w14:paraId="5D9B45A9" w14:textId="77777777" w:rsidR="00670892" w:rsidRPr="00261835" w:rsidRDefault="00670892" w:rsidP="00670892">
      <w:pPr>
        <w:rPr>
          <w:vertAlign w:val="superscript"/>
          <w:lang w:val="en-ZA"/>
        </w:rPr>
      </w:pPr>
      <w:r w:rsidRPr="00261835">
        <w:rPr>
          <w:lang w:val="en-ZA"/>
        </w:rPr>
        <w:t xml:space="preserve">Effective interest rate  =  (1 + </w:t>
      </w:r>
      <w:r w:rsidRPr="00261835">
        <w:rPr>
          <w:u w:val="single"/>
          <w:lang w:val="en-ZA"/>
        </w:rPr>
        <w:t>0,164</w:t>
      </w:r>
      <w:r w:rsidRPr="00261835">
        <w:rPr>
          <w:lang w:val="en-ZA"/>
        </w:rPr>
        <w:t>)</w:t>
      </w:r>
      <w:r w:rsidRPr="00261835">
        <w:rPr>
          <w:vertAlign w:val="superscript"/>
          <w:lang w:val="en-ZA"/>
        </w:rPr>
        <w:t>365</w:t>
      </w:r>
      <w:r w:rsidRPr="00261835">
        <w:rPr>
          <w:lang w:val="en-ZA"/>
        </w:rPr>
        <w:t xml:space="preserve"> – 1 = 0,17817 = 17,81%</w:t>
      </w:r>
    </w:p>
    <w:p w14:paraId="28CC57AC" w14:textId="77777777" w:rsidR="00670892" w:rsidRPr="00261835" w:rsidRDefault="00670892" w:rsidP="00670892">
      <w:pPr>
        <w:rPr>
          <w:lang w:val="en-ZA"/>
        </w:rPr>
      </w:pPr>
      <w:r w:rsidRPr="00261835">
        <w:rPr>
          <w:lang w:val="en-ZA"/>
        </w:rPr>
        <w:tab/>
      </w:r>
      <w:r w:rsidRPr="00261835">
        <w:rPr>
          <w:lang w:val="en-ZA"/>
        </w:rPr>
        <w:tab/>
      </w:r>
      <w:r w:rsidRPr="00261835">
        <w:rPr>
          <w:lang w:val="en-ZA"/>
        </w:rPr>
        <w:tab/>
      </w:r>
      <w:r w:rsidRPr="00261835">
        <w:rPr>
          <w:lang w:val="en-ZA"/>
        </w:rPr>
        <w:tab/>
        <w:t xml:space="preserve">      365</w:t>
      </w:r>
    </w:p>
    <w:p w14:paraId="424C399A" w14:textId="77777777" w:rsidR="00670892" w:rsidRPr="00261835" w:rsidRDefault="00670892" w:rsidP="00670892">
      <w:pPr>
        <w:rPr>
          <w:lang w:val="en-ZA"/>
        </w:rPr>
      </w:pPr>
    </w:p>
    <w:p w14:paraId="014A93CE" w14:textId="77777777" w:rsidR="00670892" w:rsidRPr="00261835" w:rsidRDefault="00670892" w:rsidP="00670892">
      <w:pPr>
        <w:rPr>
          <w:lang w:val="en-ZA"/>
        </w:rPr>
      </w:pPr>
      <w:r w:rsidRPr="00261835">
        <w:rPr>
          <w:lang w:val="en-ZA"/>
        </w:rPr>
        <w:t>Based on the objective of obtaining the lowest effective cost of financing, the loan offered by Second National Bank should be used.</w:t>
      </w:r>
    </w:p>
    <w:p w14:paraId="2514E48F" w14:textId="77777777" w:rsidR="00670892" w:rsidRPr="00261835" w:rsidRDefault="00670892" w:rsidP="00670892">
      <w:pPr>
        <w:rPr>
          <w:lang w:val="en-ZA"/>
        </w:rPr>
      </w:pPr>
    </w:p>
    <w:p w14:paraId="2D91078F" w14:textId="77777777" w:rsidR="00670892" w:rsidRPr="00261835" w:rsidRDefault="00670892" w:rsidP="00670892">
      <w:pPr>
        <w:rPr>
          <w:lang w:val="en-ZA"/>
        </w:rPr>
      </w:pPr>
      <w:r w:rsidRPr="00261835">
        <w:rPr>
          <w:lang w:val="en-ZA"/>
        </w:rPr>
        <w:t>The following deductions can be made from this example:</w:t>
      </w:r>
    </w:p>
    <w:p w14:paraId="2FDBD47A" w14:textId="77777777" w:rsidR="00670892" w:rsidRPr="00261835" w:rsidRDefault="00670892" w:rsidP="00670892">
      <w:pPr>
        <w:pStyle w:val="ListBullet2"/>
        <w:rPr>
          <w:lang w:val="en-ZA"/>
        </w:rPr>
      </w:pPr>
      <w:r w:rsidRPr="00261835">
        <w:rPr>
          <w:lang w:val="en-ZA"/>
        </w:rPr>
        <w:t>Originally one might have thought that TNB are offering a better interest rate (16,4%), but after working it out, SNB’s 16,5% is a better rate in the long run.</w:t>
      </w:r>
    </w:p>
    <w:p w14:paraId="1F730E26" w14:textId="77777777" w:rsidR="00670892" w:rsidRPr="00AC6824" w:rsidRDefault="00670892" w:rsidP="00670892">
      <w:pPr>
        <w:pStyle w:val="ListBullet2"/>
        <w:rPr>
          <w:lang w:val="en-ZA"/>
        </w:rPr>
      </w:pPr>
      <w:r w:rsidRPr="00261835">
        <w:t>It is important that we ensure that even though the rate offered by the bank may seem lower, it actually is not.</w:t>
      </w:r>
    </w:p>
    <w:p w14:paraId="1BF27E05" w14:textId="77777777" w:rsidR="00670892" w:rsidRPr="006F29C6" w:rsidRDefault="00670892" w:rsidP="00670892">
      <w:pPr>
        <w:pStyle w:val="Heading3"/>
      </w:pPr>
      <w:bookmarkStart w:id="64" w:name="_Toc415429145"/>
      <w:bookmarkStart w:id="65" w:name="_Toc141839439"/>
      <w:bookmarkStart w:id="66" w:name="_Toc154303239"/>
      <w:bookmarkStart w:id="67" w:name="_Toc182749540"/>
      <w:r w:rsidRPr="006F29C6">
        <w:t>Real rate of interest</w:t>
      </w:r>
      <w:bookmarkEnd w:id="64"/>
    </w:p>
    <w:p w14:paraId="40D9361C" w14:textId="77777777" w:rsidR="00670892" w:rsidRDefault="00670892" w:rsidP="00670892">
      <w:r>
        <w:t xml:space="preserve">The </w:t>
      </w:r>
      <w:r w:rsidRPr="005B7656">
        <w:rPr>
          <w:rStyle w:val="Strong"/>
        </w:rPr>
        <w:t>real rate of interest</w:t>
      </w:r>
      <w:r>
        <w:t xml:space="preserve"> is the </w:t>
      </w:r>
      <w:r w:rsidRPr="005B7656">
        <w:rPr>
          <w:rStyle w:val="Strong"/>
        </w:rPr>
        <w:t>percentage increase</w:t>
      </w:r>
      <w:r>
        <w:t xml:space="preserve"> in purchasing power that the borrower pays to the lender for the privilege of borrowing.  It indicates the increased ability to purchase goods and services that the lender earns.</w:t>
      </w:r>
    </w:p>
    <w:p w14:paraId="67FD996A" w14:textId="77777777" w:rsidR="00670892" w:rsidRPr="006F29C6" w:rsidRDefault="00670892" w:rsidP="00670892">
      <w:pPr>
        <w:pStyle w:val="Heading3"/>
      </w:pPr>
      <w:bookmarkStart w:id="68" w:name="_Toc415429146"/>
      <w:r w:rsidRPr="006F29C6">
        <w:t>Nominal rate of interest</w:t>
      </w:r>
      <w:bookmarkEnd w:id="68"/>
    </w:p>
    <w:p w14:paraId="06F35360" w14:textId="77777777" w:rsidR="00670892" w:rsidRDefault="00670892" w:rsidP="00670892">
      <w:r>
        <w:t>The</w:t>
      </w:r>
      <w:r w:rsidRPr="005B7656">
        <w:rPr>
          <w:rStyle w:val="Strong"/>
        </w:rPr>
        <w:t xml:space="preserve"> nominal rate</w:t>
      </w:r>
      <w:r>
        <w:t xml:space="preserve"> of interest is the percentage by which the money the borrower pays back exceeds the money he borrowed, making no adjustment for any fall in the purchasing power of this money that results from inflation. The nominal rate is arrived at by adding the expected </w:t>
      </w:r>
      <w:r>
        <w:lastRenderedPageBreak/>
        <w:t>rate of inflation to the real rate of interest.  Expected inflation is added to compensate the lender for the loss in purchasing power that he is expected to suffer as a result of inflation.</w:t>
      </w:r>
    </w:p>
    <w:p w14:paraId="3FD23183" w14:textId="77777777" w:rsidR="00670892" w:rsidRPr="00545AA6" w:rsidRDefault="00670892" w:rsidP="00670892">
      <w:pPr>
        <w:pStyle w:val="Heading2"/>
      </w:pPr>
      <w:bookmarkStart w:id="69" w:name="_Toc415429147"/>
      <w:r w:rsidRPr="00545AA6">
        <w:t>Depreciation And Appreciation</w:t>
      </w:r>
      <w:bookmarkEnd w:id="65"/>
      <w:bookmarkEnd w:id="66"/>
      <w:bookmarkEnd w:id="67"/>
      <w:bookmarkEnd w:id="69"/>
    </w:p>
    <w:p w14:paraId="7DC24BCC" w14:textId="77777777" w:rsidR="00670892" w:rsidRPr="006F29C6" w:rsidRDefault="00670892" w:rsidP="00670892">
      <w:pPr>
        <w:pStyle w:val="Heading3"/>
      </w:pPr>
      <w:bookmarkStart w:id="70" w:name="_Toc415429148"/>
      <w:r w:rsidRPr="006F29C6">
        <w:t>Depreciation</w:t>
      </w:r>
      <w:bookmarkEnd w:id="70"/>
    </w:p>
    <w:p w14:paraId="21E2CFD1" w14:textId="77777777" w:rsidR="00670892" w:rsidRPr="00261835" w:rsidRDefault="00670892" w:rsidP="00670892">
      <w:pPr>
        <w:rPr>
          <w:lang w:val="en-ZA"/>
        </w:rPr>
      </w:pPr>
      <w:r w:rsidRPr="00261835">
        <w:rPr>
          <w:lang w:val="en-ZA"/>
        </w:rPr>
        <w:t>Depreciation is the decrease in monetary value of your assets e.g. a car.</w:t>
      </w:r>
    </w:p>
    <w:p w14:paraId="154B3E66" w14:textId="77777777" w:rsidR="00670892" w:rsidRPr="00261835" w:rsidRDefault="00670892" w:rsidP="00670892">
      <w:pPr>
        <w:pStyle w:val="Headingbody20"/>
      </w:pPr>
      <w:r w:rsidRPr="00261835">
        <w:t>Depreciation is a reduction in accounting earnings which are intended to reflect the reduction in value of an asset.  In other words, the car, furniture, clothes, cell phones and computer equipment you buy decrease in value every year, meaning they are worth less than you paid for them.  Depreciation occurs when your assets, including the buying power of your money, loses value.</w:t>
      </w:r>
    </w:p>
    <w:p w14:paraId="02A58EBF" w14:textId="77777777" w:rsidR="00670892" w:rsidRPr="005B7656" w:rsidRDefault="00670892" w:rsidP="00670892">
      <w:pPr>
        <w:pStyle w:val="Heading4"/>
        <w:rPr>
          <w:color w:val="000000"/>
        </w:rPr>
      </w:pPr>
      <w:r w:rsidRPr="005B7656">
        <w:rPr>
          <w:color w:val="000000"/>
        </w:rPr>
        <w:t>Example</w:t>
      </w:r>
    </w:p>
    <w:p w14:paraId="2461F800" w14:textId="77777777" w:rsidR="00670892" w:rsidRPr="00261835" w:rsidRDefault="00670892" w:rsidP="00670892">
      <w:pPr>
        <w:rPr>
          <w:lang w:val="en-ZA"/>
        </w:rPr>
      </w:pPr>
      <w:r w:rsidRPr="00261835">
        <w:rPr>
          <w:lang w:val="en-ZA"/>
        </w:rPr>
        <w:t>Solly bought a new car 5 years ago, it cost him R35 000.  He has decided that he would like to buy a bigger car so that he can do deliveries.  Solly took the car to the dealership, and they offered him R15 000 for his car.</w:t>
      </w:r>
    </w:p>
    <w:p w14:paraId="5D73DDD6" w14:textId="77777777" w:rsidR="00670892" w:rsidRPr="00261835" w:rsidRDefault="00670892" w:rsidP="00670892">
      <w:pPr>
        <w:rPr>
          <w:lang w:val="en-ZA"/>
        </w:rPr>
      </w:pPr>
      <w:r w:rsidRPr="00261835">
        <w:rPr>
          <w:lang w:val="en-ZA"/>
        </w:rPr>
        <w:t>Solly is angry!  He knows he has lost R20 000 because he bought the car for R35 000 and now can only sell it for R15 000!</w:t>
      </w:r>
    </w:p>
    <w:p w14:paraId="41123050" w14:textId="77777777" w:rsidR="00670892" w:rsidRPr="005B7656" w:rsidRDefault="00670892" w:rsidP="00670892">
      <w:pPr>
        <w:pStyle w:val="Heading4"/>
        <w:rPr>
          <w:color w:val="000000"/>
        </w:rPr>
      </w:pPr>
      <w:r w:rsidRPr="005B7656">
        <w:rPr>
          <w:color w:val="000000"/>
        </w:rPr>
        <w:t>Deductions made from this example:</w:t>
      </w:r>
    </w:p>
    <w:p w14:paraId="71D4312B" w14:textId="77777777" w:rsidR="00670892" w:rsidRPr="00261835" w:rsidRDefault="00670892" w:rsidP="00670892">
      <w:pPr>
        <w:pStyle w:val="ListBullet2"/>
        <w:rPr>
          <w:lang w:val="en-ZA"/>
        </w:rPr>
      </w:pPr>
      <w:r w:rsidRPr="00261835">
        <w:rPr>
          <w:lang w:val="en-ZA"/>
        </w:rPr>
        <w:t>A car is not an asset, it depreciates in value.</w:t>
      </w:r>
    </w:p>
    <w:p w14:paraId="746F4317" w14:textId="77777777" w:rsidR="00670892" w:rsidRPr="00261835" w:rsidRDefault="00670892" w:rsidP="00670892">
      <w:pPr>
        <w:pStyle w:val="ListBullet2"/>
        <w:rPr>
          <w:lang w:val="en-ZA"/>
        </w:rPr>
      </w:pPr>
      <w:r w:rsidRPr="00261835">
        <w:rPr>
          <w:lang w:val="en-ZA"/>
        </w:rPr>
        <w:t>A few causes of depreciation are:</w:t>
      </w:r>
    </w:p>
    <w:p w14:paraId="6B6DCEF3" w14:textId="77777777" w:rsidR="00670892" w:rsidRPr="00261835" w:rsidRDefault="00670892" w:rsidP="00670892">
      <w:pPr>
        <w:pStyle w:val="ListBullet2"/>
        <w:tabs>
          <w:tab w:val="num" w:pos="1080"/>
        </w:tabs>
        <w:ind w:left="1080"/>
        <w:rPr>
          <w:lang w:val="en-ZA"/>
        </w:rPr>
      </w:pPr>
      <w:r w:rsidRPr="00261835">
        <w:rPr>
          <w:lang w:val="en-ZA"/>
        </w:rPr>
        <w:t>High mileage</w:t>
      </w:r>
    </w:p>
    <w:p w14:paraId="6EA93B62" w14:textId="77777777" w:rsidR="00670892" w:rsidRPr="00261835" w:rsidRDefault="00670892" w:rsidP="00670892">
      <w:pPr>
        <w:pStyle w:val="ListBullet2"/>
        <w:tabs>
          <w:tab w:val="num" w:pos="1080"/>
        </w:tabs>
        <w:ind w:left="1080"/>
        <w:rPr>
          <w:lang w:val="en-ZA"/>
        </w:rPr>
      </w:pPr>
      <w:r w:rsidRPr="00261835">
        <w:rPr>
          <w:lang w:val="en-ZA"/>
        </w:rPr>
        <w:t>Poor maintenance</w:t>
      </w:r>
    </w:p>
    <w:p w14:paraId="6D580939" w14:textId="77777777" w:rsidR="00670892" w:rsidRPr="00261835" w:rsidRDefault="00670892" w:rsidP="00670892">
      <w:pPr>
        <w:pStyle w:val="ListBullet2"/>
        <w:tabs>
          <w:tab w:val="num" w:pos="1080"/>
        </w:tabs>
        <w:ind w:left="1080"/>
        <w:rPr>
          <w:lang w:val="en-ZA"/>
        </w:rPr>
      </w:pPr>
      <w:r w:rsidRPr="00261835">
        <w:rPr>
          <w:lang w:val="en-ZA"/>
        </w:rPr>
        <w:t>Accidents that have been repaired</w:t>
      </w:r>
    </w:p>
    <w:p w14:paraId="6566BBD4" w14:textId="77777777" w:rsidR="00670892" w:rsidRPr="00261835" w:rsidRDefault="00670892" w:rsidP="00670892">
      <w:pPr>
        <w:pStyle w:val="ListBullet2"/>
        <w:tabs>
          <w:tab w:val="num" w:pos="1080"/>
        </w:tabs>
        <w:ind w:left="1080"/>
        <w:rPr>
          <w:lang w:val="en-ZA"/>
        </w:rPr>
      </w:pPr>
      <w:r w:rsidRPr="00261835">
        <w:rPr>
          <w:lang w:val="en-ZA"/>
        </w:rPr>
        <w:t xml:space="preserve">Newer, better models of the same cars coming out </w:t>
      </w:r>
    </w:p>
    <w:p w14:paraId="3140920D" w14:textId="77777777" w:rsidR="00670892" w:rsidRPr="00261835" w:rsidRDefault="00670892" w:rsidP="00670892">
      <w:pPr>
        <w:pStyle w:val="ListBullet2"/>
        <w:tabs>
          <w:tab w:val="num" w:pos="1080"/>
        </w:tabs>
        <w:ind w:left="1080"/>
        <w:rPr>
          <w:lang w:val="en-ZA"/>
        </w:rPr>
      </w:pPr>
      <w:r w:rsidRPr="00261835">
        <w:rPr>
          <w:lang w:val="en-ZA"/>
        </w:rPr>
        <w:t>High demand of cars</w:t>
      </w:r>
    </w:p>
    <w:p w14:paraId="152FD4FE" w14:textId="77777777" w:rsidR="00670892" w:rsidRPr="00261835" w:rsidRDefault="00670892" w:rsidP="00670892">
      <w:pPr>
        <w:pStyle w:val="ListBullet2"/>
        <w:rPr>
          <w:lang w:val="en-ZA"/>
        </w:rPr>
      </w:pPr>
      <w:r w:rsidRPr="00261835">
        <w:rPr>
          <w:lang w:val="en-ZA"/>
        </w:rPr>
        <w:t>Solly in effect has lost R20 000 and all the interest that he paid to the bank for the car.</w:t>
      </w:r>
    </w:p>
    <w:p w14:paraId="670AC6B3" w14:textId="77777777" w:rsidR="00670892" w:rsidRPr="00545AA6" w:rsidRDefault="00670892" w:rsidP="00670892">
      <w:pPr>
        <w:pStyle w:val="ListBullet2"/>
        <w:rPr>
          <w:lang w:val="en-ZA"/>
        </w:rPr>
      </w:pPr>
      <w:r w:rsidRPr="00261835">
        <w:t>Solly’s car depreciated with R4 000 per annum: R20 000 / 5 = R4 000</w:t>
      </w:r>
    </w:p>
    <w:p w14:paraId="2375A43C" w14:textId="77777777" w:rsidR="00670892" w:rsidRPr="006F29C6" w:rsidRDefault="00670892" w:rsidP="00670892">
      <w:pPr>
        <w:pStyle w:val="Heading3"/>
      </w:pPr>
      <w:bookmarkStart w:id="71" w:name="_Toc415429149"/>
      <w:r w:rsidRPr="006F29C6">
        <w:t>Appreciation</w:t>
      </w:r>
      <w:bookmarkEnd w:id="71"/>
      <w:r w:rsidRPr="006F29C6">
        <w:t xml:space="preserve"> </w:t>
      </w:r>
    </w:p>
    <w:p w14:paraId="732A5827" w14:textId="77777777" w:rsidR="00670892" w:rsidRPr="00261835" w:rsidRDefault="00670892" w:rsidP="00670892">
      <w:pPr>
        <w:pStyle w:val="Headingbody20"/>
      </w:pPr>
      <w:r w:rsidRPr="00261835">
        <w:t>Appreciation, on the other hand is when assets, including the buying power of your money, increases in value.  Property such as houses and flats are seen as assets that increase in value.</w:t>
      </w:r>
    </w:p>
    <w:p w14:paraId="3A84BF83" w14:textId="77777777" w:rsidR="00670892" w:rsidRPr="00261835" w:rsidRDefault="00670892" w:rsidP="00670892">
      <w:pPr>
        <w:pStyle w:val="Headingbody20"/>
      </w:pPr>
      <w:r w:rsidRPr="00261835">
        <w:t xml:space="preserve">Interest is sometimes seen as a method of protecting your money against losing buying power due to inflation, provided you let the interest accumulate and don’t use it.  </w:t>
      </w:r>
    </w:p>
    <w:p w14:paraId="11B3DB6F" w14:textId="77777777" w:rsidR="00670892" w:rsidRPr="005B7656" w:rsidRDefault="00670892" w:rsidP="00670892">
      <w:pPr>
        <w:pStyle w:val="Heading4"/>
        <w:rPr>
          <w:color w:val="000000"/>
        </w:rPr>
      </w:pPr>
      <w:r w:rsidRPr="005B7656">
        <w:rPr>
          <w:color w:val="000000"/>
        </w:rPr>
        <w:t xml:space="preserve">Example </w:t>
      </w:r>
    </w:p>
    <w:p w14:paraId="3BF5F8CE" w14:textId="77777777" w:rsidR="00670892" w:rsidRPr="00261835" w:rsidRDefault="00670892" w:rsidP="00670892">
      <w:pPr>
        <w:rPr>
          <w:lang w:val="en-ZA"/>
        </w:rPr>
      </w:pPr>
      <w:r w:rsidRPr="00261835">
        <w:rPr>
          <w:lang w:val="en-ZA"/>
        </w:rPr>
        <w:t>Mpho bought a home 5 years ago, she paid R56 000 for her house.  As her family has grown and she requires two more rooms, Mpho has decided to buy a new house.</w:t>
      </w:r>
    </w:p>
    <w:p w14:paraId="6656DB9D" w14:textId="77777777" w:rsidR="00670892" w:rsidRPr="00261835" w:rsidRDefault="00670892" w:rsidP="00670892">
      <w:pPr>
        <w:rPr>
          <w:lang w:val="en-ZA"/>
        </w:rPr>
      </w:pPr>
      <w:r w:rsidRPr="00261835">
        <w:rPr>
          <w:lang w:val="en-ZA"/>
        </w:rPr>
        <w:t>Mpho contacted her bank and has requested that a property evaluator comes round to evaluate her house, before she tries to sell it.  The evaluator let Mpho know that her house is now valued at R78 000.</w:t>
      </w:r>
    </w:p>
    <w:p w14:paraId="2D33FBA4" w14:textId="77777777" w:rsidR="00670892" w:rsidRPr="005B7656" w:rsidRDefault="00670892" w:rsidP="00670892">
      <w:pPr>
        <w:pStyle w:val="Heading4"/>
        <w:rPr>
          <w:color w:val="000000"/>
        </w:rPr>
      </w:pPr>
      <w:r w:rsidRPr="005B7656">
        <w:rPr>
          <w:color w:val="000000"/>
        </w:rPr>
        <w:t>Deductions made from this example</w:t>
      </w:r>
    </w:p>
    <w:p w14:paraId="3E4981BE" w14:textId="77777777" w:rsidR="00670892" w:rsidRPr="00261835" w:rsidRDefault="00670892" w:rsidP="00670892">
      <w:pPr>
        <w:pStyle w:val="ListBullet2"/>
        <w:rPr>
          <w:lang w:val="en-ZA"/>
        </w:rPr>
      </w:pPr>
      <w:r w:rsidRPr="00261835">
        <w:rPr>
          <w:lang w:val="en-ZA"/>
        </w:rPr>
        <w:t xml:space="preserve">Mpho’s house has appreciated in value by R22 000: </w:t>
      </w:r>
    </w:p>
    <w:p w14:paraId="25033496" w14:textId="77777777" w:rsidR="00670892" w:rsidRPr="00261835" w:rsidRDefault="00670892" w:rsidP="00670892">
      <w:pPr>
        <w:ind w:left="540" w:firstLine="180"/>
        <w:rPr>
          <w:lang w:val="en-ZA"/>
        </w:rPr>
      </w:pPr>
      <w:r w:rsidRPr="00261835">
        <w:rPr>
          <w:lang w:val="en-ZA"/>
        </w:rPr>
        <w:t>R78 000 – R56 000 = R22 000</w:t>
      </w:r>
    </w:p>
    <w:p w14:paraId="07051AD0" w14:textId="77777777" w:rsidR="00670892" w:rsidRPr="00261835" w:rsidRDefault="00670892" w:rsidP="00670892">
      <w:pPr>
        <w:pStyle w:val="ListBullet2"/>
        <w:rPr>
          <w:lang w:val="en-ZA"/>
        </w:rPr>
      </w:pPr>
      <w:r w:rsidRPr="00261835">
        <w:rPr>
          <w:lang w:val="en-ZA"/>
        </w:rPr>
        <w:lastRenderedPageBreak/>
        <w:t>Mpho’s house has increased in monetary value by R4 400 per annum</w:t>
      </w:r>
    </w:p>
    <w:p w14:paraId="69E25981" w14:textId="77777777" w:rsidR="00670892" w:rsidRPr="00261835" w:rsidRDefault="00670892" w:rsidP="00670892">
      <w:pPr>
        <w:ind w:left="1800" w:hanging="1260"/>
        <w:rPr>
          <w:lang w:val="en-ZA"/>
        </w:rPr>
      </w:pPr>
      <w:r w:rsidRPr="00261835">
        <w:rPr>
          <w:lang w:val="en-ZA"/>
        </w:rPr>
        <w:t>R22 000 / 5 = R4 400</w:t>
      </w:r>
    </w:p>
    <w:p w14:paraId="2B908FB1" w14:textId="77777777" w:rsidR="00670892" w:rsidRPr="00261835" w:rsidRDefault="00670892" w:rsidP="00670892">
      <w:pPr>
        <w:pStyle w:val="ListBullet2"/>
        <w:rPr>
          <w:lang w:val="en-ZA"/>
        </w:rPr>
      </w:pPr>
      <w:r w:rsidRPr="00261835">
        <w:rPr>
          <w:lang w:val="en-ZA"/>
        </w:rPr>
        <w:t>Mpho has made R22 000 after 5 years</w:t>
      </w:r>
    </w:p>
    <w:p w14:paraId="63E54D5E" w14:textId="77777777" w:rsidR="00670892" w:rsidRPr="00261835" w:rsidRDefault="00670892" w:rsidP="00670892">
      <w:pPr>
        <w:pStyle w:val="ListBullet2"/>
        <w:rPr>
          <w:lang w:val="en-ZA"/>
        </w:rPr>
      </w:pPr>
      <w:r w:rsidRPr="00261835">
        <w:rPr>
          <w:lang w:val="en-ZA"/>
        </w:rPr>
        <w:t>Mpho can sell her house and use the R22 000 to put down a deposit on a bigger house.</w:t>
      </w:r>
    </w:p>
    <w:p w14:paraId="6ED607B5" w14:textId="77777777" w:rsidR="00670892" w:rsidRPr="00261835" w:rsidRDefault="00670892" w:rsidP="00670892">
      <w:pPr>
        <w:pStyle w:val="ListBullet2"/>
        <w:rPr>
          <w:lang w:val="en-ZA"/>
        </w:rPr>
      </w:pPr>
      <w:r w:rsidRPr="00261835">
        <w:rPr>
          <w:lang w:val="en-ZA"/>
        </w:rPr>
        <w:t>Property usually appreciates in value.</w:t>
      </w:r>
    </w:p>
    <w:p w14:paraId="23F28E8F" w14:textId="77777777" w:rsidR="00670892" w:rsidRDefault="00670892" w:rsidP="00670892">
      <w:pPr>
        <w:spacing w:before="0" w:after="0"/>
        <w:jc w:val="left"/>
      </w:pPr>
      <w:r>
        <w:br w:type="page"/>
      </w:r>
    </w:p>
    <w:p w14:paraId="2B53DBB1" w14:textId="77777777" w:rsidR="00670892" w:rsidRDefault="00670892" w:rsidP="00670892"/>
    <w:p w14:paraId="4B1FE3AD" w14:textId="77777777" w:rsidR="00670892" w:rsidRPr="005B7656" w:rsidRDefault="00670892" w:rsidP="00670892">
      <w:pPr>
        <w:pStyle w:val="Heading2"/>
      </w:pPr>
      <w:bookmarkStart w:id="72" w:name="_Toc149981196"/>
      <w:bookmarkStart w:id="73" w:name="_Toc150071657"/>
      <w:bookmarkStart w:id="74" w:name="_Toc415429150"/>
      <w:r w:rsidRPr="005B7656">
        <w:t>COSTS AND REVENUE</w:t>
      </w:r>
      <w:bookmarkEnd w:id="72"/>
      <w:bookmarkEnd w:id="73"/>
      <w:bookmarkEnd w:id="74"/>
    </w:p>
    <w:p w14:paraId="216E3D8A" w14:textId="77777777" w:rsidR="00670892" w:rsidRDefault="00670892" w:rsidP="00670892"/>
    <w:p w14:paraId="1D3B9ADF" w14:textId="77777777" w:rsidR="00670892" w:rsidRDefault="00670892" w:rsidP="00670892">
      <w:pPr>
        <w:pStyle w:val="Heading4"/>
      </w:pPr>
      <w:r>
        <w:t>Specific outcome</w:t>
      </w:r>
    </w:p>
    <w:p w14:paraId="12B11848" w14:textId="77777777" w:rsidR="00670892" w:rsidRDefault="00670892" w:rsidP="00670892">
      <w:pPr>
        <w:rPr>
          <w:lang w:val="en-US"/>
        </w:rPr>
      </w:pPr>
      <w:r>
        <w:rPr>
          <w:szCs w:val="22"/>
        </w:rPr>
        <w:t>Investigate various aspects of costs and revenue</w:t>
      </w:r>
    </w:p>
    <w:p w14:paraId="2EFD4FA2" w14:textId="77777777" w:rsidR="00670892" w:rsidRDefault="00670892" w:rsidP="00670892">
      <w:pPr>
        <w:rPr>
          <w:lang w:val="en-US"/>
        </w:rPr>
      </w:pPr>
    </w:p>
    <w:p w14:paraId="46E4CCA6" w14:textId="77777777" w:rsidR="00670892" w:rsidRDefault="00670892" w:rsidP="00670892">
      <w:pPr>
        <w:rPr>
          <w:lang w:val="en-US"/>
        </w:rPr>
      </w:pPr>
    </w:p>
    <w:p w14:paraId="528BCB21" w14:textId="77777777" w:rsidR="00670892" w:rsidRDefault="00670892" w:rsidP="00670892">
      <w:pPr>
        <w:pStyle w:val="Heading4"/>
        <w:rPr>
          <w:lang w:val="en-US"/>
        </w:rPr>
      </w:pPr>
      <w:r>
        <w:rPr>
          <w:lang w:val="en-US"/>
        </w:rPr>
        <w:t>Assessment criteria</w:t>
      </w:r>
    </w:p>
    <w:p w14:paraId="57FC8E1F" w14:textId="77777777" w:rsidR="00670892" w:rsidRDefault="00670892" w:rsidP="00670892">
      <w:pPr>
        <w:pStyle w:val="ListBullet2"/>
      </w:pPr>
      <w:r>
        <w:t>Calculate values correctly.</w:t>
      </w:r>
    </w:p>
    <w:p w14:paraId="0EE53300" w14:textId="77777777" w:rsidR="00670892" w:rsidRDefault="00670892" w:rsidP="00670892">
      <w:pPr>
        <w:pStyle w:val="ListBullet2"/>
      </w:pPr>
      <w:r>
        <w:t xml:space="preserve">Use mathematical tools and systems effectively to determine and describe the relationships between the various aspects of cost and revenue </w:t>
      </w:r>
    </w:p>
    <w:p w14:paraId="09E24485" w14:textId="77777777" w:rsidR="00670892" w:rsidRDefault="00670892" w:rsidP="00670892">
      <w:pPr>
        <w:pStyle w:val="ListBullet2"/>
      </w:pPr>
      <w:r>
        <w:t>Use terminology in the correct context. </w:t>
      </w:r>
    </w:p>
    <w:p w14:paraId="486B5AAA" w14:textId="77777777" w:rsidR="00670892" w:rsidRDefault="00670892" w:rsidP="00670892">
      <w:pPr>
        <w:pStyle w:val="ListBullet2"/>
      </w:pPr>
      <w:r>
        <w:t>Describe reasonable methods for the control of costs and optimisation of profits in relation to given data. </w:t>
      </w:r>
    </w:p>
    <w:p w14:paraId="5981F603" w14:textId="77777777" w:rsidR="00670892" w:rsidRPr="00C34216" w:rsidRDefault="00670892" w:rsidP="00670892">
      <w:pPr>
        <w:rPr>
          <w:lang w:val="en-US"/>
        </w:rPr>
      </w:pPr>
    </w:p>
    <w:p w14:paraId="69C7AB27" w14:textId="77777777" w:rsidR="00670892" w:rsidRPr="00C34216" w:rsidRDefault="00670892" w:rsidP="00670892">
      <w:pPr>
        <w:rPr>
          <w:lang w:val="en-US"/>
        </w:rPr>
      </w:pPr>
    </w:p>
    <w:p w14:paraId="2BFDDDBF" w14:textId="77777777" w:rsidR="00670892" w:rsidRDefault="00670892" w:rsidP="00670892">
      <w:r>
        <w:br w:type="page"/>
      </w:r>
    </w:p>
    <w:p w14:paraId="4530B56A" w14:textId="77777777" w:rsidR="00670892" w:rsidRPr="006F29C6" w:rsidRDefault="00670892" w:rsidP="00670892">
      <w:pPr>
        <w:pStyle w:val="Heading3"/>
      </w:pPr>
      <w:bookmarkStart w:id="75" w:name="_Toc415429151"/>
      <w:r w:rsidRPr="006F29C6">
        <w:lastRenderedPageBreak/>
        <w:t>What Is A Business?</w:t>
      </w:r>
      <w:bookmarkEnd w:id="75"/>
    </w:p>
    <w:p w14:paraId="78AC72DB" w14:textId="77777777" w:rsidR="00670892" w:rsidRDefault="00670892" w:rsidP="00670892"/>
    <w:p w14:paraId="0ABF231D" w14:textId="77777777" w:rsidR="00670892" w:rsidRDefault="00670892" w:rsidP="00670892">
      <w:pPr>
        <w:pStyle w:val="TipLF"/>
      </w:pPr>
      <w:r w:rsidRPr="00FF05A4">
        <w:t>Our purpose in business is to create wealth, to make money.  For this to be possible, we must please our customers and enjoy the confidence of our shareholders and employees.  We must make good profits, so that, after providing for taxes and dividend (and in present circumstances, financing inflation), there is enough money available to keep our factories and equipment modern and enable us to grow in strength and maintain or improve our market position.  We endeavour to provide good, satisfying employment for our people.  Creating wealth and building a better company is our contribution to a better standard of living.</w:t>
      </w:r>
    </w:p>
    <w:p w14:paraId="61B2C435" w14:textId="77777777" w:rsidR="00670892" w:rsidRPr="00FF05A4" w:rsidRDefault="00670892" w:rsidP="00670892"/>
    <w:p w14:paraId="221E19B2" w14:textId="77777777" w:rsidR="00670892" w:rsidRPr="00FF05A4" w:rsidRDefault="00670892" w:rsidP="00670892">
      <w:pPr>
        <w:rPr>
          <w:rFonts w:ascii="Times New Roman" w:hAnsi="Times New Roman" w:cs="Times New Roman"/>
          <w:i/>
          <w:sz w:val="24"/>
        </w:rPr>
      </w:pPr>
      <w:r>
        <w:rPr>
          <w:noProof/>
          <w:lang w:val="en-US"/>
        </w:rPr>
        <w:drawing>
          <wp:anchor distT="0" distB="0" distL="114300" distR="114300" simplePos="0" relativeHeight="251684864" behindDoc="0" locked="0" layoutInCell="1" allowOverlap="1" wp14:anchorId="5837EADC" wp14:editId="7439E464">
            <wp:simplePos x="0" y="0"/>
            <wp:positionH relativeFrom="column">
              <wp:posOffset>3839845</wp:posOffset>
            </wp:positionH>
            <wp:positionV relativeFrom="paragraph">
              <wp:posOffset>238760</wp:posOffset>
            </wp:positionV>
            <wp:extent cx="2155190" cy="4501515"/>
            <wp:effectExtent l="0" t="0" r="0" b="0"/>
            <wp:wrapSquare wrapText="bothSides"/>
            <wp:docPr id="3453" name="Picture 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55190" cy="450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5A4">
        <w:rPr>
          <w:rFonts w:ascii="Times New Roman" w:hAnsi="Times New Roman" w:cs="Times New Roman"/>
          <w:i/>
          <w:sz w:val="24"/>
        </w:rPr>
        <w:t>The Corporate Report</w:t>
      </w:r>
    </w:p>
    <w:p w14:paraId="77CC7F7A" w14:textId="77777777" w:rsidR="00670892" w:rsidRDefault="00670892" w:rsidP="00670892"/>
    <w:p w14:paraId="7B4365E6" w14:textId="77777777" w:rsidR="00670892" w:rsidRDefault="00670892" w:rsidP="00670892">
      <w:pPr>
        <w:rPr>
          <w:lang w:val="en-ZA"/>
        </w:rPr>
      </w:pPr>
      <w:r>
        <w:t>A business is an organisation/undertaking in which the owner/partners sell goods or render services to customers in order to gain a profit.</w:t>
      </w:r>
    </w:p>
    <w:p w14:paraId="63A92F0D" w14:textId="77777777" w:rsidR="00670892" w:rsidRDefault="00670892" w:rsidP="00670892">
      <w:r>
        <w:t>Business exist:</w:t>
      </w:r>
    </w:p>
    <w:p w14:paraId="6C7EE15C" w14:textId="77777777" w:rsidR="00670892" w:rsidRDefault="00670892" w:rsidP="00670892">
      <w:pPr>
        <w:pStyle w:val="ListBullet2"/>
        <w:tabs>
          <w:tab w:val="num" w:pos="921"/>
        </w:tabs>
        <w:ind w:left="921" w:hanging="391"/>
      </w:pPr>
      <w:r>
        <w:t>because a gap in the market is identified</w:t>
      </w:r>
    </w:p>
    <w:p w14:paraId="5A9865E1" w14:textId="77777777" w:rsidR="00670892" w:rsidRDefault="00670892" w:rsidP="00670892">
      <w:pPr>
        <w:pStyle w:val="ListBullet2"/>
        <w:tabs>
          <w:tab w:val="num" w:pos="921"/>
        </w:tabs>
        <w:ind w:left="921" w:hanging="391"/>
      </w:pPr>
      <w:r>
        <w:t>to meet needs and wants of potential customers</w:t>
      </w:r>
    </w:p>
    <w:p w14:paraId="23895277" w14:textId="77777777" w:rsidR="00670892" w:rsidRDefault="00670892" w:rsidP="00670892">
      <w:pPr>
        <w:pStyle w:val="ListBullet2"/>
        <w:tabs>
          <w:tab w:val="num" w:pos="921"/>
        </w:tabs>
        <w:ind w:left="921" w:hanging="391"/>
      </w:pPr>
      <w:r>
        <w:t xml:space="preserve">to make a </w:t>
      </w:r>
      <w:r w:rsidRPr="00FF05A4">
        <w:rPr>
          <w:rStyle w:val="Strong"/>
        </w:rPr>
        <w:t>profit</w:t>
      </w:r>
      <w:r>
        <w:t xml:space="preserve"> and create </w:t>
      </w:r>
      <w:r w:rsidRPr="00FF05A4">
        <w:rPr>
          <w:rStyle w:val="Strong"/>
        </w:rPr>
        <w:t>wealth</w:t>
      </w:r>
    </w:p>
    <w:p w14:paraId="662D5E05" w14:textId="77777777" w:rsidR="00670892" w:rsidRDefault="00670892" w:rsidP="00670892">
      <w:pPr>
        <w:tabs>
          <w:tab w:val="num" w:pos="2138"/>
          <w:tab w:val="num" w:pos="2340"/>
        </w:tabs>
        <w:ind w:left="2340" w:hanging="360"/>
      </w:pPr>
    </w:p>
    <w:p w14:paraId="757CC7E5" w14:textId="77777777" w:rsidR="00670892" w:rsidRDefault="00670892" w:rsidP="00670892">
      <w:r>
        <w:t xml:space="preserve">Business contributes tremendously to the wealth creation process in our land.  Wealth is created through the processing of resources into products and services, which are sold to customers who have a need for the product or service.  </w:t>
      </w:r>
    </w:p>
    <w:p w14:paraId="4F0D937A" w14:textId="77777777" w:rsidR="00670892" w:rsidRDefault="00670892" w:rsidP="00670892">
      <w:r>
        <w:t xml:space="preserve">For example, a contractor builds houses (a process) using bricks, sand and cement (resources), and these houses are sold to people who have a need for houses (market).  </w:t>
      </w:r>
    </w:p>
    <w:p w14:paraId="56DF8FC1" w14:textId="77777777" w:rsidR="00670892" w:rsidRDefault="00670892" w:rsidP="00670892">
      <w:r>
        <w:t>Businesses also create job opportunities, which is very important for the economic state of any country.</w:t>
      </w:r>
    </w:p>
    <w:p w14:paraId="599AB02F" w14:textId="77777777" w:rsidR="00670892" w:rsidRDefault="00670892" w:rsidP="00670892">
      <w:r>
        <w:br w:type="page"/>
      </w:r>
    </w:p>
    <w:p w14:paraId="1E65E972" w14:textId="77777777" w:rsidR="00670892" w:rsidRPr="006F29C6" w:rsidRDefault="00670892" w:rsidP="00670892">
      <w:pPr>
        <w:pStyle w:val="Heading3"/>
      </w:pPr>
      <w:bookmarkStart w:id="76" w:name="_Toc415429152"/>
      <w:r w:rsidRPr="006F29C6">
        <w:lastRenderedPageBreak/>
        <w:t>Costs</w:t>
      </w:r>
      <w:bookmarkEnd w:id="76"/>
    </w:p>
    <w:p w14:paraId="46B9833F" w14:textId="77777777" w:rsidR="00670892" w:rsidRDefault="00670892" w:rsidP="00670892">
      <w:r>
        <w:t>Costs are payments that have to be made while a business is in operation.  The business must know the costs to determine how much money is needed to run a business, how much money is needed through income from sales, how much the business should charge for the products/services, the budget, and the estimated cash flow.</w:t>
      </w:r>
    </w:p>
    <w:p w14:paraId="55ECD0A4" w14:textId="77777777" w:rsidR="00670892" w:rsidRDefault="00670892" w:rsidP="00670892">
      <w:r>
        <w:t>Costs will be influenced by:</w:t>
      </w:r>
    </w:p>
    <w:p w14:paraId="790D0BBA" w14:textId="77777777" w:rsidR="00670892" w:rsidRDefault="00670892" w:rsidP="00670892">
      <w:pPr>
        <w:pStyle w:val="ListBullet2"/>
        <w:tabs>
          <w:tab w:val="num" w:pos="921"/>
        </w:tabs>
        <w:ind w:left="921" w:hanging="391"/>
      </w:pPr>
      <w:r>
        <w:t>whether the business sells one product or many;</w:t>
      </w:r>
    </w:p>
    <w:p w14:paraId="0487CAD8" w14:textId="77777777" w:rsidR="00670892" w:rsidRDefault="00670892" w:rsidP="00670892">
      <w:pPr>
        <w:pStyle w:val="ListBullet2"/>
        <w:tabs>
          <w:tab w:val="num" w:pos="921"/>
        </w:tabs>
        <w:ind w:left="921" w:hanging="391"/>
      </w:pPr>
      <w:r>
        <w:t>whether the business offers one service or a number of services;</w:t>
      </w:r>
    </w:p>
    <w:p w14:paraId="687D8613" w14:textId="77777777" w:rsidR="00670892" w:rsidRDefault="00670892" w:rsidP="00670892">
      <w:pPr>
        <w:pStyle w:val="ListBullet2"/>
        <w:tabs>
          <w:tab w:val="num" w:pos="921"/>
        </w:tabs>
        <w:ind w:left="921" w:hanging="391"/>
      </w:pPr>
      <w:r>
        <w:t>whether the business pays staff hourly, weekly and/or monthly;</w:t>
      </w:r>
    </w:p>
    <w:p w14:paraId="328D7D4A" w14:textId="77777777" w:rsidR="00670892" w:rsidRDefault="00670892" w:rsidP="00670892">
      <w:pPr>
        <w:pStyle w:val="ListBullet2"/>
        <w:tabs>
          <w:tab w:val="num" w:pos="921"/>
        </w:tabs>
        <w:ind w:left="921" w:hanging="391"/>
      </w:pPr>
      <w:r>
        <w:t>whether the business actually produces goods or only sells them; and</w:t>
      </w:r>
    </w:p>
    <w:p w14:paraId="790C596B" w14:textId="77777777" w:rsidR="00670892" w:rsidRDefault="00670892" w:rsidP="00670892">
      <w:pPr>
        <w:pStyle w:val="ListBullet2"/>
        <w:tabs>
          <w:tab w:val="num" w:pos="921"/>
        </w:tabs>
        <w:ind w:left="921" w:hanging="391"/>
      </w:pPr>
      <w:r>
        <w:t>what is regarded as fixed or variable costs in the business.</w:t>
      </w:r>
    </w:p>
    <w:p w14:paraId="69CF6065" w14:textId="77777777" w:rsidR="00670892" w:rsidRPr="005B7656" w:rsidRDefault="00670892" w:rsidP="00670892">
      <w:pPr>
        <w:pStyle w:val="Heading4"/>
        <w:rPr>
          <w:color w:val="000000"/>
        </w:rPr>
      </w:pPr>
      <w:r w:rsidRPr="005B7656">
        <w:rPr>
          <w:color w:val="000000"/>
        </w:rPr>
        <w:t>Fixed Costs (Indirect Costs)</w:t>
      </w:r>
    </w:p>
    <w:p w14:paraId="53B1ECB7" w14:textId="77777777" w:rsidR="00670892" w:rsidRDefault="00670892" w:rsidP="00670892">
      <w:r>
        <w:rPr>
          <w:noProof/>
          <w:lang w:val="en-US"/>
        </w:rPr>
        <mc:AlternateContent>
          <mc:Choice Requires="wpg">
            <w:drawing>
              <wp:anchor distT="0" distB="0" distL="114300" distR="114300" simplePos="0" relativeHeight="251683840" behindDoc="0" locked="0" layoutInCell="0" allowOverlap="1" wp14:anchorId="6BFBD4CD" wp14:editId="371F9BB5">
                <wp:simplePos x="0" y="0"/>
                <wp:positionH relativeFrom="column">
                  <wp:posOffset>30480</wp:posOffset>
                </wp:positionH>
                <wp:positionV relativeFrom="paragraph">
                  <wp:posOffset>10982325</wp:posOffset>
                </wp:positionV>
                <wp:extent cx="4938395" cy="915035"/>
                <wp:effectExtent l="11430" t="19050" r="12700" b="8890"/>
                <wp:wrapNone/>
                <wp:docPr id="4261" name="Group 3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915035"/>
                          <a:chOff x="-432" y="0"/>
                          <a:chExt cx="23331" cy="20001"/>
                        </a:xfrm>
                      </wpg:grpSpPr>
                      <wps:wsp>
                        <wps:cNvPr id="4262" name="Line 3444"/>
                        <wps:cNvCnPr>
                          <a:cxnSpLocks noChangeShapeType="1"/>
                        </wps:cNvCnPr>
                        <wps:spPr bwMode="auto">
                          <a:xfrm>
                            <a:off x="2592" y="0"/>
                            <a:ext cx="3" cy="16142"/>
                          </a:xfrm>
                          <a:prstGeom prst="line">
                            <a:avLst/>
                          </a:prstGeom>
                          <a:noFill/>
                          <a:ln w="9525">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4263" name="Line 3445"/>
                        <wps:cNvCnPr>
                          <a:cxnSpLocks noChangeShapeType="1"/>
                        </wps:cNvCnPr>
                        <wps:spPr bwMode="auto">
                          <a:xfrm>
                            <a:off x="2592" y="16128"/>
                            <a:ext cx="13827" cy="14"/>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s:wsp>
                        <wps:cNvPr id="4264" name="Rectangle 3446"/>
                        <wps:cNvSpPr>
                          <a:spLocks noChangeArrowheads="1"/>
                        </wps:cNvSpPr>
                        <wps:spPr bwMode="auto">
                          <a:xfrm>
                            <a:off x="-432" y="5163"/>
                            <a:ext cx="2595" cy="4525"/>
                          </a:xfrm>
                          <a:prstGeom prst="rect">
                            <a:avLst/>
                          </a:prstGeom>
                          <a:solidFill>
                            <a:srgbClr val="FFFFFF"/>
                          </a:solidFill>
                          <a:ln w="9525">
                            <a:solidFill>
                              <a:srgbClr val="000000"/>
                            </a:solidFill>
                            <a:miter lim="800000"/>
                            <a:headEnd/>
                            <a:tailEnd/>
                          </a:ln>
                        </wps:spPr>
                        <wps:txbx>
                          <w:txbxContent>
                            <w:p w14:paraId="750AD9D2" w14:textId="77777777" w:rsidR="00670892" w:rsidRDefault="00670892" w:rsidP="00670892"/>
                            <w:p w14:paraId="3C5339B6" w14:textId="77777777" w:rsidR="00670892" w:rsidRDefault="00670892" w:rsidP="00670892">
                              <w:r>
                                <w:t>COSTS</w:t>
                              </w:r>
                            </w:p>
                          </w:txbxContent>
                        </wps:txbx>
                        <wps:bodyPr rot="0" vert="horz" wrap="square" lIns="12700" tIns="12700" rIns="12700" bIns="12700" anchor="t" anchorCtr="0" upright="1">
                          <a:noAutofit/>
                        </wps:bodyPr>
                      </wps:wsp>
                      <wps:wsp>
                        <wps:cNvPr id="4265" name="Rectangle 3447"/>
                        <wps:cNvSpPr>
                          <a:spLocks noChangeArrowheads="1"/>
                        </wps:cNvSpPr>
                        <wps:spPr bwMode="auto">
                          <a:xfrm>
                            <a:off x="13824" y="17419"/>
                            <a:ext cx="3027" cy="2582"/>
                          </a:xfrm>
                          <a:prstGeom prst="rect">
                            <a:avLst/>
                          </a:prstGeom>
                          <a:solidFill>
                            <a:srgbClr val="FFFFFF"/>
                          </a:solidFill>
                          <a:ln w="9525">
                            <a:solidFill>
                              <a:srgbClr val="000000"/>
                            </a:solidFill>
                            <a:miter lim="800000"/>
                            <a:headEnd/>
                            <a:tailEnd/>
                          </a:ln>
                        </wps:spPr>
                        <wps:txbx>
                          <w:txbxContent>
                            <w:p w14:paraId="41DA178A" w14:textId="77777777" w:rsidR="00670892" w:rsidRDefault="00670892" w:rsidP="00670892">
                              <w:r>
                                <w:t xml:space="preserve"> UNITS</w:t>
                              </w:r>
                            </w:p>
                          </w:txbxContent>
                        </wps:txbx>
                        <wps:bodyPr rot="0" vert="horz" wrap="square" lIns="12700" tIns="12700" rIns="12700" bIns="12700" anchor="t" anchorCtr="0" upright="1">
                          <a:noAutofit/>
                        </wps:bodyPr>
                      </wps:wsp>
                      <wps:wsp>
                        <wps:cNvPr id="4266" name="Line 3448"/>
                        <wps:cNvCnPr>
                          <a:cxnSpLocks noChangeShapeType="1"/>
                        </wps:cNvCnPr>
                        <wps:spPr bwMode="auto">
                          <a:xfrm>
                            <a:off x="2592" y="11618"/>
                            <a:ext cx="13395" cy="13"/>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s:wsp>
                        <wps:cNvPr id="4267" name="Line 3449"/>
                        <wps:cNvCnPr>
                          <a:cxnSpLocks noChangeShapeType="1"/>
                        </wps:cNvCnPr>
                        <wps:spPr bwMode="auto">
                          <a:xfrm flipV="1">
                            <a:off x="2592" y="6454"/>
                            <a:ext cx="13395" cy="5177"/>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s:wsp>
                        <wps:cNvPr id="4268" name="Rectangle 3450"/>
                        <wps:cNvSpPr>
                          <a:spLocks noChangeArrowheads="1"/>
                        </wps:cNvSpPr>
                        <wps:spPr bwMode="auto">
                          <a:xfrm>
                            <a:off x="17280" y="12256"/>
                            <a:ext cx="5619" cy="2582"/>
                          </a:xfrm>
                          <a:prstGeom prst="rect">
                            <a:avLst/>
                          </a:prstGeom>
                          <a:solidFill>
                            <a:srgbClr val="FFFFFF"/>
                          </a:solidFill>
                          <a:ln w="9525">
                            <a:solidFill>
                              <a:srgbClr val="000000"/>
                            </a:solidFill>
                            <a:miter lim="800000"/>
                            <a:headEnd/>
                            <a:tailEnd/>
                          </a:ln>
                        </wps:spPr>
                        <wps:txbx>
                          <w:txbxContent>
                            <w:p w14:paraId="50B27B5A" w14:textId="77777777" w:rsidR="00670892" w:rsidRDefault="00670892" w:rsidP="00670892">
                              <w:pPr>
                                <w:jc w:val="center"/>
                              </w:pPr>
                              <w:r>
                                <w:t>FIXED COSTS</w:t>
                              </w:r>
                            </w:p>
                          </w:txbxContent>
                        </wps:txbx>
                        <wps:bodyPr rot="0" vert="horz" wrap="square" lIns="12700" tIns="12700" rIns="12700" bIns="12700" anchor="t" anchorCtr="0" upright="1">
                          <a:noAutofit/>
                        </wps:bodyPr>
                      </wps:wsp>
                      <wps:wsp>
                        <wps:cNvPr id="4269" name="Rectangle 3451"/>
                        <wps:cNvSpPr>
                          <a:spLocks noChangeArrowheads="1"/>
                        </wps:cNvSpPr>
                        <wps:spPr bwMode="auto">
                          <a:xfrm>
                            <a:off x="17280" y="7093"/>
                            <a:ext cx="5619" cy="3234"/>
                          </a:xfrm>
                          <a:prstGeom prst="rect">
                            <a:avLst/>
                          </a:prstGeom>
                          <a:solidFill>
                            <a:srgbClr val="FFFFFF"/>
                          </a:solidFill>
                          <a:ln w="9525">
                            <a:solidFill>
                              <a:srgbClr val="000000"/>
                            </a:solidFill>
                            <a:miter lim="800000"/>
                            <a:headEnd/>
                            <a:tailEnd/>
                          </a:ln>
                        </wps:spPr>
                        <wps:txbx>
                          <w:txbxContent>
                            <w:p w14:paraId="446213AE" w14:textId="77777777" w:rsidR="00670892" w:rsidRDefault="00670892" w:rsidP="00670892">
                              <w:pPr>
                                <w:jc w:val="center"/>
                              </w:pPr>
                              <w:r>
                                <w:t>VARIABLE COSTS</w:t>
                              </w:r>
                            </w:p>
                          </w:txbxContent>
                        </wps:txbx>
                        <wps:bodyPr rot="0" vert="horz" wrap="square" lIns="12700" tIns="12700" rIns="12700" bIns="12700" anchor="t" anchorCtr="0" upright="1">
                          <a:noAutofit/>
                        </wps:bodyPr>
                      </wps:wsp>
                      <wps:wsp>
                        <wps:cNvPr id="4270" name="Rectangle 3452"/>
                        <wps:cNvSpPr>
                          <a:spLocks noChangeArrowheads="1"/>
                        </wps:cNvSpPr>
                        <wps:spPr bwMode="auto">
                          <a:xfrm>
                            <a:off x="17280" y="2582"/>
                            <a:ext cx="5619" cy="3234"/>
                          </a:xfrm>
                          <a:prstGeom prst="rect">
                            <a:avLst/>
                          </a:prstGeom>
                          <a:solidFill>
                            <a:srgbClr val="FFFFFF"/>
                          </a:solidFill>
                          <a:ln w="9525">
                            <a:solidFill>
                              <a:srgbClr val="000000"/>
                            </a:solidFill>
                            <a:miter lim="800000"/>
                            <a:headEnd/>
                            <a:tailEnd/>
                          </a:ln>
                        </wps:spPr>
                        <wps:txbx>
                          <w:txbxContent>
                            <w:p w14:paraId="05E182F7" w14:textId="77777777" w:rsidR="00670892" w:rsidRDefault="00670892" w:rsidP="00670892">
                              <w:pPr>
                                <w:jc w:val="center"/>
                              </w:pPr>
                              <w:r>
                                <w:t>TOTAL COSTS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BD4CD" id="Group 3443" o:spid="_x0000_s1026" style="position:absolute;left:0;text-align:left;margin-left:2.4pt;margin-top:864.75pt;width:388.85pt;height:72.05pt;z-index:251683840" coordorigin="-432" coordsize="23331,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" o:allowincell="f">
                <v:line id="Line 3444" o:spid="_x0000_s1027" style="position:absolute;visibility:visible;mso-wrap-style:square" from="2592,0" to="2595,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">
                  <v:stroke startarrow="block" startarrowwidth="wide" startarrowlength="short" endarrowwidth="wide" endarrowlength="short"/>
                </v:line>
                <v:line id="Line 3445" o:spid="_x0000_s1028" style="position:absolute;visibility:visible;mso-wrap-style:square" from="2592,16128" to="16419,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">
                  <v:stroke startarrowwidth="wide" startarrowlength="short" endarrow="block" endarrowwidth="wide" endarrowlength="short"/>
                </v:line>
                <v:rect id="Rectangle 3446" o:spid="_x0000_s1029" style="position:absolute;left:-432;top:5163;width:2595;height:4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">
                  <v:textbox inset="1pt,1pt,1pt,1pt">
                    <w:txbxContent>
                      <w:p w14:paraId="750AD9D2" w14:textId="77777777" w:rsidR="00670892" w:rsidRDefault="00670892" w:rsidP="00670892"/>
                      <w:p w14:paraId="3C5339B6" w14:textId="77777777" w:rsidR="00670892" w:rsidRDefault="00670892" w:rsidP="00670892">
                        <w:r>
                          <w:t>COSTS</w:t>
                        </w:r>
                      </w:p>
                    </w:txbxContent>
                  </v:textbox>
                </v:rect>
                <v:rect id="Rectangle 3447" o:spid="_x0000_s1030" style="position:absolute;left:13824;top:17419;width:3027;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">
                  <v:textbox inset="1pt,1pt,1pt,1pt">
                    <w:txbxContent>
                      <w:p w14:paraId="41DA178A" w14:textId="77777777" w:rsidR="00670892" w:rsidRDefault="00670892" w:rsidP="00670892">
                        <w:r>
                          <w:t xml:space="preserve"> UNITS</w:t>
                        </w:r>
                      </w:p>
                    </w:txbxContent>
                  </v:textbox>
                </v:rect>
                <v:line id="Line 3448" o:spid="_x0000_s1031" style="position:absolute;visibility:visible;mso-wrap-style:square" from="2592,11618" to="15987,1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">
                  <v:stroke startarrowwidth="wide" startarrowlength="short" endarrow="block" endarrowwidth="wide" endarrowlength="short"/>
                </v:line>
                <v:line id="Line 3449" o:spid="_x0000_s1032" style="position:absolute;flip:y;visibility:visible;mso-wrap-style:square" from="2592,6454" to="15987,1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">
                  <v:stroke startarrowwidth="wide" startarrowlength="short" endarrow="block" endarrowwidth="wide" endarrowlength="short"/>
                </v:line>
                <v:rect id="Rectangle 3450" o:spid="_x0000_s1033" style="position:absolute;left:17280;top:12256;width:5619;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">
                  <v:textbox inset="1pt,1pt,1pt,1pt">
                    <w:txbxContent>
                      <w:p w14:paraId="50B27B5A" w14:textId="77777777" w:rsidR="00670892" w:rsidRDefault="00670892" w:rsidP="00670892">
                        <w:pPr>
                          <w:jc w:val="center"/>
                        </w:pPr>
                        <w:r>
                          <w:t>FIXED COSTS</w:t>
                        </w:r>
                      </w:p>
                    </w:txbxContent>
                  </v:textbox>
                </v:rect>
                <v:rect id="Rectangle 3451" o:spid="_x0000_s1034" style="position:absolute;left:17280;top:7093;width:5619;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">
                  <v:textbox inset="1pt,1pt,1pt,1pt">
                    <w:txbxContent>
                      <w:p w14:paraId="446213AE" w14:textId="77777777" w:rsidR="00670892" w:rsidRDefault="00670892" w:rsidP="00670892">
                        <w:pPr>
                          <w:jc w:val="center"/>
                        </w:pPr>
                        <w:r>
                          <w:t>VARIABLE COSTS</w:t>
                        </w:r>
                      </w:p>
                    </w:txbxContent>
                  </v:textbox>
                </v:rect>
                <v:rect id="Rectangle 3452" o:spid="_x0000_s1035" style="position:absolute;left:17280;top:2582;width:5619;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">
                  <v:textbox inset="1pt,1pt,1pt,1pt">
                    <w:txbxContent>
                      <w:p w14:paraId="05E182F7" w14:textId="77777777" w:rsidR="00670892" w:rsidRDefault="00670892" w:rsidP="00670892">
                        <w:pPr>
                          <w:jc w:val="center"/>
                        </w:pPr>
                        <w:r>
                          <w:t>TOTAL COSTS</w:t>
                        </w:r>
                      </w:p>
                    </w:txbxContent>
                  </v:textbox>
                </v:rect>
              </v:group>
            </w:pict>
          </mc:Fallback>
        </mc:AlternateContent>
      </w:r>
      <w:r>
        <w:t xml:space="preserve">Fixed costs are the proportion of a business expenditure which does not change in direct proportion to the quantity that is manufactured, bought or sold.  No matter how many products are manufactured, the fixed costs remain the same.  </w:t>
      </w:r>
    </w:p>
    <w:p w14:paraId="6BD30324" w14:textId="77777777" w:rsidR="00670892" w:rsidRDefault="00670892" w:rsidP="00670892">
      <w:r>
        <w:t>Fixed costs for a business are similar to your fixed expenses that you calculated during the previous section.</w:t>
      </w:r>
    </w:p>
    <w:p w14:paraId="192C740B" w14:textId="77777777" w:rsidR="00670892" w:rsidRDefault="00670892" w:rsidP="00670892">
      <w:r>
        <w:t xml:space="preserve">Fixed costs are sometimes referred to as overhead costs or indirect costs, and can include rent, water and lights, advertising, transportation, telephone, printing, postage, interest on loan repayments, depreciation, repairs and maintenance, wages and salaries, and the like.  </w:t>
      </w:r>
    </w:p>
    <w:p w14:paraId="596C7621" w14:textId="77777777" w:rsidR="00670892" w:rsidRDefault="00670892" w:rsidP="00670892">
      <w:r>
        <w:t>Fixed costs are calculated by dividing the total fixed cost by the number of units produced.  The fixed cost will decrease if the number of units produced increases.</w:t>
      </w:r>
    </w:p>
    <w:p w14:paraId="30FCA94E" w14:textId="77777777" w:rsidR="00670892" w:rsidRPr="005B7656" w:rsidRDefault="00670892" w:rsidP="00670892">
      <w:pPr>
        <w:pStyle w:val="Heading4"/>
        <w:rPr>
          <w:color w:val="000000"/>
        </w:rPr>
      </w:pPr>
      <w:r w:rsidRPr="005B7656">
        <w:rPr>
          <w:color w:val="000000"/>
        </w:rPr>
        <w:t>Variable Costs (Direct Costs)</w:t>
      </w:r>
    </w:p>
    <w:p w14:paraId="67F7DC97" w14:textId="77777777" w:rsidR="00670892" w:rsidRDefault="00670892" w:rsidP="00670892">
      <w:r>
        <w:t>Variable costs make up the proportion of the business expenditure that changes in direct relation to the number of products manufactured, bought or sold.  This is similar to your variable expenses as calculated in the previous section.</w:t>
      </w:r>
    </w:p>
    <w:p w14:paraId="2AD68318" w14:textId="77777777" w:rsidR="00670892" w:rsidRDefault="00670892" w:rsidP="00670892">
      <w:r>
        <w:t xml:space="preserve">Variable costs are also referred to as manufacturing costs, and can include raw materials, petrol, cost of goods purchased for release, commission.  </w:t>
      </w:r>
    </w:p>
    <w:p w14:paraId="026FFB53" w14:textId="77777777" w:rsidR="00670892" w:rsidRDefault="00670892" w:rsidP="00670892">
      <w:r>
        <w:t>Variable cost is determined by dividing the total variable cost by the number of products, and by how much of each is produced.</w:t>
      </w:r>
    </w:p>
    <w:p w14:paraId="1D095D32" w14:textId="77777777" w:rsidR="00670892" w:rsidRPr="005B7656" w:rsidRDefault="00670892" w:rsidP="00670892">
      <w:pPr>
        <w:pStyle w:val="Heading4"/>
        <w:rPr>
          <w:color w:val="000000"/>
        </w:rPr>
      </w:pPr>
      <w:r w:rsidRPr="005B7656">
        <w:rPr>
          <w:color w:val="000000"/>
        </w:rPr>
        <w:t>Total Costs</w:t>
      </w:r>
    </w:p>
    <w:p w14:paraId="0B4909EE" w14:textId="77777777" w:rsidR="00670892" w:rsidRDefault="00670892" w:rsidP="00670892">
      <w:r>
        <w:t>The fixed and variable costs may be different for different types of businesses, and depending on the type of product or service offered.</w:t>
      </w:r>
    </w:p>
    <w:p w14:paraId="0C0EB3E0" w14:textId="77777777" w:rsidR="00670892" w:rsidRPr="005B7656" w:rsidRDefault="00670892" w:rsidP="00670892">
      <w:pPr>
        <w:rPr>
          <w:rStyle w:val="Strong"/>
        </w:rPr>
      </w:pPr>
      <w:r w:rsidRPr="005B7656">
        <w:rPr>
          <w:rStyle w:val="Strong"/>
        </w:rPr>
        <w:t>Total costs are the sum total of variable and fixed costs.</w:t>
      </w:r>
    </w:p>
    <w:p w14:paraId="2B1745A2" w14:textId="77777777" w:rsidR="00670892" w:rsidRPr="005B7656" w:rsidRDefault="00670892" w:rsidP="00670892">
      <w:pPr>
        <w:rPr>
          <w:rStyle w:val="Strong"/>
        </w:rPr>
      </w:pPr>
      <w:r w:rsidRPr="005B7656">
        <w:rPr>
          <w:rStyle w:val="Strong"/>
        </w:rPr>
        <w:br w:type="page"/>
      </w:r>
    </w:p>
    <w:p w14:paraId="36D7269A" w14:textId="77777777" w:rsidR="00670892" w:rsidRPr="006F29C6" w:rsidRDefault="00670892" w:rsidP="00670892">
      <w:pPr>
        <w:pStyle w:val="Heading3"/>
      </w:pPr>
      <w:bookmarkStart w:id="77" w:name="_Toc415429153"/>
      <w:r w:rsidRPr="006F29C6">
        <w:lastRenderedPageBreak/>
        <w:t>Cost Saving Within A Business</w:t>
      </w:r>
      <w:bookmarkEnd w:id="77"/>
    </w:p>
    <w:p w14:paraId="76F0B81C" w14:textId="77777777" w:rsidR="00670892" w:rsidRDefault="00670892" w:rsidP="00670892">
      <w:pPr>
        <w:rPr>
          <w:lang w:val="en-ZA"/>
        </w:rPr>
      </w:pPr>
      <w:r>
        <w:t>Budgets need to be compiled in order to determine the profitability (whether or not the company will make a profit) of the business.  These budgets have to be adhered to, to ensure that the company does not run at a loss, or that it does not go insolvent.</w:t>
      </w:r>
    </w:p>
    <w:p w14:paraId="0BD40608" w14:textId="77777777" w:rsidR="00670892" w:rsidRDefault="00670892" w:rsidP="00670892">
      <w:r>
        <w:t xml:space="preserve">In an earlier section we learnt that a </w:t>
      </w:r>
      <w:r w:rsidRPr="005B7656">
        <w:rPr>
          <w:rStyle w:val="Strong"/>
        </w:rPr>
        <w:t>budget is a prior estimation of income and expenditure</w:t>
      </w:r>
      <w:r>
        <w:t>.  All businesses estimate their income for the year and plan their expenditure around that.  Businesses are also compelled to stick to their budgets, just as good money managers would.</w:t>
      </w:r>
    </w:p>
    <w:p w14:paraId="5FF81E1F" w14:textId="77777777" w:rsidR="00670892" w:rsidRPr="005B7656" w:rsidRDefault="00670892" w:rsidP="00670892">
      <w:pPr>
        <w:rPr>
          <w:rStyle w:val="Strong"/>
        </w:rPr>
      </w:pPr>
      <w:r>
        <w:t xml:space="preserve">Having a budget also helps us to cut back on spending and save costs.  </w:t>
      </w:r>
      <w:r w:rsidRPr="005B7656">
        <w:rPr>
          <w:rStyle w:val="Strong"/>
        </w:rPr>
        <w:t>If we ensure high productivity and quality within the business, we will ensure efficiency.</w:t>
      </w:r>
    </w:p>
    <w:p w14:paraId="4CA87476" w14:textId="77777777" w:rsidR="00670892" w:rsidRDefault="00670892" w:rsidP="00670892">
      <w:r>
        <w:t>Let's look at ways of cost saving within a business.</w:t>
      </w:r>
    </w:p>
    <w:p w14:paraId="7588AD9A" w14:textId="77777777" w:rsidR="00670892" w:rsidRDefault="00670892" w:rsidP="00670892">
      <w:pPr>
        <w:pStyle w:val="ListBullet2"/>
        <w:tabs>
          <w:tab w:val="num" w:pos="921"/>
        </w:tabs>
        <w:ind w:left="921" w:hanging="391"/>
      </w:pPr>
      <w:r>
        <w:t>Increase productivity</w:t>
      </w:r>
    </w:p>
    <w:p w14:paraId="1778EBE0" w14:textId="77777777" w:rsidR="00670892" w:rsidRDefault="00670892" w:rsidP="00670892">
      <w:pPr>
        <w:pStyle w:val="ListBullet2"/>
        <w:tabs>
          <w:tab w:val="num" w:pos="921"/>
        </w:tabs>
        <w:ind w:left="921" w:hanging="391"/>
      </w:pPr>
      <w:r>
        <w:t>Make everyone aware of quality and improve quality</w:t>
      </w:r>
    </w:p>
    <w:p w14:paraId="14FDBED4" w14:textId="77777777" w:rsidR="00670892" w:rsidRDefault="00670892" w:rsidP="00670892">
      <w:pPr>
        <w:pStyle w:val="ListBullet2"/>
        <w:tabs>
          <w:tab w:val="num" w:pos="921"/>
        </w:tabs>
        <w:ind w:left="921" w:hanging="391"/>
      </w:pPr>
      <w:r>
        <w:t>Decrease wastage</w:t>
      </w:r>
    </w:p>
    <w:p w14:paraId="658E854F" w14:textId="77777777" w:rsidR="00670892" w:rsidRDefault="00670892" w:rsidP="00670892">
      <w:pPr>
        <w:pStyle w:val="ListBullet2"/>
        <w:tabs>
          <w:tab w:val="num" w:pos="921"/>
        </w:tabs>
        <w:ind w:left="921" w:hanging="391"/>
      </w:pPr>
      <w:r>
        <w:t>Be pro-active in finding ways to improve efficiency</w:t>
      </w:r>
    </w:p>
    <w:p w14:paraId="279D0DAE" w14:textId="77777777" w:rsidR="00670892" w:rsidRDefault="00670892" w:rsidP="00670892">
      <w:pPr>
        <w:pStyle w:val="ListBullet2"/>
        <w:tabs>
          <w:tab w:val="num" w:pos="921"/>
        </w:tabs>
        <w:ind w:left="921" w:hanging="391"/>
      </w:pPr>
      <w:r>
        <w:t>Decrease unnecessary absenteeism</w:t>
      </w:r>
    </w:p>
    <w:p w14:paraId="4F2287DA" w14:textId="77777777" w:rsidR="00670892" w:rsidRDefault="00670892" w:rsidP="00670892">
      <w:pPr>
        <w:pStyle w:val="ListBullet2"/>
        <w:tabs>
          <w:tab w:val="num" w:pos="921"/>
        </w:tabs>
        <w:ind w:left="921" w:hanging="391"/>
      </w:pPr>
      <w:r>
        <w:t>Stimulate motivation</w:t>
      </w:r>
    </w:p>
    <w:p w14:paraId="7AC2A682" w14:textId="77777777" w:rsidR="00670892" w:rsidRPr="006F29C6" w:rsidRDefault="00670892" w:rsidP="00670892">
      <w:pPr>
        <w:pStyle w:val="Heading3"/>
      </w:pPr>
      <w:bookmarkStart w:id="78" w:name="_Toc415429154"/>
      <w:r w:rsidRPr="006F29C6">
        <w:t>Income from Sales</w:t>
      </w:r>
      <w:bookmarkEnd w:id="78"/>
    </w:p>
    <w:p w14:paraId="187AD425" w14:textId="77777777" w:rsidR="00670892" w:rsidRDefault="00670892" w:rsidP="00670892">
      <w:r>
        <w:t xml:space="preserve">Income from sales is the income received from the number of items that are sold, or services rendered.  </w:t>
      </w:r>
    </w:p>
    <w:p w14:paraId="3B29604A" w14:textId="77777777" w:rsidR="00670892" w:rsidRDefault="00670892" w:rsidP="00670892">
      <w:r>
        <w:t>Once sales have been worked out for a period of time, say one week or one month, the sales can be compared with the budget, and/or estimated sales.</w:t>
      </w:r>
    </w:p>
    <w:p w14:paraId="3D5FD059" w14:textId="77777777" w:rsidR="00670892" w:rsidRDefault="00670892" w:rsidP="00670892">
      <w:r>
        <w:t>Sales can be increased by:</w:t>
      </w:r>
    </w:p>
    <w:p w14:paraId="1FC8BB87" w14:textId="77777777" w:rsidR="00670892" w:rsidRDefault="00670892" w:rsidP="00670892">
      <w:pPr>
        <w:pStyle w:val="ListBullet2"/>
        <w:tabs>
          <w:tab w:val="num" w:pos="921"/>
        </w:tabs>
        <w:ind w:left="921" w:hanging="391"/>
      </w:pPr>
      <w:r>
        <w:t>Selling more to the customers.</w:t>
      </w:r>
    </w:p>
    <w:p w14:paraId="72CEF1AC" w14:textId="77777777" w:rsidR="00670892" w:rsidRDefault="00670892" w:rsidP="00670892">
      <w:pPr>
        <w:pStyle w:val="ListBullet2"/>
        <w:tabs>
          <w:tab w:val="num" w:pos="921"/>
        </w:tabs>
        <w:ind w:left="921" w:hanging="391"/>
      </w:pPr>
      <w:r>
        <w:t>Finding more customers.</w:t>
      </w:r>
    </w:p>
    <w:p w14:paraId="081A4634" w14:textId="77777777" w:rsidR="00670892" w:rsidRDefault="00670892" w:rsidP="00670892">
      <w:pPr>
        <w:pStyle w:val="ListBullet2"/>
        <w:tabs>
          <w:tab w:val="num" w:pos="921"/>
        </w:tabs>
        <w:ind w:left="921" w:hanging="391"/>
        <w:rPr>
          <w:b/>
        </w:rPr>
      </w:pPr>
      <w:r>
        <w:t>Changing prices</w:t>
      </w:r>
    </w:p>
    <w:p w14:paraId="7303EFF6" w14:textId="77777777" w:rsidR="00670892" w:rsidRPr="006F29C6" w:rsidRDefault="00670892" w:rsidP="00670892">
      <w:pPr>
        <w:pStyle w:val="Heading3"/>
      </w:pPr>
      <w:bookmarkStart w:id="79" w:name="_Toc415429155"/>
      <w:r w:rsidRPr="006F29C6">
        <w:t>What Is Profit?</w:t>
      </w:r>
      <w:bookmarkEnd w:id="79"/>
    </w:p>
    <w:p w14:paraId="79199D9C" w14:textId="77777777" w:rsidR="00670892" w:rsidRDefault="00670892" w:rsidP="00670892">
      <w:r>
        <w:t>Profit is the reward companies reap from high levels of productivity, quality, customer satisfaction, cost saving, investment in training, etc.  Because companies make profit, reward systems can be put into place to benefit employers and employees.  Profit is also invested by companies, to ensure that money works for them and to secure future existence in the market place.  Shareholders have to share in the profits of a company as well.</w:t>
      </w:r>
    </w:p>
    <w:p w14:paraId="66C06394" w14:textId="77777777" w:rsidR="00670892" w:rsidRDefault="00670892" w:rsidP="00670892">
      <w:pPr>
        <w:rPr>
          <w:szCs w:val="22"/>
        </w:rPr>
      </w:pPr>
      <w:r w:rsidRPr="00A202F7">
        <w:rPr>
          <w:szCs w:val="22"/>
        </w:rPr>
        <w:t>The price at which you sell, the selling price, should always be more than the total cost price otherwise the business will only be breaking even.  In other words, that means that there is no reward/returns to the business owners for investing their money in the business.</w:t>
      </w:r>
    </w:p>
    <w:p w14:paraId="7DB912FB" w14:textId="77777777" w:rsidR="00670892" w:rsidRPr="00A202F7" w:rsidRDefault="00670892" w:rsidP="00670892">
      <w:pPr>
        <w:rPr>
          <w:szCs w:val="22"/>
        </w:rPr>
      </w:pPr>
      <w:r w:rsidRPr="00A202F7">
        <w:rPr>
          <w:szCs w:val="22"/>
        </w:rPr>
        <w:t>Profit is determined by the following equation:</w:t>
      </w:r>
    </w:p>
    <w:p w14:paraId="401A2ECE" w14:textId="77777777" w:rsidR="00670892" w:rsidRDefault="00670892" w:rsidP="00670892"/>
    <w:p w14:paraId="478265FC" w14:textId="77777777" w:rsidR="00670892" w:rsidRPr="00FF05A4" w:rsidRDefault="00670892" w:rsidP="00670892">
      <w:pPr>
        <w:pStyle w:val="TipLF"/>
      </w:pPr>
      <w:r w:rsidRPr="00FF05A4">
        <w:t>Profit = Margin x Volume - Expenses</w:t>
      </w:r>
    </w:p>
    <w:p w14:paraId="708F4385" w14:textId="77777777" w:rsidR="00670892" w:rsidRDefault="00670892" w:rsidP="00670892">
      <w:r>
        <w:br w:type="page"/>
      </w:r>
    </w:p>
    <w:p w14:paraId="431E3064" w14:textId="77777777" w:rsidR="00670892" w:rsidRDefault="00670892" w:rsidP="00670892">
      <w:pPr>
        <w:ind w:left="2160" w:hanging="1990"/>
      </w:pPr>
      <w:r w:rsidRPr="005B7656">
        <w:rPr>
          <w:rStyle w:val="Strong"/>
        </w:rPr>
        <w:lastRenderedPageBreak/>
        <w:t>Margin</w:t>
      </w:r>
      <w:r w:rsidRPr="005B7656">
        <w:rPr>
          <w:rStyle w:val="Strong"/>
        </w:rPr>
        <w:tab/>
      </w:r>
      <w:r>
        <w:t>The difference between the price at which each item is sold and the cost of the item.  The cost includes raw materials, sales commissions (if salesmen are used) and packaging.</w:t>
      </w:r>
    </w:p>
    <w:p w14:paraId="78333588" w14:textId="77777777" w:rsidR="00670892" w:rsidRDefault="00670892" w:rsidP="00670892">
      <w:pPr>
        <w:ind w:left="2160" w:hanging="1990"/>
      </w:pPr>
      <w:r w:rsidRPr="005B7656">
        <w:rPr>
          <w:rStyle w:val="Strong"/>
        </w:rPr>
        <w:t>Volume</w:t>
      </w:r>
      <w:r>
        <w:tab/>
        <w:t>The number of units sold over a given period of time.  The more units sold, the higher the profit.</w:t>
      </w:r>
    </w:p>
    <w:p w14:paraId="5F998E00" w14:textId="77777777" w:rsidR="00670892" w:rsidRDefault="00670892" w:rsidP="00670892">
      <w:pPr>
        <w:ind w:left="2160" w:hanging="1990"/>
      </w:pPr>
      <w:r w:rsidRPr="005B7656">
        <w:rPr>
          <w:rStyle w:val="Strong"/>
        </w:rPr>
        <w:t>Expenses</w:t>
      </w:r>
      <w:r>
        <w:tab/>
        <w:t>Costs like rent, wages, water and electricity, transport, replacement of machinery, etc.  The greater the expenses are, the lower the profit will be.  Reducing expenses is one way of achieving a bigger profit.</w:t>
      </w:r>
    </w:p>
    <w:p w14:paraId="20E98FE9" w14:textId="77777777" w:rsidR="00670892" w:rsidRDefault="00670892" w:rsidP="00670892">
      <w:pPr>
        <w:ind w:left="2160" w:hanging="1990"/>
      </w:pPr>
    </w:p>
    <w:p w14:paraId="3B42A56D" w14:textId="77777777" w:rsidR="00670892" w:rsidRPr="006F29C6" w:rsidRDefault="00670892" w:rsidP="00670892">
      <w:pPr>
        <w:pStyle w:val="MyFormAssmtHdg"/>
      </w:pPr>
      <w:bookmarkStart w:id="80" w:name="_Toc415429156"/>
      <w:r w:rsidRPr="006F29C6">
        <w:t>Formative Assessment</w:t>
      </w:r>
      <w:bookmarkEnd w:id="80"/>
      <w:r w:rsidRPr="006F29C6">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670892" w:rsidRPr="00041EFD" w14:paraId="1FE77996" w14:textId="77777777" w:rsidTr="00EE0200">
        <w:tc>
          <w:tcPr>
            <w:tcW w:w="9796" w:type="dxa"/>
          </w:tcPr>
          <w:p w14:paraId="06D120E4" w14:textId="77777777" w:rsidR="00670892" w:rsidRPr="00041EFD" w:rsidRDefault="00670892" w:rsidP="00EE0200">
            <w:r w:rsidRPr="00041EFD">
              <w:t>John and Rebecca Moalisi have decided to start their own business.  They are going to make and sell hot dogs in front of a busy shopping centre.  Their monthly costs (expenses) will be approximately R700 to buy bread rolls and viennas. They aim to sell 600 hot dogs per month.  One hot dog will cost them 50c to prepare and they’ll sell them for R2.50.  Is their business going to be profitable or not?  Use the following formula for your calculation:</w:t>
            </w:r>
          </w:p>
        </w:tc>
      </w:tr>
      <w:tr w:rsidR="00670892" w:rsidRPr="00041EFD" w14:paraId="69B43F01" w14:textId="77777777" w:rsidTr="00EE0200">
        <w:tc>
          <w:tcPr>
            <w:tcW w:w="9796" w:type="dxa"/>
          </w:tcPr>
          <w:p w14:paraId="0E303029" w14:textId="77777777" w:rsidR="00670892" w:rsidRPr="00041EFD" w:rsidRDefault="00670892" w:rsidP="00EE0200">
            <w:r w:rsidRPr="00041EFD">
              <w:t>Profit = Margin x Volume – Expenses</w:t>
            </w:r>
          </w:p>
        </w:tc>
      </w:tr>
      <w:tr w:rsidR="00670892" w:rsidRPr="00041EFD" w14:paraId="6F4ECE21" w14:textId="77777777" w:rsidTr="00EE0200">
        <w:tc>
          <w:tcPr>
            <w:tcW w:w="9796" w:type="dxa"/>
          </w:tcPr>
          <w:p w14:paraId="42E1E659" w14:textId="77777777" w:rsidR="00670892" w:rsidRPr="00F22125" w:rsidRDefault="00670892" w:rsidP="00EE0200">
            <w:pPr>
              <w:pStyle w:val="Notes"/>
            </w:pPr>
            <w:r w:rsidRPr="001C620E">
              <w:t>Margin =  2,50 – 0,50 = 2,00  X  600(volume) 1200 =  less expenses 700 = 500</w:t>
            </w:r>
            <w:r>
              <w:t xml:space="preserve"> so yes, they will make a profit</w:t>
            </w:r>
          </w:p>
        </w:tc>
      </w:tr>
      <w:tr w:rsidR="00670892" w:rsidRPr="00041EFD" w14:paraId="5C787435" w14:textId="77777777" w:rsidTr="00EE0200">
        <w:tc>
          <w:tcPr>
            <w:tcW w:w="9796" w:type="dxa"/>
          </w:tcPr>
          <w:p w14:paraId="3D46B41C" w14:textId="77777777" w:rsidR="00670892" w:rsidRPr="00041EFD" w:rsidRDefault="00670892" w:rsidP="00EE0200">
            <w:pPr>
              <w:pStyle w:val="Notes"/>
            </w:pPr>
          </w:p>
        </w:tc>
      </w:tr>
      <w:tr w:rsidR="00670892" w:rsidRPr="00041EFD" w14:paraId="1BBAE01C" w14:textId="77777777" w:rsidTr="00EE0200">
        <w:tc>
          <w:tcPr>
            <w:tcW w:w="9796" w:type="dxa"/>
          </w:tcPr>
          <w:p w14:paraId="140EED86" w14:textId="77777777" w:rsidR="00670892" w:rsidRPr="00041EFD" w:rsidRDefault="00670892" w:rsidP="00EE0200">
            <w:pPr>
              <w:pStyle w:val="Notes"/>
            </w:pPr>
          </w:p>
        </w:tc>
      </w:tr>
      <w:tr w:rsidR="00670892" w:rsidRPr="00041EFD" w14:paraId="50C812CF" w14:textId="77777777" w:rsidTr="00EE0200">
        <w:tc>
          <w:tcPr>
            <w:tcW w:w="9796" w:type="dxa"/>
          </w:tcPr>
          <w:p w14:paraId="6B344F03" w14:textId="77777777" w:rsidR="00670892" w:rsidRPr="00041EFD" w:rsidRDefault="00670892" w:rsidP="00EE0200">
            <w:pPr>
              <w:pStyle w:val="Notes"/>
            </w:pPr>
          </w:p>
        </w:tc>
      </w:tr>
    </w:tbl>
    <w:p w14:paraId="26867E9F" w14:textId="77777777" w:rsidR="00670892" w:rsidRDefault="00670892" w:rsidP="00670892"/>
    <w:p w14:paraId="10B45110" w14:textId="77777777" w:rsidR="00670892" w:rsidRDefault="00670892" w:rsidP="00670892">
      <w:r>
        <w:t>Earlier we concluded that</w:t>
      </w:r>
      <w:r w:rsidRPr="003949BA">
        <w:t xml:space="preserve"> purpose of doing business is to make profit.  To be able to make profit, there will be expenses (expenditure).  If the income (generated from sales or services) is more than the expenses, a profit was generated.  </w:t>
      </w:r>
    </w:p>
    <w:p w14:paraId="7096883C" w14:textId="77777777" w:rsidR="00670892" w:rsidRDefault="00670892" w:rsidP="00670892"/>
    <w:p w14:paraId="59F55331" w14:textId="77777777" w:rsidR="00670892" w:rsidRPr="00FF05A4" w:rsidRDefault="00670892" w:rsidP="00670892">
      <w:pPr>
        <w:pStyle w:val="TipLF"/>
      </w:pPr>
      <w:r w:rsidRPr="00FF05A4">
        <w:t>A profit can only be generated if the expenses are managed carefully with the use of a budget.</w:t>
      </w:r>
    </w:p>
    <w:p w14:paraId="33856022" w14:textId="77777777" w:rsidR="00670892" w:rsidRDefault="00670892" w:rsidP="00670892"/>
    <w:p w14:paraId="1EC5D052" w14:textId="77777777" w:rsidR="00670892" w:rsidRPr="006F29C6" w:rsidRDefault="00670892" w:rsidP="00670892">
      <w:pPr>
        <w:pStyle w:val="Heading3"/>
      </w:pPr>
      <w:bookmarkStart w:id="81" w:name="_Toc415429157"/>
      <w:r w:rsidRPr="006F29C6">
        <w:t>Gross Profit</w:t>
      </w:r>
      <w:bookmarkEnd w:id="81"/>
    </w:p>
    <w:p w14:paraId="25D596B5" w14:textId="77777777" w:rsidR="00670892" w:rsidRDefault="00670892" w:rsidP="00670892">
      <w:r w:rsidRPr="005B7656">
        <w:rPr>
          <w:rStyle w:val="Strong"/>
        </w:rPr>
        <w:t>Gross profit</w:t>
      </w:r>
      <w:r>
        <w:t xml:space="preserve"> is the profit </w:t>
      </w:r>
      <w:r w:rsidRPr="005B7656">
        <w:rPr>
          <w:rStyle w:val="Strong"/>
        </w:rPr>
        <w:t>after</w:t>
      </w:r>
      <w:r>
        <w:t xml:space="preserve"> cost of sales has been deducted from income from sales, but before fixed costs have been deducted, and before tax and dividends have been paid to shareholders.</w:t>
      </w:r>
    </w:p>
    <w:p w14:paraId="0E036B15" w14:textId="77777777" w:rsidR="00670892" w:rsidRDefault="00670892" w:rsidP="00670892">
      <w:r>
        <w:t>If you want to calculate gross profit the following steps would be taken:</w:t>
      </w:r>
    </w:p>
    <w:p w14:paraId="342FC97D" w14:textId="77777777" w:rsidR="00670892" w:rsidRPr="00FF05A4" w:rsidRDefault="00670892" w:rsidP="00670892">
      <w:pPr>
        <w:numPr>
          <w:ilvl w:val="0"/>
          <w:numId w:val="18"/>
        </w:numPr>
      </w:pPr>
      <w:r w:rsidRPr="00FF05A4">
        <w:t>Add up the total of all goods bought during the period for re-sale or production.</w:t>
      </w:r>
    </w:p>
    <w:p w14:paraId="2851977B" w14:textId="77777777" w:rsidR="00670892" w:rsidRPr="00FF05A4" w:rsidRDefault="00670892" w:rsidP="00670892">
      <w:pPr>
        <w:numPr>
          <w:ilvl w:val="0"/>
          <w:numId w:val="18"/>
        </w:numPr>
      </w:pPr>
      <w:r w:rsidRPr="00FF05A4">
        <w:t>Count the stock of the goods that have not been sold and work out their value to establish the cost of unsold stock.</w:t>
      </w:r>
    </w:p>
    <w:p w14:paraId="5D2CFFB5" w14:textId="77777777" w:rsidR="00670892" w:rsidRPr="00FF05A4" w:rsidRDefault="00670892" w:rsidP="00670892">
      <w:pPr>
        <w:numPr>
          <w:ilvl w:val="0"/>
          <w:numId w:val="18"/>
        </w:numPr>
      </w:pPr>
      <w:r w:rsidRPr="00FF05A4">
        <w:t>Add up the total of all sales for the period.</w:t>
      </w:r>
    </w:p>
    <w:p w14:paraId="225A9B2C" w14:textId="77777777" w:rsidR="00670892" w:rsidRPr="00FF05A4" w:rsidRDefault="00670892" w:rsidP="00670892">
      <w:pPr>
        <w:numPr>
          <w:ilvl w:val="0"/>
          <w:numId w:val="18"/>
        </w:numPr>
      </w:pPr>
      <w:r w:rsidRPr="00FF05A4">
        <w:t>Take the value of the stock that was unsold at the end of the previous period and add this to the total figure calculated.</w:t>
      </w:r>
    </w:p>
    <w:p w14:paraId="08FFA75A" w14:textId="77777777" w:rsidR="00670892" w:rsidRPr="00FF05A4" w:rsidRDefault="00670892" w:rsidP="00670892">
      <w:pPr>
        <w:numPr>
          <w:ilvl w:val="0"/>
          <w:numId w:val="18"/>
        </w:numPr>
      </w:pPr>
      <w:r w:rsidRPr="00FF05A4">
        <w:lastRenderedPageBreak/>
        <w:t>Deduct from that total, the stock unsold at the end of the period.  This gives you the cost of goods sold, calculated as stock on hand at the beginning of the period + new stock purchases - stock in hand at the end of the period.</w:t>
      </w:r>
    </w:p>
    <w:p w14:paraId="52C3DC4B" w14:textId="77777777" w:rsidR="00670892" w:rsidRPr="00FF05A4" w:rsidRDefault="00670892" w:rsidP="00670892">
      <w:pPr>
        <w:numPr>
          <w:ilvl w:val="0"/>
          <w:numId w:val="18"/>
        </w:numPr>
      </w:pPr>
      <w:r w:rsidRPr="00FF05A4">
        <w:t>Deduct the cost of goods sold from the total sales in Step 3, to give you the gross profit for the period.</w:t>
      </w:r>
    </w:p>
    <w:p w14:paraId="3EE716B7" w14:textId="77777777" w:rsidR="00670892" w:rsidRDefault="00670892" w:rsidP="00670892">
      <w:r>
        <w:t>Sales</w:t>
      </w:r>
      <w:r>
        <w:tab/>
      </w:r>
      <w:r>
        <w:tab/>
      </w:r>
      <w:r>
        <w:tab/>
        <w:t>R 16 000</w:t>
      </w:r>
    </w:p>
    <w:p w14:paraId="425F52C8" w14:textId="77777777" w:rsidR="00670892" w:rsidRDefault="00670892" w:rsidP="00670892">
      <w:r>
        <w:t>Stock (beginning)</w:t>
      </w:r>
      <w:r>
        <w:tab/>
      </w:r>
      <w:r>
        <w:tab/>
        <w:t>R   3 000</w:t>
      </w:r>
    </w:p>
    <w:p w14:paraId="5DF79680" w14:textId="77777777" w:rsidR="00670892" w:rsidRDefault="00670892" w:rsidP="00670892">
      <w:r>
        <w:t>Add:  Purchases</w:t>
      </w:r>
      <w:r>
        <w:tab/>
      </w:r>
      <w:r>
        <w:tab/>
        <w:t>R 10 000</w:t>
      </w:r>
    </w:p>
    <w:p w14:paraId="7E559027" w14:textId="77777777" w:rsidR="00670892" w:rsidRDefault="00670892" w:rsidP="00670892">
      <w:pPr>
        <w:ind w:left="2330" w:firstLine="550"/>
      </w:pPr>
      <w:r>
        <w:t>_________</w:t>
      </w:r>
    </w:p>
    <w:p w14:paraId="33881856" w14:textId="77777777" w:rsidR="00670892" w:rsidRDefault="00670892" w:rsidP="00670892">
      <w:r>
        <w:t>Less:  Stock (end)</w:t>
      </w:r>
      <w:r>
        <w:tab/>
      </w:r>
      <w:r>
        <w:tab/>
        <w:t>R  13 000</w:t>
      </w:r>
    </w:p>
    <w:p w14:paraId="071A71F0" w14:textId="77777777" w:rsidR="00670892" w:rsidRDefault="00670892" w:rsidP="00670892">
      <w:pPr>
        <w:ind w:left="2330" w:firstLine="550"/>
      </w:pPr>
      <w:r>
        <w:t>_________</w:t>
      </w:r>
    </w:p>
    <w:p w14:paraId="1C91BDBC" w14:textId="77777777" w:rsidR="00670892" w:rsidRDefault="00670892" w:rsidP="00670892">
      <w:r>
        <w:t>Cost of goods sold</w:t>
      </w:r>
      <w:r>
        <w:tab/>
      </w:r>
      <w:r>
        <w:tab/>
        <w:t>R  11 000</w:t>
      </w:r>
    </w:p>
    <w:p w14:paraId="1E289BF5" w14:textId="77777777" w:rsidR="00670892" w:rsidRDefault="00670892" w:rsidP="00670892">
      <w:r>
        <w:t>Gross Profit</w:t>
      </w:r>
      <w:r>
        <w:tab/>
      </w:r>
      <w:r>
        <w:tab/>
      </w:r>
      <w:r>
        <w:tab/>
        <w:t>R    5 000</w:t>
      </w:r>
    </w:p>
    <w:p w14:paraId="16F3C47F" w14:textId="77777777" w:rsidR="00670892" w:rsidRPr="006F29C6" w:rsidRDefault="00670892" w:rsidP="00670892">
      <w:pPr>
        <w:pStyle w:val="Heading3"/>
      </w:pPr>
      <w:bookmarkStart w:id="82" w:name="_Toc415429158"/>
      <w:r w:rsidRPr="006F29C6">
        <w:t>Net Profit</w:t>
      </w:r>
      <w:bookmarkEnd w:id="82"/>
    </w:p>
    <w:p w14:paraId="20C60259" w14:textId="77777777" w:rsidR="00670892" w:rsidRDefault="00670892" w:rsidP="00670892">
      <w:r>
        <w:t xml:space="preserve">Net profit is the amount of money made during the period after all expenses have been deducted.  </w:t>
      </w:r>
    </w:p>
    <w:p w14:paraId="6754CB60" w14:textId="77777777" w:rsidR="00670892" w:rsidRDefault="00670892" w:rsidP="00670892">
      <w:r>
        <w:t>The following steps would be taken:</w:t>
      </w:r>
    </w:p>
    <w:p w14:paraId="3B0B00CF" w14:textId="77777777" w:rsidR="00670892" w:rsidRPr="00FF05A4" w:rsidRDefault="00670892" w:rsidP="00670892">
      <w:pPr>
        <w:numPr>
          <w:ilvl w:val="0"/>
          <w:numId w:val="19"/>
        </w:numPr>
      </w:pPr>
      <w:r w:rsidRPr="00FF05A4">
        <w:t>Add up all running expenses.</w:t>
      </w:r>
    </w:p>
    <w:p w14:paraId="302AE45C" w14:textId="77777777" w:rsidR="00670892" w:rsidRPr="00FF05A4" w:rsidRDefault="00670892" w:rsidP="00670892">
      <w:pPr>
        <w:numPr>
          <w:ilvl w:val="0"/>
          <w:numId w:val="19"/>
        </w:numPr>
      </w:pPr>
      <w:r w:rsidRPr="00FF05A4">
        <w:t>Take the total running expense away from gross profit to get the net profit.</w:t>
      </w:r>
    </w:p>
    <w:p w14:paraId="78876B1F" w14:textId="77777777" w:rsidR="00670892" w:rsidRDefault="00670892" w:rsidP="00670892">
      <w:pPr>
        <w:tabs>
          <w:tab w:val="left" w:pos="-720"/>
        </w:tabs>
      </w:pPr>
    </w:p>
    <w:p w14:paraId="7E256BF6" w14:textId="77777777" w:rsidR="00670892" w:rsidRDefault="00670892" w:rsidP="00670892">
      <w:r>
        <w:t>Sales</w:t>
      </w:r>
      <w:r>
        <w:tab/>
      </w:r>
      <w:r>
        <w:tab/>
      </w:r>
      <w:r>
        <w:tab/>
      </w:r>
      <w:r>
        <w:tab/>
      </w:r>
      <w:r>
        <w:tab/>
      </w:r>
      <w:r>
        <w:tab/>
      </w:r>
      <w:r>
        <w:tab/>
        <w:t>R 16 000</w:t>
      </w:r>
    </w:p>
    <w:p w14:paraId="7CABA530" w14:textId="77777777" w:rsidR="00670892" w:rsidRDefault="00670892" w:rsidP="00670892">
      <w:r>
        <w:tab/>
      </w:r>
      <w:r>
        <w:tab/>
      </w:r>
      <w:r>
        <w:tab/>
      </w:r>
      <w:r>
        <w:tab/>
      </w:r>
      <w:r>
        <w:tab/>
      </w:r>
      <w:r>
        <w:tab/>
      </w:r>
      <w:r>
        <w:tab/>
      </w:r>
      <w:r>
        <w:tab/>
        <w:t>_________</w:t>
      </w:r>
    </w:p>
    <w:p w14:paraId="5FED2722" w14:textId="77777777" w:rsidR="00670892" w:rsidRDefault="00670892" w:rsidP="00670892">
      <w:r>
        <w:t>Gross profit (brought down)</w:t>
      </w:r>
      <w:r>
        <w:tab/>
      </w:r>
      <w:r>
        <w:tab/>
      </w:r>
      <w:r>
        <w:tab/>
      </w:r>
      <w:r>
        <w:tab/>
      </w:r>
      <w:r>
        <w:tab/>
        <w:t>R   5 000</w:t>
      </w:r>
    </w:p>
    <w:p w14:paraId="28033791" w14:textId="77777777" w:rsidR="00670892" w:rsidRDefault="00670892" w:rsidP="00670892">
      <w:r>
        <w:t>Other income (discount received)</w:t>
      </w:r>
      <w:r>
        <w:tab/>
      </w:r>
      <w:r>
        <w:tab/>
      </w:r>
      <w:r>
        <w:tab/>
      </w:r>
      <w:r>
        <w:tab/>
        <w:t xml:space="preserve">        226 </w:t>
      </w:r>
    </w:p>
    <w:p w14:paraId="1E7784F4" w14:textId="77777777" w:rsidR="00670892" w:rsidRDefault="00670892" w:rsidP="00670892">
      <w:r>
        <w:t xml:space="preserve">                    (interest received)</w:t>
      </w:r>
      <w:r>
        <w:tab/>
      </w:r>
      <w:r>
        <w:tab/>
      </w:r>
      <w:r>
        <w:tab/>
      </w:r>
      <w:r>
        <w:tab/>
        <w:t xml:space="preserve">         10</w:t>
      </w:r>
    </w:p>
    <w:p w14:paraId="6A343EDC" w14:textId="77777777" w:rsidR="00670892" w:rsidRDefault="00670892" w:rsidP="00670892">
      <w:pPr>
        <w:ind w:left="5210" w:firstLine="550"/>
      </w:pPr>
      <w:r>
        <w:t>_________</w:t>
      </w:r>
    </w:p>
    <w:p w14:paraId="715C5CEE" w14:textId="77777777" w:rsidR="00670892" w:rsidRDefault="00670892" w:rsidP="00670892">
      <w:pPr>
        <w:ind w:left="5210" w:firstLine="550"/>
      </w:pPr>
      <w:r>
        <w:t>R   5 236</w:t>
      </w:r>
    </w:p>
    <w:p w14:paraId="7F65FC96" w14:textId="77777777" w:rsidR="00670892" w:rsidRDefault="00670892" w:rsidP="00670892">
      <w:r>
        <w:t>Less:  Expenses</w:t>
      </w:r>
      <w:r>
        <w:tab/>
      </w:r>
      <w:r>
        <w:tab/>
      </w:r>
      <w:r>
        <w:tab/>
      </w:r>
      <w:r>
        <w:tab/>
      </w:r>
      <w:r>
        <w:tab/>
      </w:r>
      <w:r>
        <w:tab/>
        <w:t xml:space="preserve">     3 804</w:t>
      </w:r>
    </w:p>
    <w:p w14:paraId="0697F684" w14:textId="77777777" w:rsidR="00670892" w:rsidRDefault="00670892" w:rsidP="00670892">
      <w:r>
        <w:t>Advertising</w:t>
      </w:r>
      <w:r>
        <w:tab/>
      </w:r>
      <w:r>
        <w:tab/>
      </w:r>
      <w:r>
        <w:tab/>
      </w:r>
      <w:r>
        <w:tab/>
        <w:t>R  1 000</w:t>
      </w:r>
    </w:p>
    <w:p w14:paraId="0ED8C859" w14:textId="77777777" w:rsidR="00670892" w:rsidRDefault="00670892" w:rsidP="00670892">
      <w:r>
        <w:t>Stationery</w:t>
      </w:r>
      <w:r>
        <w:tab/>
      </w:r>
      <w:r>
        <w:tab/>
      </w:r>
      <w:r>
        <w:tab/>
      </w:r>
      <w:r>
        <w:tab/>
        <w:t xml:space="preserve">       600</w:t>
      </w:r>
    </w:p>
    <w:p w14:paraId="2D8AC01F" w14:textId="77777777" w:rsidR="00670892" w:rsidRDefault="00670892" w:rsidP="00670892">
      <w:r>
        <w:t>Motor</w:t>
      </w:r>
      <w:r>
        <w:tab/>
      </w:r>
      <w:r>
        <w:tab/>
      </w:r>
      <w:r>
        <w:tab/>
      </w:r>
      <w:r>
        <w:tab/>
        <w:t xml:space="preserve">       400</w:t>
      </w:r>
    </w:p>
    <w:p w14:paraId="3EF92B2C" w14:textId="77777777" w:rsidR="00670892" w:rsidRDefault="00670892" w:rsidP="00670892">
      <w:r>
        <w:t>Telephone</w:t>
      </w:r>
      <w:r>
        <w:tab/>
      </w:r>
      <w:r>
        <w:tab/>
      </w:r>
      <w:r>
        <w:tab/>
      </w:r>
      <w:r>
        <w:tab/>
        <w:t xml:space="preserve">       200</w:t>
      </w:r>
    </w:p>
    <w:p w14:paraId="77F9FC84" w14:textId="77777777" w:rsidR="00670892" w:rsidRDefault="00670892" w:rsidP="00670892">
      <w:r>
        <w:t xml:space="preserve">Electricity </w:t>
      </w:r>
      <w:r>
        <w:tab/>
      </w:r>
      <w:r>
        <w:tab/>
      </w:r>
      <w:r>
        <w:tab/>
      </w:r>
      <w:r>
        <w:tab/>
        <w:t xml:space="preserve">       150</w:t>
      </w:r>
    </w:p>
    <w:p w14:paraId="4C59435F" w14:textId="77777777" w:rsidR="00670892" w:rsidRDefault="00670892" w:rsidP="00670892">
      <w:r>
        <w:t>Petty Cash</w:t>
      </w:r>
      <w:r>
        <w:tab/>
      </w:r>
      <w:r>
        <w:tab/>
      </w:r>
      <w:r>
        <w:tab/>
      </w:r>
      <w:r>
        <w:tab/>
        <w:t xml:space="preserve">         50</w:t>
      </w:r>
    </w:p>
    <w:p w14:paraId="177A7140" w14:textId="77777777" w:rsidR="00670892" w:rsidRDefault="00670892" w:rsidP="00670892">
      <w:r>
        <w:t>Wages</w:t>
      </w:r>
      <w:r>
        <w:tab/>
      </w:r>
      <w:r>
        <w:tab/>
      </w:r>
      <w:r>
        <w:tab/>
      </w:r>
      <w:r>
        <w:tab/>
        <w:t xml:space="preserve">    1 000</w:t>
      </w:r>
    </w:p>
    <w:p w14:paraId="4F5760A4" w14:textId="77777777" w:rsidR="00670892" w:rsidRDefault="00670892" w:rsidP="00670892">
      <w:r>
        <w:t xml:space="preserve">Discount </w:t>
      </w:r>
      <w:r>
        <w:tab/>
      </w:r>
      <w:r>
        <w:tab/>
      </w:r>
      <w:r>
        <w:tab/>
      </w:r>
      <w:r>
        <w:tab/>
        <w:t xml:space="preserve">       399</w:t>
      </w:r>
    </w:p>
    <w:p w14:paraId="66235CDA" w14:textId="77777777" w:rsidR="00670892" w:rsidRDefault="00670892" w:rsidP="00670892">
      <w:r>
        <w:t>Bank charges</w:t>
      </w:r>
      <w:r>
        <w:tab/>
      </w:r>
      <w:r>
        <w:tab/>
      </w:r>
      <w:r>
        <w:tab/>
      </w:r>
      <w:r>
        <w:tab/>
        <w:t xml:space="preserve">  5</w:t>
      </w:r>
    </w:p>
    <w:p w14:paraId="75ADF8E6" w14:textId="77777777" w:rsidR="00670892" w:rsidRDefault="00670892" w:rsidP="00670892">
      <w:pPr>
        <w:ind w:left="3050" w:firstLine="550"/>
      </w:pPr>
      <w:r>
        <w:t>__________</w:t>
      </w:r>
    </w:p>
    <w:p w14:paraId="2E328A5D" w14:textId="77777777" w:rsidR="00670892" w:rsidRDefault="00670892" w:rsidP="00670892">
      <w:r>
        <w:t>Net profit</w:t>
      </w:r>
      <w:r>
        <w:tab/>
      </w:r>
      <w:r>
        <w:tab/>
      </w:r>
      <w:r>
        <w:tab/>
      </w:r>
      <w:r>
        <w:tab/>
      </w:r>
      <w:r>
        <w:tab/>
      </w:r>
      <w:r>
        <w:tab/>
      </w:r>
      <w:r>
        <w:tab/>
        <w:t>R  1 432</w:t>
      </w:r>
    </w:p>
    <w:p w14:paraId="63F2E088" w14:textId="77777777" w:rsidR="00670892" w:rsidRPr="006F29C6" w:rsidRDefault="00670892" w:rsidP="00670892">
      <w:pPr>
        <w:pStyle w:val="Heading3"/>
      </w:pPr>
      <w:bookmarkStart w:id="83" w:name="_Toc415429159"/>
      <w:r w:rsidRPr="006F29C6">
        <w:lastRenderedPageBreak/>
        <w:t>What Are Profits Used For?</w:t>
      </w:r>
      <w:bookmarkEnd w:id="83"/>
    </w:p>
    <w:p w14:paraId="779CBDEF" w14:textId="77777777" w:rsidR="00670892" w:rsidRPr="005B7656" w:rsidRDefault="00670892" w:rsidP="00670892">
      <w:pPr>
        <w:pStyle w:val="Heading4"/>
        <w:rPr>
          <w:color w:val="000000"/>
        </w:rPr>
      </w:pPr>
      <w:r w:rsidRPr="005B7656">
        <w:rPr>
          <w:color w:val="000000"/>
        </w:rPr>
        <w:t>Repay loans</w:t>
      </w:r>
    </w:p>
    <w:p w14:paraId="532F75AE" w14:textId="77777777" w:rsidR="00670892" w:rsidRDefault="00670892" w:rsidP="00670892">
      <w:r>
        <w:t>One use of the profits of a business is to pay back any loans, and or to reduce any overdrafts with the bank.  The business may have entered into an agreement to pay the interest on a monthly basis and the capital amount loaned at the end of a period.</w:t>
      </w:r>
    </w:p>
    <w:p w14:paraId="5EC277CA" w14:textId="77777777" w:rsidR="00670892" w:rsidRPr="005B7656" w:rsidRDefault="00670892" w:rsidP="00670892">
      <w:pPr>
        <w:pStyle w:val="Heading4"/>
        <w:rPr>
          <w:color w:val="000000"/>
        </w:rPr>
      </w:pPr>
      <w:r w:rsidRPr="005B7656">
        <w:rPr>
          <w:color w:val="000000"/>
        </w:rPr>
        <w:t>Reserves</w:t>
      </w:r>
    </w:p>
    <w:p w14:paraId="657A6995" w14:textId="77777777" w:rsidR="00670892" w:rsidRDefault="00670892" w:rsidP="00670892">
      <w:r>
        <w:t xml:space="preserve">Reserves and undistributed profits represent the amount of money that otherwise would have been paid out to shareholders in the form of a dividend.  This money assists the business to engage in </w:t>
      </w:r>
      <w:r w:rsidRPr="005B7656">
        <w:rPr>
          <w:rStyle w:val="Strong"/>
        </w:rPr>
        <w:t>self-financing</w:t>
      </w:r>
      <w:r>
        <w:t>.  The business can use reserves for emergencies, expanding the business, buying new machinery, repaying loans, increasing working capital, and paying bonuses.</w:t>
      </w:r>
    </w:p>
    <w:p w14:paraId="243153DE" w14:textId="77777777" w:rsidR="00670892" w:rsidRPr="005B7656" w:rsidRDefault="00670892" w:rsidP="00670892">
      <w:pPr>
        <w:pStyle w:val="Heading4"/>
        <w:rPr>
          <w:color w:val="000000"/>
        </w:rPr>
      </w:pPr>
      <w:r w:rsidRPr="005B7656">
        <w:rPr>
          <w:color w:val="000000"/>
        </w:rPr>
        <w:t>Dividends</w:t>
      </w:r>
    </w:p>
    <w:p w14:paraId="136B4437" w14:textId="77777777" w:rsidR="00670892" w:rsidRDefault="00670892" w:rsidP="00670892">
      <w:r>
        <w:t>Shareholders own the business and risk their money when starting a business, or allocating shares for growth.  These shareholders could have done many other things with their money rather than investing it in the business.  For example, they could have invested the money in the bank and earned interest.</w:t>
      </w:r>
    </w:p>
    <w:p w14:paraId="1524C049" w14:textId="77777777" w:rsidR="00670892" w:rsidRDefault="00670892" w:rsidP="00670892">
      <w:r>
        <w:t xml:space="preserve">The money that is paid to the shareholder every six to twelve months is called a </w:t>
      </w:r>
      <w:r w:rsidRPr="005B7656">
        <w:rPr>
          <w:rStyle w:val="Strong"/>
        </w:rPr>
        <w:t>dividend</w:t>
      </w:r>
      <w:r>
        <w:t>.  It is important to note that shareholders are the</w:t>
      </w:r>
      <w:r w:rsidRPr="005B7656">
        <w:rPr>
          <w:rStyle w:val="Strong"/>
        </w:rPr>
        <w:t xml:space="preserve"> last</w:t>
      </w:r>
      <w:r>
        <w:t xml:space="preserve"> group to get money from the profits.  They first look after the needs of the business and the people of the business before they take any money for themselves.  The proportion of the total net profit that gets paid out to the shareholders is usually the smallest, if compared to salaries, reserves and income tax.</w:t>
      </w:r>
    </w:p>
    <w:p w14:paraId="3DF15CE1" w14:textId="77777777" w:rsidR="00670892" w:rsidRPr="006F29C6" w:rsidRDefault="00670892" w:rsidP="00670892">
      <w:pPr>
        <w:pStyle w:val="Heading3"/>
      </w:pPr>
      <w:bookmarkStart w:id="84" w:name="_Toc415429160"/>
      <w:r w:rsidRPr="006F29C6">
        <w:t>How The Business Manages The Money</w:t>
      </w:r>
      <w:bookmarkEnd w:id="84"/>
    </w:p>
    <w:p w14:paraId="6F84EB98" w14:textId="77777777" w:rsidR="00670892" w:rsidRDefault="00670892" w:rsidP="00670892">
      <w:r>
        <w:t xml:space="preserve">The business manages its money by using </w:t>
      </w:r>
      <w:r w:rsidRPr="005B7656">
        <w:rPr>
          <w:rStyle w:val="Strong"/>
        </w:rPr>
        <w:t>budgets</w:t>
      </w:r>
      <w:r>
        <w:t xml:space="preserve"> and </w:t>
      </w:r>
      <w:r w:rsidRPr="005B7656">
        <w:rPr>
          <w:rStyle w:val="Strong"/>
        </w:rPr>
        <w:t>financial statements</w:t>
      </w:r>
      <w:r>
        <w:t>.  These are all roadmaps that assist Management in keeping track of money at all times.</w:t>
      </w:r>
    </w:p>
    <w:p w14:paraId="594F0779" w14:textId="77777777" w:rsidR="00670892" w:rsidRDefault="00670892" w:rsidP="00670892">
      <w:pPr>
        <w:pStyle w:val="ListBullet2"/>
        <w:tabs>
          <w:tab w:val="num" w:pos="921"/>
        </w:tabs>
        <w:ind w:left="921" w:hanging="391"/>
      </w:pPr>
      <w:r>
        <w:t>The Past: Financial Accounts</w:t>
      </w:r>
    </w:p>
    <w:p w14:paraId="47DEA478" w14:textId="77777777" w:rsidR="00670892" w:rsidRDefault="00670892" w:rsidP="00670892">
      <w:pPr>
        <w:pStyle w:val="ListBullet2"/>
        <w:tabs>
          <w:tab w:val="num" w:pos="921"/>
        </w:tabs>
        <w:ind w:left="921" w:hanging="391"/>
      </w:pPr>
      <w:r>
        <w:t>The Present:  Management Accounts, Actual Cash Flow Statements</w:t>
      </w:r>
    </w:p>
    <w:p w14:paraId="43585E91" w14:textId="77777777" w:rsidR="00670892" w:rsidRDefault="00670892" w:rsidP="00670892">
      <w:pPr>
        <w:pStyle w:val="ListBullet2"/>
        <w:tabs>
          <w:tab w:val="num" w:pos="921"/>
        </w:tabs>
        <w:ind w:left="921" w:hanging="391"/>
      </w:pPr>
      <w:r>
        <w:t>The Future:  Plans, Budgets</w:t>
      </w:r>
    </w:p>
    <w:p w14:paraId="3030CBC0" w14:textId="77777777" w:rsidR="00670892" w:rsidRPr="006F29C6" w:rsidRDefault="00670892" w:rsidP="00670892">
      <w:pPr>
        <w:pStyle w:val="Heading3"/>
      </w:pPr>
      <w:bookmarkStart w:id="85" w:name="_Toc415429161"/>
      <w:r w:rsidRPr="006F29C6">
        <w:t>Budgeting</w:t>
      </w:r>
      <w:bookmarkEnd w:id="85"/>
    </w:p>
    <w:p w14:paraId="5B054DE1" w14:textId="77777777" w:rsidR="00670892" w:rsidRDefault="00670892" w:rsidP="00670892">
      <w:r>
        <w:t xml:space="preserve">A budget is a written document that expresses management’s goals and forecasts in financial terms for a specific future.  There are various budgets in a business, like </w:t>
      </w:r>
    </w:p>
    <w:p w14:paraId="7589955D" w14:textId="77777777" w:rsidR="00670892" w:rsidRDefault="00670892" w:rsidP="00670892">
      <w:pPr>
        <w:pStyle w:val="ListBullet2"/>
        <w:tabs>
          <w:tab w:val="num" w:pos="921"/>
        </w:tabs>
        <w:ind w:left="921" w:hanging="391"/>
      </w:pPr>
      <w:r>
        <w:t xml:space="preserve">sales, </w:t>
      </w:r>
    </w:p>
    <w:p w14:paraId="3A340ED1" w14:textId="77777777" w:rsidR="00670892" w:rsidRDefault="00670892" w:rsidP="00670892">
      <w:pPr>
        <w:pStyle w:val="ListBullet2"/>
        <w:tabs>
          <w:tab w:val="num" w:pos="921"/>
        </w:tabs>
        <w:ind w:left="921" w:hanging="391"/>
      </w:pPr>
      <w:r>
        <w:t xml:space="preserve">production </w:t>
      </w:r>
    </w:p>
    <w:p w14:paraId="7A292F7B" w14:textId="77777777" w:rsidR="00670892" w:rsidRDefault="00670892" w:rsidP="00670892">
      <w:pPr>
        <w:pStyle w:val="ListBullet2"/>
        <w:tabs>
          <w:tab w:val="num" w:pos="921"/>
        </w:tabs>
        <w:ind w:left="921" w:hanging="391"/>
      </w:pPr>
      <w:r>
        <w:t xml:space="preserve">administration, </w:t>
      </w:r>
    </w:p>
    <w:p w14:paraId="190F6D6F" w14:textId="77777777" w:rsidR="00670892" w:rsidRDefault="00670892" w:rsidP="00670892">
      <w:pPr>
        <w:pStyle w:val="ListBullet2"/>
        <w:tabs>
          <w:tab w:val="num" w:pos="921"/>
        </w:tabs>
        <w:ind w:left="921" w:hanging="391"/>
      </w:pPr>
      <w:r>
        <w:rPr>
          <w:noProof/>
          <w:lang w:val="en-US"/>
        </w:rPr>
        <w:drawing>
          <wp:anchor distT="0" distB="0" distL="114300" distR="114300" simplePos="0" relativeHeight="251685888" behindDoc="0" locked="0" layoutInCell="1" allowOverlap="1" wp14:anchorId="52A5437F" wp14:editId="291B49B0">
            <wp:simplePos x="0" y="0"/>
            <wp:positionH relativeFrom="column">
              <wp:posOffset>3438525</wp:posOffset>
            </wp:positionH>
            <wp:positionV relativeFrom="paragraph">
              <wp:posOffset>36195</wp:posOffset>
            </wp:positionV>
            <wp:extent cx="2207895" cy="1524635"/>
            <wp:effectExtent l="0" t="0" r="1905" b="0"/>
            <wp:wrapSquare wrapText="bothSides"/>
            <wp:docPr id="3454" name="Picture 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07895" cy="15246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materials, </w:t>
      </w:r>
    </w:p>
    <w:p w14:paraId="7FE5F697" w14:textId="77777777" w:rsidR="00670892" w:rsidRDefault="00670892" w:rsidP="00670892">
      <w:pPr>
        <w:pStyle w:val="ListBullet2"/>
        <w:tabs>
          <w:tab w:val="num" w:pos="921"/>
        </w:tabs>
        <w:ind w:left="921" w:hanging="391"/>
      </w:pPr>
      <w:r>
        <w:t xml:space="preserve">labour, </w:t>
      </w:r>
    </w:p>
    <w:p w14:paraId="3431F2B2" w14:textId="77777777" w:rsidR="00670892" w:rsidRDefault="00670892" w:rsidP="00670892">
      <w:pPr>
        <w:pStyle w:val="ListBullet2"/>
        <w:tabs>
          <w:tab w:val="num" w:pos="921"/>
        </w:tabs>
        <w:ind w:left="921" w:hanging="391"/>
      </w:pPr>
      <w:r>
        <w:t xml:space="preserve">capital expenditure, </w:t>
      </w:r>
    </w:p>
    <w:p w14:paraId="7B38699B" w14:textId="77777777" w:rsidR="00670892" w:rsidRDefault="00670892" w:rsidP="00670892">
      <w:pPr>
        <w:pStyle w:val="ListBullet2"/>
        <w:tabs>
          <w:tab w:val="num" w:pos="921"/>
        </w:tabs>
        <w:ind w:left="921" w:hanging="391"/>
      </w:pPr>
      <w:r>
        <w:t xml:space="preserve">financial, </w:t>
      </w:r>
    </w:p>
    <w:p w14:paraId="3E38626F" w14:textId="77777777" w:rsidR="00670892" w:rsidRDefault="00670892" w:rsidP="00670892">
      <w:pPr>
        <w:pStyle w:val="ListBullet2"/>
        <w:tabs>
          <w:tab w:val="num" w:pos="921"/>
        </w:tabs>
        <w:ind w:left="921" w:hanging="391"/>
      </w:pPr>
      <w:r>
        <w:t xml:space="preserve">cash, and </w:t>
      </w:r>
    </w:p>
    <w:p w14:paraId="1425115F" w14:textId="77777777" w:rsidR="00670892" w:rsidRDefault="00670892" w:rsidP="00670892">
      <w:pPr>
        <w:pStyle w:val="ListBullet2"/>
        <w:tabs>
          <w:tab w:val="num" w:pos="921"/>
        </w:tabs>
        <w:ind w:left="921" w:hanging="391"/>
      </w:pPr>
      <w:r>
        <w:t>master budgets.</w:t>
      </w:r>
    </w:p>
    <w:p w14:paraId="6D182334" w14:textId="77777777" w:rsidR="00670892" w:rsidRDefault="00670892" w:rsidP="00670892"/>
    <w:p w14:paraId="520B7CD9" w14:textId="77777777" w:rsidR="00670892" w:rsidRDefault="00670892" w:rsidP="00670892">
      <w:r>
        <w:lastRenderedPageBreak/>
        <w:t xml:space="preserve">When you have money available you need to think about how you are going to use it, otherwise you may spend it and then not have any left, and you may not know what you have done with it.  This process of planning how to spend money is called </w:t>
      </w:r>
      <w:r w:rsidRPr="005B7656">
        <w:rPr>
          <w:rStyle w:val="Strong"/>
        </w:rPr>
        <w:t>budgeting</w:t>
      </w:r>
      <w:r>
        <w:t>.</w:t>
      </w:r>
    </w:p>
    <w:p w14:paraId="1DC16D85" w14:textId="77777777" w:rsidR="00670892" w:rsidRDefault="00670892" w:rsidP="00670892"/>
    <w:p w14:paraId="2093553E" w14:textId="77777777" w:rsidR="00670892" w:rsidRPr="00FF05A4" w:rsidRDefault="00670892" w:rsidP="00670892">
      <w:pPr>
        <w:pStyle w:val="TipLF"/>
      </w:pPr>
      <w:r w:rsidRPr="00FF05A4">
        <w:t xml:space="preserve">A budget is a plan of how you intend to spend your money.  Everything you intend to spend the money on is noted or itemised. </w:t>
      </w:r>
    </w:p>
    <w:p w14:paraId="4F3A01C4" w14:textId="77777777" w:rsidR="00670892" w:rsidRDefault="00670892" w:rsidP="00670892"/>
    <w:p w14:paraId="7F6298A9" w14:textId="77777777" w:rsidR="00670892" w:rsidRPr="00FF05A4" w:rsidRDefault="00670892" w:rsidP="00670892">
      <w:pPr>
        <w:rPr>
          <w:rStyle w:val="Strong"/>
        </w:rPr>
      </w:pPr>
      <w:r w:rsidRPr="00FF05A4">
        <w:rPr>
          <w:rStyle w:val="Strong"/>
        </w:rPr>
        <w:t>It is the way in which you estimate how much it will cost you to run a business over a certain period of time.  This period can be short (such as monthly), or longer (annually).</w:t>
      </w:r>
    </w:p>
    <w:p w14:paraId="04879125" w14:textId="77777777" w:rsidR="00670892" w:rsidRDefault="00670892" w:rsidP="00670892"/>
    <w:p w14:paraId="5FD7F4C2" w14:textId="77777777" w:rsidR="00670892" w:rsidRDefault="00670892" w:rsidP="00670892">
      <w:r>
        <w:t>In your private life, it will be working out in advance what you will be spending in that month.  It will help you see if you have or will be getting in enough money for the things you need to buy/pay for.</w:t>
      </w:r>
      <w:r w:rsidRPr="00ED6DBE">
        <w:t xml:space="preserve"> </w:t>
      </w:r>
    </w:p>
    <w:p w14:paraId="7AD598C7" w14:textId="77777777" w:rsidR="00670892" w:rsidRDefault="00670892" w:rsidP="00670892">
      <w:r w:rsidRPr="005B7656">
        <w:rPr>
          <w:rStyle w:val="Strong"/>
        </w:rPr>
        <w:t>Budgets are used to plan and control expenses (expenditure).</w:t>
      </w:r>
      <w:r>
        <w:t xml:space="preserve">  It is crucial that persons, businesses, governments (local and national) and all business ventures budget to plan and control expenditure according to projected income. </w:t>
      </w:r>
    </w:p>
    <w:p w14:paraId="6F53167B" w14:textId="77777777" w:rsidR="00670892" w:rsidRDefault="00670892" w:rsidP="00670892">
      <w:r>
        <w:t>Costs that are budgeted do not always stay the same.  Sometimes you spend more on some things and less on others.  For example:  electricity and water can be more expensive in the winter than in the summer if you use a heater.  Groceries can be more expensive and if you have family staying with you and if you have to provide for their meals.  If you have a car, and it goes to the garage for repairs and/or a service, your transportation costs will be higher for that month.</w:t>
      </w:r>
    </w:p>
    <w:p w14:paraId="61926731" w14:textId="77777777" w:rsidR="00670892" w:rsidRDefault="00670892" w:rsidP="00670892">
      <w:r>
        <w:t>It is the same in business.  If your organisation manufactures matches they may have to buy more raw materials in winter because people need to stay warm.  So customers are going to buy more matches to make more fires.  But this also means that the income will be more because people will buy more matches.</w:t>
      </w:r>
    </w:p>
    <w:p w14:paraId="488D9C0A" w14:textId="77777777" w:rsidR="00670892" w:rsidRDefault="00670892" w:rsidP="00670892">
      <w:r>
        <w:t>On the other hand, you may spend more on raw materials in summer if you are in the business of making ice-cream.  However, your income as a business should increase because people are likely to buy more ice-cream.</w:t>
      </w:r>
    </w:p>
    <w:p w14:paraId="7BA81248" w14:textId="77777777" w:rsidR="00670892" w:rsidRDefault="00670892" w:rsidP="00670892">
      <w:r>
        <w:t>When an organisation draws up a budget, the person who does this takes an average of what things will cost to cater for the ups and downs in cost.  In the months when the business has few expenses the money that is left over must be kept to cover the costs in months when the expenses are heavy.</w:t>
      </w:r>
    </w:p>
    <w:p w14:paraId="79D24E83" w14:textId="77777777" w:rsidR="00670892" w:rsidRPr="005B7656" w:rsidRDefault="00670892" w:rsidP="00670892">
      <w:pPr>
        <w:pStyle w:val="Heading4"/>
        <w:rPr>
          <w:color w:val="000000"/>
        </w:rPr>
      </w:pPr>
      <w:r w:rsidRPr="005B7656">
        <w:rPr>
          <w:color w:val="000000"/>
        </w:rPr>
        <w:t>Organisations use budgets:</w:t>
      </w:r>
    </w:p>
    <w:p w14:paraId="141AE942" w14:textId="77777777" w:rsidR="00670892" w:rsidRDefault="00670892" w:rsidP="00670892">
      <w:pPr>
        <w:pStyle w:val="ListBullet2"/>
        <w:tabs>
          <w:tab w:val="num" w:pos="921"/>
        </w:tabs>
        <w:ind w:left="921" w:hanging="391"/>
      </w:pPr>
      <w:r>
        <w:t>To provide detailed plans to aid the planning of annual operations.</w:t>
      </w:r>
    </w:p>
    <w:p w14:paraId="67735194" w14:textId="77777777" w:rsidR="00670892" w:rsidRDefault="00670892" w:rsidP="00670892">
      <w:pPr>
        <w:pStyle w:val="ListBullet2"/>
        <w:tabs>
          <w:tab w:val="num" w:pos="921"/>
        </w:tabs>
        <w:ind w:left="921" w:hanging="391"/>
      </w:pPr>
      <w:r>
        <w:t>To guide managers in an effort to co</w:t>
      </w:r>
      <w:r>
        <w:noBreakHyphen/>
        <w:t>ordinate actions which are part of the common plan.</w:t>
      </w:r>
    </w:p>
    <w:p w14:paraId="4E0D9B58" w14:textId="77777777" w:rsidR="00670892" w:rsidRDefault="00670892" w:rsidP="00670892">
      <w:pPr>
        <w:pStyle w:val="ListBullet2"/>
        <w:tabs>
          <w:tab w:val="num" w:pos="921"/>
        </w:tabs>
        <w:ind w:left="921" w:hanging="391"/>
      </w:pPr>
      <w:r>
        <w:t>To communicate the policies and constraints to which departments and individuals are expected to conform.</w:t>
      </w:r>
    </w:p>
    <w:p w14:paraId="7B0D4D1E" w14:textId="77777777" w:rsidR="00670892" w:rsidRDefault="00670892" w:rsidP="00670892">
      <w:pPr>
        <w:pStyle w:val="ListBullet2"/>
        <w:tabs>
          <w:tab w:val="num" w:pos="921"/>
        </w:tabs>
        <w:ind w:left="921" w:hanging="391"/>
      </w:pPr>
      <w:r>
        <w:t>To provide a measurement tool by which managers are motivated to achieve</w:t>
      </w:r>
    </w:p>
    <w:p w14:paraId="4854630C" w14:textId="77777777" w:rsidR="00670892" w:rsidRDefault="00670892" w:rsidP="00670892">
      <w:pPr>
        <w:pStyle w:val="ListBullet2"/>
        <w:tabs>
          <w:tab w:val="num" w:pos="921"/>
        </w:tabs>
        <w:ind w:left="921" w:hanging="391"/>
      </w:pPr>
      <w:r>
        <w:t>To serve as a control measure against actual results to manage the exceptions.</w:t>
      </w:r>
    </w:p>
    <w:p w14:paraId="6868939B" w14:textId="77777777" w:rsidR="00670892" w:rsidRDefault="00670892" w:rsidP="00670892">
      <w:pPr>
        <w:pStyle w:val="ListBullet2"/>
        <w:tabs>
          <w:tab w:val="num" w:pos="921"/>
        </w:tabs>
        <w:ind w:left="921" w:hanging="391"/>
      </w:pPr>
      <w:r>
        <w:t>Managers' performances are often measured by their ability to meet budgeted objectives.</w:t>
      </w:r>
    </w:p>
    <w:p w14:paraId="0EF38FC2" w14:textId="77777777" w:rsidR="00670892" w:rsidRDefault="00670892" w:rsidP="00670892">
      <w:r>
        <w:t>With careful budgeting, production and financial problems can be overcome before they escalate into major disasters.  Production output can be adjusted to the expected market demand by increasing or decreasing production in certain seasons or if necessary additional equipment can be purchased timeously to cope with increased demand.</w:t>
      </w:r>
    </w:p>
    <w:p w14:paraId="30DEAEEA" w14:textId="77777777" w:rsidR="00670892" w:rsidRDefault="00670892" w:rsidP="00670892">
      <w:r>
        <w:lastRenderedPageBreak/>
        <w:t xml:space="preserve">A major benefit of budgeting is that it requires management to review and coordinate most aspects of their operations.  </w:t>
      </w:r>
    </w:p>
    <w:p w14:paraId="69E90BA4" w14:textId="77777777" w:rsidR="00670892" w:rsidRDefault="00670892" w:rsidP="00670892">
      <w:r>
        <w:t xml:space="preserve">This, in itself, prevents, or t least helps management anticipate, many crises.  Another benefit of budgeting is that management can compare actual costs with the costs allotted in the budget.  </w:t>
      </w:r>
    </w:p>
    <w:p w14:paraId="2C707B1B" w14:textId="77777777" w:rsidR="00670892" w:rsidRDefault="00670892" w:rsidP="00670892">
      <w:r>
        <w:t xml:space="preserve">If substantial variances are noted, management can take the necessary remedial action.  </w:t>
      </w:r>
    </w:p>
    <w:p w14:paraId="722F7D31" w14:textId="77777777" w:rsidR="00670892" w:rsidRDefault="00670892" w:rsidP="00670892">
      <w:r>
        <w:t>This is a key aspect in the control of costs and the evaluation of the relative effectiveness of various departments of a firm.</w:t>
      </w:r>
      <w:r w:rsidRPr="00ED6DBE">
        <w:t xml:space="preserve"> </w:t>
      </w:r>
    </w:p>
    <w:p w14:paraId="22E2BE75" w14:textId="77777777" w:rsidR="00670892" w:rsidRPr="005B7656" w:rsidRDefault="00670892" w:rsidP="00670892">
      <w:pPr>
        <w:pStyle w:val="Heading4"/>
        <w:rPr>
          <w:color w:val="000000"/>
        </w:rPr>
      </w:pPr>
      <w:r w:rsidRPr="005B7656">
        <w:rPr>
          <w:color w:val="000000"/>
        </w:rPr>
        <w:t>Fixed budgets</w:t>
      </w:r>
    </w:p>
    <w:p w14:paraId="6FB15981" w14:textId="77777777" w:rsidR="00670892" w:rsidRPr="008E1674" w:rsidRDefault="00670892" w:rsidP="00670892">
      <w:r>
        <w:t>A relative simple approach to budgeting is the fixed or static budget.  Here an attempt is made to determine what costs should be at a given level of activity such as normal capacity.  Fixed budgets, as such, are simply a list of costs and the amounts to be anticipated at some specific level of operation.  A major defect of fixed budgets is that actual levels of activity and planned levels of activity are seldom the same.  Thus, with fixed budgets, management is often faced with comparing actual cost at one level of volume to budgeting costs at another level of volume.</w:t>
      </w:r>
    </w:p>
    <w:p w14:paraId="01C3A340" w14:textId="77777777" w:rsidR="00670892" w:rsidRPr="005B7656" w:rsidRDefault="00670892" w:rsidP="00670892">
      <w:pPr>
        <w:pStyle w:val="Heading4"/>
        <w:rPr>
          <w:color w:val="000000"/>
        </w:rPr>
      </w:pPr>
      <w:r w:rsidRPr="005B7656">
        <w:rPr>
          <w:color w:val="000000"/>
        </w:rPr>
        <w:t>Flexible budgets</w:t>
      </w:r>
    </w:p>
    <w:p w14:paraId="495A8B9E" w14:textId="77777777" w:rsidR="00670892" w:rsidRDefault="00670892" w:rsidP="00670892">
      <w:r>
        <w:t xml:space="preserve">The recognized limits of fixed budgets have led to the development of flexible budgets.  Flexible budgets are in essence derived by a formula for total costs.  </w:t>
      </w:r>
    </w:p>
    <w:p w14:paraId="31AAFD2D" w14:textId="77777777" w:rsidR="00670892" w:rsidRPr="006F29C6" w:rsidRDefault="00670892" w:rsidP="00670892">
      <w:pPr>
        <w:pStyle w:val="Heading3"/>
      </w:pPr>
      <w:bookmarkStart w:id="86" w:name="_Toc415429162"/>
      <w:r w:rsidRPr="006F29C6">
        <w:t>Cash Flow</w:t>
      </w:r>
      <w:bookmarkEnd w:id="86"/>
    </w:p>
    <w:p w14:paraId="07BF6A7D" w14:textId="77777777" w:rsidR="00670892" w:rsidRDefault="00670892" w:rsidP="00670892">
      <w:r>
        <w:t xml:space="preserve">A business may be very successful and make good profits, just to find that at some stage the business does not have enough money available to cover certain expenses.  Money flows in and out of the business, sometimes it flows out faster than it flows in, and sometimes it flows in faster than it flows out.  This is called </w:t>
      </w:r>
      <w:r w:rsidRPr="005B7656">
        <w:rPr>
          <w:rStyle w:val="Strong"/>
        </w:rPr>
        <w:t>cash flow</w:t>
      </w:r>
      <w:r>
        <w:t>.</w:t>
      </w:r>
    </w:p>
    <w:p w14:paraId="5564E74B" w14:textId="77777777" w:rsidR="00670892" w:rsidRDefault="00670892" w:rsidP="00670892">
      <w:r>
        <w:t xml:space="preserve">A cash flow is the way in which money moves through the business.  It comes in through loans, sales and payments to the business. </w:t>
      </w:r>
    </w:p>
    <w:p w14:paraId="1B0A16B1" w14:textId="77777777" w:rsidR="00670892" w:rsidRPr="00B024B9" w:rsidRDefault="00670892" w:rsidP="00670892">
      <w:r>
        <w:t>It goes out through payments to the suppliers and creditors.  At home, or in your private life, cash flow is your salary that you earn, or any other money that you get in, and all the money that you pay out during the month.</w:t>
      </w:r>
    </w:p>
    <w:p w14:paraId="6D155419" w14:textId="77777777" w:rsidR="00670892" w:rsidRPr="006F29C6" w:rsidRDefault="00670892" w:rsidP="00670892">
      <w:pPr>
        <w:pStyle w:val="Heading3"/>
      </w:pPr>
      <w:bookmarkStart w:id="87" w:name="_Toc415429163"/>
      <w:r w:rsidRPr="006F29C6">
        <w:t>Difference between a budget and cash flow</w:t>
      </w:r>
      <w:bookmarkEnd w:id="87"/>
    </w:p>
    <w:p w14:paraId="66482E14" w14:textId="77777777" w:rsidR="00670892" w:rsidRDefault="00670892" w:rsidP="00670892">
      <w:r>
        <w:t xml:space="preserve">A budget is what you </w:t>
      </w:r>
      <w:r w:rsidRPr="005B7656">
        <w:rPr>
          <w:rStyle w:val="Strong"/>
        </w:rPr>
        <w:t>expect/think</w:t>
      </w:r>
      <w:r>
        <w:t xml:space="preserve"> that you will earn and spend during a period of time.  Cash flow is the </w:t>
      </w:r>
      <w:r w:rsidRPr="005B7656">
        <w:rPr>
          <w:rStyle w:val="Strong"/>
        </w:rPr>
        <w:t>actual</w:t>
      </w:r>
      <w:r>
        <w:t xml:space="preserve"> income and expenses on a day-to-day basis, weekly or monthly.  It is a snapshot of the current situation.</w:t>
      </w:r>
    </w:p>
    <w:p w14:paraId="7A1C9DCA" w14:textId="77777777" w:rsidR="00670892" w:rsidRPr="006F29C6" w:rsidRDefault="00670892" w:rsidP="00670892">
      <w:pPr>
        <w:pStyle w:val="Heading3"/>
      </w:pPr>
      <w:bookmarkStart w:id="88" w:name="_Toc415429164"/>
      <w:r w:rsidRPr="006F29C6">
        <w:t>Income and Expenditure Statements</w:t>
      </w:r>
      <w:bookmarkEnd w:id="88"/>
    </w:p>
    <w:p w14:paraId="36DE3722" w14:textId="77777777" w:rsidR="00670892" w:rsidRDefault="00670892" w:rsidP="00670892">
      <w:r>
        <w:t xml:space="preserve">An Income and Expenditure Statement is a record of all income and expenditure with which the business conducted business in the year.  This statement will tell you whether you have made a profit or a loss over a period, normally twelve months.  As the name suggests, it shows you the income received and the expenses paid to operate the business.  </w:t>
      </w:r>
    </w:p>
    <w:p w14:paraId="05F5EACC" w14:textId="77777777" w:rsidR="00670892" w:rsidRDefault="00670892" w:rsidP="00670892">
      <w:r>
        <w:t>The income statement can be used to see the variance (difference) between actual expenditure and budget.</w:t>
      </w:r>
    </w:p>
    <w:p w14:paraId="463D469C" w14:textId="77777777" w:rsidR="00670892" w:rsidRDefault="00670892" w:rsidP="00670892"/>
    <w:p w14:paraId="37CAB8D9" w14:textId="77777777" w:rsidR="00670892" w:rsidRPr="00FF05A4" w:rsidRDefault="00670892" w:rsidP="00670892">
      <w:pPr>
        <w:pStyle w:val="TipLF"/>
      </w:pPr>
      <w:r w:rsidRPr="00FF05A4">
        <w:t>Managers mainly use two types of documents to control the budget: a Budget Management Report and an Income Statement.</w:t>
      </w:r>
    </w:p>
    <w:p w14:paraId="77221F11" w14:textId="77777777" w:rsidR="00670892" w:rsidRDefault="00670892" w:rsidP="00670892"/>
    <w:p w14:paraId="730EBEE4" w14:textId="77777777" w:rsidR="00670892" w:rsidRDefault="00670892" w:rsidP="00670892">
      <w:r>
        <w:br w:type="page"/>
      </w:r>
      <w:r>
        <w:lastRenderedPageBreak/>
        <w:t>The next page contains an example of a Budget Management Report.  From this report, we can see that:</w:t>
      </w:r>
    </w:p>
    <w:p w14:paraId="17BE2A71" w14:textId="77777777" w:rsidR="00670892" w:rsidRDefault="00670892" w:rsidP="00670892">
      <w:pPr>
        <w:pStyle w:val="ListBullet2"/>
        <w:tabs>
          <w:tab w:val="num" w:pos="921"/>
        </w:tabs>
        <w:ind w:left="921" w:hanging="391"/>
        <w:rPr>
          <w:rFonts w:cs="Times New Roman"/>
          <w:noProof/>
        </w:rPr>
      </w:pPr>
      <w:r>
        <w:rPr>
          <w:noProof/>
        </w:rPr>
        <w:t>The income was R1800 less for the year than anticipated</w:t>
      </w:r>
    </w:p>
    <w:p w14:paraId="756EDD08" w14:textId="77777777" w:rsidR="00670892" w:rsidRDefault="00670892" w:rsidP="00670892">
      <w:pPr>
        <w:pStyle w:val="ListBullet2"/>
        <w:tabs>
          <w:tab w:val="num" w:pos="921"/>
        </w:tabs>
        <w:ind w:left="921" w:hanging="391"/>
        <w:rPr>
          <w:noProof/>
        </w:rPr>
      </w:pPr>
      <w:r>
        <w:rPr>
          <w:noProof/>
        </w:rPr>
        <w:t>The purchases made was over budget by R1200 for the year</w:t>
      </w:r>
    </w:p>
    <w:p w14:paraId="39226DA6" w14:textId="77777777" w:rsidR="00670892" w:rsidRDefault="00670892" w:rsidP="00670892">
      <w:pPr>
        <w:pStyle w:val="ListBullet2"/>
        <w:tabs>
          <w:tab w:val="num" w:pos="921"/>
        </w:tabs>
        <w:ind w:left="921" w:hanging="391"/>
        <w:rPr>
          <w:noProof/>
        </w:rPr>
      </w:pPr>
      <w:r>
        <w:rPr>
          <w:noProof/>
        </w:rPr>
        <w:t>The expenses were R1300 over the budgeted amount for the year</w:t>
      </w:r>
    </w:p>
    <w:p w14:paraId="78D548F3" w14:textId="77777777" w:rsidR="00670892" w:rsidRDefault="00670892" w:rsidP="00670892">
      <w:pPr>
        <w:pStyle w:val="ListBullet2"/>
        <w:tabs>
          <w:tab w:val="num" w:pos="921"/>
        </w:tabs>
        <w:ind w:left="921" w:hanging="391"/>
        <w:rPr>
          <w:noProof/>
        </w:rPr>
      </w:pPr>
      <w:r>
        <w:rPr>
          <w:noProof/>
        </w:rPr>
        <w:t>The total income was R73200 for the year</w:t>
      </w:r>
    </w:p>
    <w:p w14:paraId="295C95B4" w14:textId="77777777" w:rsidR="00670892" w:rsidRDefault="00670892" w:rsidP="00670892">
      <w:pPr>
        <w:pStyle w:val="ListBullet2"/>
        <w:tabs>
          <w:tab w:val="num" w:pos="921"/>
        </w:tabs>
        <w:ind w:left="921" w:hanging="391"/>
        <w:rPr>
          <w:noProof/>
        </w:rPr>
      </w:pPr>
      <w:r>
        <w:rPr>
          <w:noProof/>
        </w:rPr>
        <w:t>The total amount spent as purchases and expenses was R54 200</w:t>
      </w:r>
    </w:p>
    <w:p w14:paraId="5FE7E4F1" w14:textId="77777777" w:rsidR="00670892" w:rsidRDefault="00670892" w:rsidP="00670892">
      <w:pPr>
        <w:pStyle w:val="ListBullet2"/>
        <w:tabs>
          <w:tab w:val="num" w:pos="921"/>
        </w:tabs>
        <w:ind w:left="921" w:hanging="391"/>
        <w:rPr>
          <w:noProof/>
        </w:rPr>
      </w:pPr>
      <w:r>
        <w:rPr>
          <w:noProof/>
        </w:rPr>
        <w:t>There was still a balance (profit) of R19000 left after everything was paid.</w:t>
      </w:r>
    </w:p>
    <w:p w14:paraId="5E46E77D" w14:textId="77777777" w:rsidR="00670892" w:rsidRDefault="00670892" w:rsidP="00670892">
      <w:pPr>
        <w:pStyle w:val="ListBullet2"/>
        <w:numPr>
          <w:ilvl w:val="0"/>
          <w:numId w:val="0"/>
        </w:numPr>
        <w:ind w:left="921" w:hanging="391"/>
        <w:rPr>
          <w:noProof/>
        </w:rPr>
      </w:pPr>
    </w:p>
    <w:p w14:paraId="612B7C80" w14:textId="77777777" w:rsidR="00670892" w:rsidRDefault="00670892" w:rsidP="00670892">
      <w:r>
        <w:t>In the case of a business, this is a good thing, since a business exists in order to make a profit.  In the case of a government department it might not be such a good thing.  The surplus money could have been used to pay for special projects such as housing, hospitals, schools, roads, etc.</w:t>
      </w:r>
    </w:p>
    <w:p w14:paraId="5C542F63" w14:textId="77777777" w:rsidR="00670892" w:rsidRDefault="00670892" w:rsidP="00670892">
      <w:pPr>
        <w:pStyle w:val="ListBullet2"/>
        <w:numPr>
          <w:ilvl w:val="0"/>
          <w:numId w:val="0"/>
        </w:numPr>
        <w:ind w:left="921" w:hanging="391"/>
        <w:rPr>
          <w:noProof/>
        </w:rPr>
      </w:pPr>
      <w:r>
        <w:rPr>
          <w:noProof/>
          <w:lang w:val="en-US"/>
        </w:rPr>
        <w:drawing>
          <wp:anchor distT="0" distB="0" distL="114300" distR="114300" simplePos="0" relativeHeight="251686912" behindDoc="0" locked="0" layoutInCell="1" allowOverlap="1" wp14:anchorId="16E6A3A8" wp14:editId="292118C8">
            <wp:simplePos x="0" y="0"/>
            <wp:positionH relativeFrom="column">
              <wp:posOffset>2457450</wp:posOffset>
            </wp:positionH>
            <wp:positionV relativeFrom="paragraph">
              <wp:posOffset>86995</wp:posOffset>
            </wp:positionV>
            <wp:extent cx="3306445" cy="2372995"/>
            <wp:effectExtent l="0" t="0" r="8255" b="8255"/>
            <wp:wrapSquare wrapText="bothSides"/>
            <wp:docPr id="3455" name="Picture 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06445"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AD098" w14:textId="77777777" w:rsidR="00670892" w:rsidRDefault="00670892" w:rsidP="00670892">
      <w:pPr>
        <w:pStyle w:val="ListBullet2"/>
        <w:numPr>
          <w:ilvl w:val="0"/>
          <w:numId w:val="0"/>
        </w:numPr>
        <w:ind w:left="921" w:hanging="391"/>
        <w:rPr>
          <w:noProof/>
        </w:rPr>
      </w:pPr>
      <w:r>
        <w:rPr>
          <w:noProof/>
          <w:lang w:val="en-US"/>
        </w:rPr>
        <w:drawing>
          <wp:anchor distT="0" distB="0" distL="114300" distR="114300" simplePos="0" relativeHeight="251687936" behindDoc="0" locked="0" layoutInCell="1" allowOverlap="1" wp14:anchorId="75C085B2" wp14:editId="75D60415">
            <wp:simplePos x="0" y="0"/>
            <wp:positionH relativeFrom="column">
              <wp:posOffset>285750</wp:posOffset>
            </wp:positionH>
            <wp:positionV relativeFrom="paragraph">
              <wp:posOffset>96520</wp:posOffset>
            </wp:positionV>
            <wp:extent cx="1562100" cy="1485900"/>
            <wp:effectExtent l="0" t="0" r="0" b="0"/>
            <wp:wrapSquare wrapText="bothSides"/>
            <wp:docPr id="3456" name="Picture 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2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112B6" w14:textId="77777777" w:rsidR="00670892" w:rsidRDefault="00670892" w:rsidP="00670892">
      <w:pPr>
        <w:pStyle w:val="ListBullet2"/>
        <w:numPr>
          <w:ilvl w:val="0"/>
          <w:numId w:val="0"/>
        </w:numPr>
        <w:ind w:left="921" w:hanging="391"/>
        <w:rPr>
          <w:noProof/>
        </w:rPr>
      </w:pPr>
    </w:p>
    <w:p w14:paraId="5207B27F" w14:textId="77777777" w:rsidR="00670892" w:rsidRDefault="00670892" w:rsidP="00670892">
      <w:pPr>
        <w:pStyle w:val="ListBullet2"/>
        <w:numPr>
          <w:ilvl w:val="0"/>
          <w:numId w:val="0"/>
        </w:numPr>
        <w:ind w:left="921" w:hanging="391"/>
        <w:rPr>
          <w:noProof/>
        </w:rPr>
      </w:pPr>
    </w:p>
    <w:p w14:paraId="0C579EF0" w14:textId="77777777" w:rsidR="00670892" w:rsidRDefault="00670892" w:rsidP="00670892">
      <w:pPr>
        <w:pStyle w:val="ListBullet2"/>
        <w:numPr>
          <w:ilvl w:val="0"/>
          <w:numId w:val="0"/>
        </w:numPr>
        <w:ind w:left="921" w:hanging="391"/>
        <w:rPr>
          <w:noProof/>
        </w:rPr>
      </w:pPr>
    </w:p>
    <w:p w14:paraId="187906C7" w14:textId="77777777" w:rsidR="00670892" w:rsidRDefault="00670892" w:rsidP="00670892">
      <w:pPr>
        <w:pStyle w:val="ListBullet2"/>
        <w:numPr>
          <w:ilvl w:val="0"/>
          <w:numId w:val="0"/>
        </w:numPr>
        <w:ind w:left="921" w:hanging="391"/>
        <w:rPr>
          <w:noProof/>
        </w:rPr>
      </w:pPr>
    </w:p>
    <w:p w14:paraId="7605AC7F" w14:textId="77777777" w:rsidR="00670892" w:rsidRDefault="00670892" w:rsidP="00670892">
      <w:pPr>
        <w:pStyle w:val="ListBullet2"/>
        <w:numPr>
          <w:ilvl w:val="0"/>
          <w:numId w:val="0"/>
        </w:numPr>
        <w:ind w:left="921" w:hanging="391"/>
        <w:rPr>
          <w:noProof/>
        </w:rPr>
      </w:pPr>
    </w:p>
    <w:p w14:paraId="52B78AC8" w14:textId="77777777" w:rsidR="00670892" w:rsidRDefault="00670892" w:rsidP="00670892">
      <w:pPr>
        <w:pStyle w:val="ListBullet2"/>
        <w:numPr>
          <w:ilvl w:val="0"/>
          <w:numId w:val="0"/>
        </w:numPr>
        <w:ind w:left="921" w:hanging="391"/>
        <w:rPr>
          <w:noProof/>
        </w:rPr>
      </w:pPr>
    </w:p>
    <w:p w14:paraId="6654043A" w14:textId="77777777" w:rsidR="00670892" w:rsidRDefault="00670892" w:rsidP="00670892">
      <w:pPr>
        <w:pStyle w:val="ListBullet2"/>
        <w:numPr>
          <w:ilvl w:val="0"/>
          <w:numId w:val="0"/>
        </w:numPr>
        <w:ind w:left="921" w:hanging="391"/>
        <w:rPr>
          <w:noProof/>
        </w:rPr>
      </w:pPr>
    </w:p>
    <w:p w14:paraId="403322A7" w14:textId="77777777" w:rsidR="00670892" w:rsidRDefault="00670892" w:rsidP="00670892">
      <w:pPr>
        <w:pStyle w:val="ListBullet2"/>
        <w:numPr>
          <w:ilvl w:val="0"/>
          <w:numId w:val="0"/>
        </w:numPr>
        <w:ind w:left="921" w:hanging="391"/>
        <w:rPr>
          <w:noProof/>
        </w:rPr>
      </w:pPr>
    </w:p>
    <w:p w14:paraId="04C524A2" w14:textId="77777777" w:rsidR="00670892" w:rsidRDefault="00670892" w:rsidP="00670892">
      <w:pPr>
        <w:pStyle w:val="ListBullet2"/>
        <w:numPr>
          <w:ilvl w:val="0"/>
          <w:numId w:val="0"/>
        </w:numPr>
        <w:ind w:left="921" w:hanging="391"/>
        <w:rPr>
          <w:noProof/>
        </w:rPr>
      </w:pPr>
      <w:r>
        <w:rPr>
          <w:noProof/>
          <w:lang w:val="en-US"/>
        </w:rPr>
        <w:drawing>
          <wp:anchor distT="0" distB="0" distL="114300" distR="114300" simplePos="0" relativeHeight="251688960" behindDoc="0" locked="0" layoutInCell="1" allowOverlap="1" wp14:anchorId="2E6794BD" wp14:editId="56C1DAEB">
            <wp:simplePos x="0" y="0"/>
            <wp:positionH relativeFrom="column">
              <wp:posOffset>1200150</wp:posOffset>
            </wp:positionH>
            <wp:positionV relativeFrom="paragraph">
              <wp:posOffset>201930</wp:posOffset>
            </wp:positionV>
            <wp:extent cx="3371850" cy="2891155"/>
            <wp:effectExtent l="0" t="0" r="0" b="4445"/>
            <wp:wrapSquare wrapText="bothSides"/>
            <wp:docPr id="3457" name="Picture 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71850" cy="289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B04AA" w14:textId="77777777" w:rsidR="00670892" w:rsidRDefault="00670892" w:rsidP="00670892">
      <w:pPr>
        <w:pStyle w:val="ListBullet2"/>
        <w:numPr>
          <w:ilvl w:val="0"/>
          <w:numId w:val="0"/>
        </w:numPr>
        <w:ind w:left="921" w:hanging="391"/>
        <w:rPr>
          <w:noProof/>
        </w:rPr>
      </w:pPr>
    </w:p>
    <w:p w14:paraId="198EAEE0" w14:textId="77777777" w:rsidR="00670892" w:rsidRDefault="00670892" w:rsidP="00670892">
      <w:pPr>
        <w:pStyle w:val="ListBullet2"/>
        <w:numPr>
          <w:ilvl w:val="0"/>
          <w:numId w:val="0"/>
        </w:numPr>
        <w:ind w:left="921" w:hanging="391"/>
        <w:rPr>
          <w:noProof/>
        </w:rPr>
      </w:pPr>
    </w:p>
    <w:p w14:paraId="11D774EF" w14:textId="77777777" w:rsidR="00670892" w:rsidRDefault="00670892" w:rsidP="00670892">
      <w:pPr>
        <w:pStyle w:val="ListBullet2"/>
        <w:numPr>
          <w:ilvl w:val="0"/>
          <w:numId w:val="0"/>
        </w:numPr>
        <w:ind w:left="921" w:hanging="391"/>
        <w:rPr>
          <w:noProof/>
        </w:rPr>
      </w:pPr>
    </w:p>
    <w:p w14:paraId="11ADB916" w14:textId="77777777" w:rsidR="00670892" w:rsidRDefault="00670892" w:rsidP="00670892">
      <w:pPr>
        <w:pStyle w:val="ListBullet2"/>
        <w:numPr>
          <w:ilvl w:val="0"/>
          <w:numId w:val="0"/>
        </w:numPr>
        <w:ind w:left="921" w:hanging="391"/>
        <w:rPr>
          <w:noProof/>
        </w:rPr>
      </w:pPr>
    </w:p>
    <w:p w14:paraId="50A246AD" w14:textId="77777777" w:rsidR="00670892" w:rsidRDefault="00670892" w:rsidP="00670892">
      <w:pPr>
        <w:pStyle w:val="ListBullet2"/>
        <w:numPr>
          <w:ilvl w:val="0"/>
          <w:numId w:val="0"/>
        </w:numPr>
        <w:ind w:left="921" w:hanging="391"/>
        <w:rPr>
          <w:noProof/>
        </w:rPr>
      </w:pPr>
    </w:p>
    <w:p w14:paraId="7C7E31D6" w14:textId="77777777" w:rsidR="00670892" w:rsidRDefault="00670892" w:rsidP="00670892"/>
    <w:p w14:paraId="104ADA87" w14:textId="77777777" w:rsidR="00670892" w:rsidRDefault="00670892" w:rsidP="00670892"/>
    <w:p w14:paraId="22AE2338" w14:textId="77777777" w:rsidR="00670892" w:rsidRDefault="00670892" w:rsidP="00670892"/>
    <w:p w14:paraId="0D89DB56" w14:textId="77777777" w:rsidR="00670892" w:rsidRDefault="00670892" w:rsidP="00670892"/>
    <w:p w14:paraId="7CB02A5C" w14:textId="77777777" w:rsidR="00670892" w:rsidRDefault="00670892" w:rsidP="00670892">
      <w:pPr>
        <w:sectPr w:rsidR="00670892" w:rsidSect="00BF6287">
          <w:pgSz w:w="11906" w:h="16838" w:code="9"/>
          <w:pgMar w:top="1134" w:right="1021" w:bottom="1134" w:left="1021" w:header="720" w:footer="720" w:gutter="284"/>
          <w:cols w:space="708"/>
          <w:titlePg/>
          <w:docGrid w:linePitch="360"/>
        </w:sectPr>
      </w:pPr>
    </w:p>
    <w:p w14:paraId="0D560D80" w14:textId="77777777" w:rsidR="00670892" w:rsidRDefault="00670892" w:rsidP="00670892"/>
    <w:tbl>
      <w:tblPr>
        <w:tblpPr w:leftFromText="180" w:rightFromText="180"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1169"/>
        <w:gridCol w:w="876"/>
        <w:gridCol w:w="1084"/>
        <w:gridCol w:w="998"/>
        <w:gridCol w:w="863"/>
        <w:gridCol w:w="986"/>
        <w:gridCol w:w="1084"/>
        <w:gridCol w:w="998"/>
        <w:gridCol w:w="863"/>
        <w:gridCol w:w="986"/>
        <w:gridCol w:w="1084"/>
        <w:gridCol w:w="998"/>
        <w:gridCol w:w="863"/>
        <w:gridCol w:w="986"/>
      </w:tblGrid>
      <w:tr w:rsidR="00670892" w14:paraId="441D64C2" w14:textId="77777777" w:rsidTr="00EE0200">
        <w:trPr>
          <w:cantSplit/>
        </w:trPr>
        <w:tc>
          <w:tcPr>
            <w:tcW w:w="631" w:type="dxa"/>
            <w:vMerge w:val="restart"/>
            <w:tcBorders>
              <w:top w:val="single" w:sz="4" w:space="0" w:color="auto"/>
              <w:left w:val="single" w:sz="4" w:space="0" w:color="auto"/>
              <w:bottom w:val="single" w:sz="4" w:space="0" w:color="auto"/>
              <w:right w:val="single" w:sz="4" w:space="0" w:color="auto"/>
            </w:tcBorders>
            <w:shd w:val="clear" w:color="auto" w:fill="C0C0C0"/>
          </w:tcPr>
          <w:p w14:paraId="3950A790" w14:textId="77777777" w:rsidR="00670892" w:rsidRDefault="00670892" w:rsidP="00EE0200">
            <w:pPr>
              <w:spacing w:before="0" w:after="0"/>
              <w:jc w:val="center"/>
              <w:rPr>
                <w:b/>
                <w:bCs/>
                <w:lang w:val="en-ZA"/>
              </w:rPr>
            </w:pPr>
          </w:p>
        </w:tc>
        <w:tc>
          <w:tcPr>
            <w:tcW w:w="1169" w:type="dxa"/>
            <w:vMerge w:val="restart"/>
            <w:tcBorders>
              <w:top w:val="single" w:sz="4" w:space="0" w:color="auto"/>
              <w:left w:val="single" w:sz="4" w:space="0" w:color="auto"/>
              <w:bottom w:val="single" w:sz="4" w:space="0" w:color="auto"/>
              <w:right w:val="single" w:sz="4" w:space="0" w:color="auto"/>
            </w:tcBorders>
            <w:shd w:val="clear" w:color="auto" w:fill="C0C0C0"/>
          </w:tcPr>
          <w:p w14:paraId="663924C3" w14:textId="77777777" w:rsidR="00670892" w:rsidRDefault="00670892" w:rsidP="00EE0200">
            <w:pPr>
              <w:spacing w:before="0" w:after="0"/>
              <w:jc w:val="center"/>
              <w:rPr>
                <w:b/>
                <w:bCs/>
                <w:lang w:val="en-ZA"/>
              </w:rPr>
            </w:pPr>
            <w:r>
              <w:rPr>
                <w:b/>
                <w:bCs/>
              </w:rPr>
              <w:t>Month</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C0C0C0"/>
          </w:tcPr>
          <w:p w14:paraId="39444ACC" w14:textId="77777777" w:rsidR="00670892" w:rsidRDefault="00670892" w:rsidP="00EE0200">
            <w:pPr>
              <w:spacing w:before="0" w:after="0"/>
              <w:jc w:val="center"/>
              <w:rPr>
                <w:b/>
                <w:bCs/>
                <w:lang w:val="en-ZA"/>
              </w:rPr>
            </w:pPr>
            <w:r>
              <w:rPr>
                <w:b/>
                <w:bCs/>
              </w:rPr>
              <w:t>Year</w:t>
            </w:r>
          </w:p>
        </w:tc>
        <w:tc>
          <w:tcPr>
            <w:tcW w:w="3931" w:type="dxa"/>
            <w:gridSpan w:val="4"/>
            <w:tcBorders>
              <w:top w:val="single" w:sz="4" w:space="0" w:color="auto"/>
              <w:left w:val="single" w:sz="4" w:space="0" w:color="auto"/>
              <w:bottom w:val="single" w:sz="4" w:space="0" w:color="auto"/>
              <w:right w:val="single" w:sz="4" w:space="0" w:color="auto"/>
            </w:tcBorders>
            <w:shd w:val="clear" w:color="auto" w:fill="C0C0C0"/>
          </w:tcPr>
          <w:p w14:paraId="0BF6348D" w14:textId="77777777" w:rsidR="00670892" w:rsidRDefault="00670892" w:rsidP="00EE0200">
            <w:pPr>
              <w:spacing w:before="0" w:after="0"/>
              <w:jc w:val="center"/>
              <w:rPr>
                <w:b/>
                <w:bCs/>
                <w:lang w:val="en-ZA"/>
              </w:rPr>
            </w:pPr>
            <w:r>
              <w:rPr>
                <w:b/>
                <w:bCs/>
              </w:rPr>
              <w:t>Income</w:t>
            </w:r>
          </w:p>
        </w:tc>
        <w:tc>
          <w:tcPr>
            <w:tcW w:w="3931" w:type="dxa"/>
            <w:gridSpan w:val="4"/>
            <w:tcBorders>
              <w:top w:val="single" w:sz="4" w:space="0" w:color="auto"/>
              <w:left w:val="single" w:sz="4" w:space="0" w:color="auto"/>
              <w:bottom w:val="single" w:sz="4" w:space="0" w:color="auto"/>
              <w:right w:val="single" w:sz="4" w:space="0" w:color="auto"/>
            </w:tcBorders>
            <w:shd w:val="clear" w:color="auto" w:fill="C0C0C0"/>
          </w:tcPr>
          <w:p w14:paraId="7F4AC0CA" w14:textId="77777777" w:rsidR="00670892" w:rsidRDefault="00670892" w:rsidP="00EE0200">
            <w:pPr>
              <w:spacing w:before="0" w:after="0"/>
              <w:jc w:val="center"/>
              <w:rPr>
                <w:b/>
                <w:bCs/>
                <w:lang w:val="en-ZA"/>
              </w:rPr>
            </w:pPr>
            <w:r>
              <w:rPr>
                <w:b/>
                <w:bCs/>
              </w:rPr>
              <w:t>Purchases</w:t>
            </w:r>
          </w:p>
        </w:tc>
        <w:tc>
          <w:tcPr>
            <w:tcW w:w="3931" w:type="dxa"/>
            <w:gridSpan w:val="4"/>
            <w:tcBorders>
              <w:top w:val="single" w:sz="4" w:space="0" w:color="auto"/>
              <w:left w:val="single" w:sz="4" w:space="0" w:color="auto"/>
              <w:bottom w:val="single" w:sz="4" w:space="0" w:color="auto"/>
              <w:right w:val="single" w:sz="4" w:space="0" w:color="auto"/>
            </w:tcBorders>
            <w:shd w:val="clear" w:color="auto" w:fill="C0C0C0"/>
          </w:tcPr>
          <w:p w14:paraId="71D2EEBB" w14:textId="77777777" w:rsidR="00670892" w:rsidRDefault="00670892" w:rsidP="00EE0200">
            <w:pPr>
              <w:spacing w:before="0" w:after="0"/>
              <w:jc w:val="center"/>
              <w:rPr>
                <w:b/>
                <w:bCs/>
                <w:lang w:val="en-ZA"/>
              </w:rPr>
            </w:pPr>
            <w:r>
              <w:rPr>
                <w:b/>
                <w:bCs/>
              </w:rPr>
              <w:t>Expenses</w:t>
            </w:r>
          </w:p>
        </w:tc>
      </w:tr>
      <w:tr w:rsidR="00670892" w14:paraId="2E807BE9" w14:textId="77777777" w:rsidTr="00EE0200">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6AF44D0" w14:textId="77777777" w:rsidR="00670892" w:rsidRDefault="00670892" w:rsidP="00EE0200">
            <w:pPr>
              <w:spacing w:before="0" w:after="0"/>
              <w:jc w:val="left"/>
              <w:rPr>
                <w:b/>
                <w:bCs/>
                <w:lang w:val="en-Z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EFAD56" w14:textId="77777777" w:rsidR="00670892" w:rsidRDefault="00670892" w:rsidP="00EE0200">
            <w:pPr>
              <w:spacing w:before="0" w:after="0"/>
              <w:jc w:val="left"/>
              <w:rPr>
                <w:b/>
                <w:bCs/>
                <w:lang w:val="en-Z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1D9AAEA" w14:textId="77777777" w:rsidR="00670892" w:rsidRDefault="00670892" w:rsidP="00EE0200">
            <w:pPr>
              <w:spacing w:before="0" w:after="0"/>
              <w:jc w:val="left"/>
              <w:rPr>
                <w:b/>
                <w:bCs/>
                <w:lang w:val="en-ZA"/>
              </w:rPr>
            </w:pPr>
          </w:p>
        </w:tc>
        <w:tc>
          <w:tcPr>
            <w:tcW w:w="1084" w:type="dxa"/>
            <w:tcBorders>
              <w:top w:val="single" w:sz="4" w:space="0" w:color="auto"/>
              <w:left w:val="single" w:sz="4" w:space="0" w:color="auto"/>
              <w:bottom w:val="single" w:sz="4" w:space="0" w:color="auto"/>
              <w:right w:val="single" w:sz="4" w:space="0" w:color="auto"/>
            </w:tcBorders>
            <w:shd w:val="clear" w:color="auto" w:fill="C0C0C0"/>
          </w:tcPr>
          <w:p w14:paraId="667E916C" w14:textId="77777777" w:rsidR="00670892" w:rsidRDefault="00670892" w:rsidP="00EE0200">
            <w:pPr>
              <w:spacing w:before="0" w:after="0"/>
              <w:jc w:val="center"/>
              <w:rPr>
                <w:lang w:val="en-ZA"/>
              </w:rPr>
            </w:pPr>
            <w:r>
              <w:t>Budget</w:t>
            </w:r>
          </w:p>
        </w:tc>
        <w:tc>
          <w:tcPr>
            <w:tcW w:w="998" w:type="dxa"/>
            <w:tcBorders>
              <w:top w:val="single" w:sz="4" w:space="0" w:color="auto"/>
              <w:left w:val="single" w:sz="4" w:space="0" w:color="auto"/>
              <w:bottom w:val="single" w:sz="4" w:space="0" w:color="auto"/>
              <w:right w:val="single" w:sz="4" w:space="0" w:color="auto"/>
            </w:tcBorders>
            <w:shd w:val="clear" w:color="auto" w:fill="C0C0C0"/>
          </w:tcPr>
          <w:p w14:paraId="209DC1D7" w14:textId="77777777" w:rsidR="00670892" w:rsidRDefault="00670892" w:rsidP="00EE0200">
            <w:pPr>
              <w:spacing w:before="0" w:after="0"/>
              <w:jc w:val="center"/>
              <w:rPr>
                <w:lang w:val="en-ZA"/>
              </w:rPr>
            </w:pPr>
            <w:r>
              <w:t>Actual</w:t>
            </w:r>
          </w:p>
        </w:tc>
        <w:tc>
          <w:tcPr>
            <w:tcW w:w="863" w:type="dxa"/>
            <w:tcBorders>
              <w:top w:val="single" w:sz="4" w:space="0" w:color="auto"/>
              <w:left w:val="single" w:sz="4" w:space="0" w:color="auto"/>
              <w:bottom w:val="single" w:sz="4" w:space="0" w:color="auto"/>
              <w:right w:val="single" w:sz="4" w:space="0" w:color="auto"/>
            </w:tcBorders>
            <w:shd w:val="clear" w:color="auto" w:fill="C0C0C0"/>
          </w:tcPr>
          <w:p w14:paraId="5F221445" w14:textId="77777777" w:rsidR="00670892" w:rsidRDefault="00670892" w:rsidP="00EE0200">
            <w:pPr>
              <w:spacing w:before="0" w:after="0"/>
              <w:jc w:val="center"/>
              <w:rPr>
                <w:lang w:val="en-ZA"/>
              </w:rPr>
            </w:pPr>
            <w:r>
              <w:t>Over</w:t>
            </w:r>
          </w:p>
        </w:tc>
        <w:tc>
          <w:tcPr>
            <w:tcW w:w="986" w:type="dxa"/>
            <w:tcBorders>
              <w:top w:val="single" w:sz="4" w:space="0" w:color="auto"/>
              <w:left w:val="single" w:sz="4" w:space="0" w:color="auto"/>
              <w:bottom w:val="single" w:sz="4" w:space="0" w:color="auto"/>
              <w:right w:val="single" w:sz="4" w:space="0" w:color="auto"/>
            </w:tcBorders>
            <w:shd w:val="clear" w:color="auto" w:fill="C0C0C0"/>
          </w:tcPr>
          <w:p w14:paraId="397079A0" w14:textId="77777777" w:rsidR="00670892" w:rsidRDefault="00670892" w:rsidP="00EE0200">
            <w:pPr>
              <w:spacing w:before="0" w:after="0"/>
              <w:jc w:val="center"/>
              <w:rPr>
                <w:lang w:val="en-ZA"/>
              </w:rPr>
            </w:pPr>
            <w:r>
              <w:t>Under</w:t>
            </w:r>
          </w:p>
        </w:tc>
        <w:tc>
          <w:tcPr>
            <w:tcW w:w="1084" w:type="dxa"/>
            <w:tcBorders>
              <w:top w:val="single" w:sz="4" w:space="0" w:color="auto"/>
              <w:left w:val="single" w:sz="4" w:space="0" w:color="auto"/>
              <w:bottom w:val="single" w:sz="4" w:space="0" w:color="auto"/>
              <w:right w:val="single" w:sz="4" w:space="0" w:color="auto"/>
            </w:tcBorders>
            <w:shd w:val="clear" w:color="auto" w:fill="C0C0C0"/>
          </w:tcPr>
          <w:p w14:paraId="2AF6D1CF" w14:textId="77777777" w:rsidR="00670892" w:rsidRDefault="00670892" w:rsidP="00EE0200">
            <w:pPr>
              <w:spacing w:before="0" w:after="0"/>
              <w:jc w:val="center"/>
              <w:rPr>
                <w:lang w:val="en-ZA"/>
              </w:rPr>
            </w:pPr>
            <w:r>
              <w:t>Budget</w:t>
            </w:r>
          </w:p>
        </w:tc>
        <w:tc>
          <w:tcPr>
            <w:tcW w:w="998" w:type="dxa"/>
            <w:tcBorders>
              <w:top w:val="single" w:sz="4" w:space="0" w:color="auto"/>
              <w:left w:val="single" w:sz="4" w:space="0" w:color="auto"/>
              <w:bottom w:val="single" w:sz="4" w:space="0" w:color="auto"/>
              <w:right w:val="single" w:sz="4" w:space="0" w:color="auto"/>
            </w:tcBorders>
            <w:shd w:val="clear" w:color="auto" w:fill="C0C0C0"/>
          </w:tcPr>
          <w:p w14:paraId="59DBAE24" w14:textId="77777777" w:rsidR="00670892" w:rsidRDefault="00670892" w:rsidP="00EE0200">
            <w:pPr>
              <w:spacing w:before="0" w:after="0"/>
              <w:jc w:val="center"/>
              <w:rPr>
                <w:lang w:val="en-ZA"/>
              </w:rPr>
            </w:pPr>
            <w:r>
              <w:t>Actual</w:t>
            </w:r>
          </w:p>
        </w:tc>
        <w:tc>
          <w:tcPr>
            <w:tcW w:w="863" w:type="dxa"/>
            <w:tcBorders>
              <w:top w:val="single" w:sz="4" w:space="0" w:color="auto"/>
              <w:left w:val="single" w:sz="4" w:space="0" w:color="auto"/>
              <w:bottom w:val="single" w:sz="4" w:space="0" w:color="auto"/>
              <w:right w:val="single" w:sz="4" w:space="0" w:color="auto"/>
            </w:tcBorders>
            <w:shd w:val="clear" w:color="auto" w:fill="C0C0C0"/>
          </w:tcPr>
          <w:p w14:paraId="5BB480E8" w14:textId="77777777" w:rsidR="00670892" w:rsidRDefault="00670892" w:rsidP="00EE0200">
            <w:pPr>
              <w:spacing w:before="0" w:after="0"/>
              <w:jc w:val="center"/>
              <w:rPr>
                <w:lang w:val="en-ZA"/>
              </w:rPr>
            </w:pPr>
            <w:r>
              <w:t>Over</w:t>
            </w:r>
          </w:p>
        </w:tc>
        <w:tc>
          <w:tcPr>
            <w:tcW w:w="986" w:type="dxa"/>
            <w:tcBorders>
              <w:top w:val="single" w:sz="4" w:space="0" w:color="auto"/>
              <w:left w:val="single" w:sz="4" w:space="0" w:color="auto"/>
              <w:bottom w:val="single" w:sz="4" w:space="0" w:color="auto"/>
              <w:right w:val="single" w:sz="4" w:space="0" w:color="auto"/>
            </w:tcBorders>
            <w:shd w:val="clear" w:color="auto" w:fill="C0C0C0"/>
          </w:tcPr>
          <w:p w14:paraId="36C2185A" w14:textId="77777777" w:rsidR="00670892" w:rsidRDefault="00670892" w:rsidP="00EE0200">
            <w:pPr>
              <w:spacing w:before="0" w:after="0"/>
              <w:jc w:val="center"/>
              <w:rPr>
                <w:lang w:val="en-ZA"/>
              </w:rPr>
            </w:pPr>
            <w:r>
              <w:t>Under</w:t>
            </w:r>
          </w:p>
        </w:tc>
        <w:tc>
          <w:tcPr>
            <w:tcW w:w="1084" w:type="dxa"/>
            <w:tcBorders>
              <w:top w:val="single" w:sz="4" w:space="0" w:color="auto"/>
              <w:left w:val="single" w:sz="4" w:space="0" w:color="auto"/>
              <w:bottom w:val="single" w:sz="4" w:space="0" w:color="auto"/>
              <w:right w:val="single" w:sz="4" w:space="0" w:color="auto"/>
            </w:tcBorders>
            <w:shd w:val="clear" w:color="auto" w:fill="C0C0C0"/>
          </w:tcPr>
          <w:p w14:paraId="4F2D06E4" w14:textId="77777777" w:rsidR="00670892" w:rsidRDefault="00670892" w:rsidP="00EE0200">
            <w:pPr>
              <w:spacing w:before="0" w:after="0"/>
              <w:jc w:val="center"/>
              <w:rPr>
                <w:lang w:val="en-ZA"/>
              </w:rPr>
            </w:pPr>
            <w:r>
              <w:t>Budget</w:t>
            </w:r>
          </w:p>
        </w:tc>
        <w:tc>
          <w:tcPr>
            <w:tcW w:w="998" w:type="dxa"/>
            <w:tcBorders>
              <w:top w:val="single" w:sz="4" w:space="0" w:color="auto"/>
              <w:left w:val="single" w:sz="4" w:space="0" w:color="auto"/>
              <w:bottom w:val="single" w:sz="4" w:space="0" w:color="auto"/>
              <w:right w:val="single" w:sz="4" w:space="0" w:color="auto"/>
            </w:tcBorders>
            <w:shd w:val="clear" w:color="auto" w:fill="C0C0C0"/>
          </w:tcPr>
          <w:p w14:paraId="0D6E3CA3" w14:textId="77777777" w:rsidR="00670892" w:rsidRDefault="00670892" w:rsidP="00EE0200">
            <w:pPr>
              <w:spacing w:before="0" w:after="0"/>
              <w:jc w:val="center"/>
              <w:rPr>
                <w:lang w:val="en-ZA"/>
              </w:rPr>
            </w:pPr>
            <w:r>
              <w:t>Actual</w:t>
            </w:r>
          </w:p>
        </w:tc>
        <w:tc>
          <w:tcPr>
            <w:tcW w:w="863" w:type="dxa"/>
            <w:tcBorders>
              <w:top w:val="single" w:sz="4" w:space="0" w:color="auto"/>
              <w:left w:val="single" w:sz="4" w:space="0" w:color="auto"/>
              <w:bottom w:val="single" w:sz="4" w:space="0" w:color="auto"/>
              <w:right w:val="single" w:sz="4" w:space="0" w:color="auto"/>
            </w:tcBorders>
            <w:shd w:val="clear" w:color="auto" w:fill="C0C0C0"/>
          </w:tcPr>
          <w:p w14:paraId="5918EA97" w14:textId="77777777" w:rsidR="00670892" w:rsidRDefault="00670892" w:rsidP="00EE0200">
            <w:pPr>
              <w:spacing w:before="0" w:after="0"/>
              <w:jc w:val="center"/>
              <w:rPr>
                <w:lang w:val="en-ZA"/>
              </w:rPr>
            </w:pPr>
            <w:r>
              <w:t>Over</w:t>
            </w:r>
          </w:p>
        </w:tc>
        <w:tc>
          <w:tcPr>
            <w:tcW w:w="986" w:type="dxa"/>
            <w:tcBorders>
              <w:top w:val="single" w:sz="4" w:space="0" w:color="auto"/>
              <w:left w:val="single" w:sz="4" w:space="0" w:color="auto"/>
              <w:bottom w:val="single" w:sz="4" w:space="0" w:color="auto"/>
              <w:right w:val="single" w:sz="4" w:space="0" w:color="auto"/>
            </w:tcBorders>
            <w:shd w:val="clear" w:color="auto" w:fill="C0C0C0"/>
          </w:tcPr>
          <w:p w14:paraId="2BEC9798" w14:textId="77777777" w:rsidR="00670892" w:rsidRDefault="00670892" w:rsidP="00EE0200">
            <w:pPr>
              <w:spacing w:before="0" w:after="0"/>
              <w:jc w:val="center"/>
              <w:rPr>
                <w:lang w:val="en-ZA"/>
              </w:rPr>
            </w:pPr>
            <w:r>
              <w:t>Under</w:t>
            </w:r>
          </w:p>
        </w:tc>
      </w:tr>
      <w:tr w:rsidR="00670892" w14:paraId="5F3213EB" w14:textId="77777777" w:rsidTr="00EE0200">
        <w:tc>
          <w:tcPr>
            <w:tcW w:w="631" w:type="dxa"/>
            <w:tcBorders>
              <w:top w:val="single" w:sz="4" w:space="0" w:color="auto"/>
              <w:left w:val="single" w:sz="4" w:space="0" w:color="auto"/>
              <w:bottom w:val="single" w:sz="4" w:space="0" w:color="auto"/>
              <w:right w:val="single" w:sz="4" w:space="0" w:color="auto"/>
            </w:tcBorders>
          </w:tcPr>
          <w:p w14:paraId="121E5D62" w14:textId="77777777" w:rsidR="00670892" w:rsidRDefault="00670892" w:rsidP="00EE0200">
            <w:pPr>
              <w:spacing w:before="0" w:after="0"/>
              <w:rPr>
                <w:lang w:val="en-ZA"/>
              </w:rPr>
            </w:pPr>
            <w:r>
              <w:t>1</w:t>
            </w:r>
          </w:p>
        </w:tc>
        <w:tc>
          <w:tcPr>
            <w:tcW w:w="1169" w:type="dxa"/>
            <w:tcBorders>
              <w:top w:val="single" w:sz="4" w:space="0" w:color="auto"/>
              <w:left w:val="single" w:sz="4" w:space="0" w:color="auto"/>
              <w:bottom w:val="single" w:sz="4" w:space="0" w:color="auto"/>
              <w:right w:val="single" w:sz="4" w:space="0" w:color="auto"/>
            </w:tcBorders>
          </w:tcPr>
          <w:p w14:paraId="31F133DF" w14:textId="77777777" w:rsidR="00670892" w:rsidRDefault="00670892" w:rsidP="00EE0200">
            <w:pPr>
              <w:spacing w:before="0" w:after="0"/>
              <w:rPr>
                <w:lang w:val="en-ZA"/>
              </w:rPr>
            </w:pPr>
            <w:r>
              <w:t>March</w:t>
            </w:r>
          </w:p>
        </w:tc>
        <w:tc>
          <w:tcPr>
            <w:tcW w:w="876" w:type="dxa"/>
            <w:tcBorders>
              <w:top w:val="single" w:sz="4" w:space="0" w:color="auto"/>
              <w:left w:val="single" w:sz="4" w:space="0" w:color="auto"/>
              <w:bottom w:val="single" w:sz="4" w:space="0" w:color="auto"/>
              <w:right w:val="single" w:sz="4" w:space="0" w:color="auto"/>
            </w:tcBorders>
          </w:tcPr>
          <w:p w14:paraId="0D5FBF7E" w14:textId="77777777" w:rsidR="00670892" w:rsidRDefault="00670892" w:rsidP="00EE0200">
            <w:pPr>
              <w:spacing w:before="0" w:after="0"/>
              <w:rPr>
                <w:lang w:val="en-ZA"/>
              </w:rPr>
            </w:pPr>
            <w:r>
              <w:t>2003</w:t>
            </w:r>
          </w:p>
        </w:tc>
        <w:tc>
          <w:tcPr>
            <w:tcW w:w="1084" w:type="dxa"/>
            <w:tcBorders>
              <w:top w:val="single" w:sz="4" w:space="0" w:color="auto"/>
              <w:left w:val="single" w:sz="4" w:space="0" w:color="auto"/>
              <w:bottom w:val="single" w:sz="4" w:space="0" w:color="auto"/>
              <w:right w:val="single" w:sz="4" w:space="0" w:color="auto"/>
            </w:tcBorders>
          </w:tcPr>
          <w:p w14:paraId="2D41F135" w14:textId="77777777" w:rsidR="00670892" w:rsidRDefault="00670892" w:rsidP="00EE0200">
            <w:pPr>
              <w:spacing w:before="0" w:after="0"/>
              <w:jc w:val="center"/>
              <w:rPr>
                <w:lang w:val="en-ZA"/>
              </w:rPr>
            </w:pPr>
            <w:r>
              <w:t>4 000</w:t>
            </w:r>
          </w:p>
        </w:tc>
        <w:tc>
          <w:tcPr>
            <w:tcW w:w="998" w:type="dxa"/>
            <w:tcBorders>
              <w:top w:val="single" w:sz="4" w:space="0" w:color="auto"/>
              <w:left w:val="single" w:sz="4" w:space="0" w:color="auto"/>
              <w:bottom w:val="single" w:sz="4" w:space="0" w:color="auto"/>
              <w:right w:val="single" w:sz="4" w:space="0" w:color="auto"/>
            </w:tcBorders>
          </w:tcPr>
          <w:p w14:paraId="55CF4D14" w14:textId="77777777" w:rsidR="00670892" w:rsidRDefault="00670892" w:rsidP="00EE0200">
            <w:pPr>
              <w:spacing w:before="0" w:after="0"/>
              <w:jc w:val="center"/>
              <w:rPr>
                <w:lang w:val="en-ZA"/>
              </w:rPr>
            </w:pPr>
            <w:r>
              <w:t>3 600</w:t>
            </w:r>
          </w:p>
        </w:tc>
        <w:tc>
          <w:tcPr>
            <w:tcW w:w="863" w:type="dxa"/>
            <w:tcBorders>
              <w:top w:val="single" w:sz="4" w:space="0" w:color="auto"/>
              <w:left w:val="single" w:sz="4" w:space="0" w:color="auto"/>
              <w:bottom w:val="single" w:sz="4" w:space="0" w:color="auto"/>
              <w:right w:val="single" w:sz="4" w:space="0" w:color="auto"/>
            </w:tcBorders>
          </w:tcPr>
          <w:p w14:paraId="0CCCD568"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2923A1CB" w14:textId="77777777" w:rsidR="00670892" w:rsidRDefault="00670892" w:rsidP="00EE0200">
            <w:pPr>
              <w:spacing w:before="0" w:after="0"/>
              <w:jc w:val="center"/>
              <w:rPr>
                <w:lang w:val="en-ZA"/>
              </w:rPr>
            </w:pPr>
            <w:r>
              <w:t>400</w:t>
            </w:r>
          </w:p>
        </w:tc>
        <w:tc>
          <w:tcPr>
            <w:tcW w:w="1084" w:type="dxa"/>
            <w:tcBorders>
              <w:top w:val="single" w:sz="4" w:space="0" w:color="auto"/>
              <w:left w:val="single" w:sz="4" w:space="0" w:color="auto"/>
              <w:bottom w:val="single" w:sz="4" w:space="0" w:color="auto"/>
              <w:right w:val="single" w:sz="4" w:space="0" w:color="auto"/>
            </w:tcBorders>
          </w:tcPr>
          <w:p w14:paraId="5702A643" w14:textId="77777777" w:rsidR="00670892" w:rsidRDefault="00670892" w:rsidP="00EE0200">
            <w:pPr>
              <w:spacing w:before="0" w:after="0"/>
              <w:jc w:val="center"/>
              <w:rPr>
                <w:lang w:val="en-ZA"/>
              </w:rPr>
            </w:pPr>
            <w:r>
              <w:t>2 000</w:t>
            </w:r>
          </w:p>
        </w:tc>
        <w:tc>
          <w:tcPr>
            <w:tcW w:w="998" w:type="dxa"/>
            <w:tcBorders>
              <w:top w:val="single" w:sz="4" w:space="0" w:color="auto"/>
              <w:left w:val="single" w:sz="4" w:space="0" w:color="auto"/>
              <w:bottom w:val="single" w:sz="4" w:space="0" w:color="auto"/>
              <w:right w:val="single" w:sz="4" w:space="0" w:color="auto"/>
            </w:tcBorders>
          </w:tcPr>
          <w:p w14:paraId="1BB1370D" w14:textId="77777777" w:rsidR="00670892" w:rsidRDefault="00670892" w:rsidP="00EE0200">
            <w:pPr>
              <w:spacing w:before="0" w:after="0"/>
              <w:jc w:val="center"/>
              <w:rPr>
                <w:lang w:val="en-ZA"/>
              </w:rPr>
            </w:pPr>
            <w:r>
              <w:t>2 100</w:t>
            </w:r>
          </w:p>
        </w:tc>
        <w:tc>
          <w:tcPr>
            <w:tcW w:w="863" w:type="dxa"/>
            <w:tcBorders>
              <w:top w:val="single" w:sz="4" w:space="0" w:color="auto"/>
              <w:left w:val="single" w:sz="4" w:space="0" w:color="auto"/>
              <w:bottom w:val="single" w:sz="4" w:space="0" w:color="auto"/>
              <w:right w:val="single" w:sz="4" w:space="0" w:color="auto"/>
            </w:tcBorders>
          </w:tcPr>
          <w:p w14:paraId="7899B7F9" w14:textId="77777777" w:rsidR="00670892" w:rsidRDefault="00670892" w:rsidP="00EE0200">
            <w:pPr>
              <w:spacing w:before="0" w:after="0"/>
              <w:jc w:val="center"/>
              <w:rPr>
                <w:lang w:val="en-ZA"/>
              </w:rPr>
            </w:pPr>
            <w:r>
              <w:t>100</w:t>
            </w:r>
          </w:p>
        </w:tc>
        <w:tc>
          <w:tcPr>
            <w:tcW w:w="986" w:type="dxa"/>
            <w:tcBorders>
              <w:top w:val="single" w:sz="4" w:space="0" w:color="auto"/>
              <w:left w:val="single" w:sz="4" w:space="0" w:color="auto"/>
              <w:bottom w:val="single" w:sz="4" w:space="0" w:color="auto"/>
              <w:right w:val="single" w:sz="4" w:space="0" w:color="auto"/>
            </w:tcBorders>
          </w:tcPr>
          <w:p w14:paraId="3C33CBE2"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2A2183D4" w14:textId="77777777" w:rsidR="00670892" w:rsidRDefault="00670892" w:rsidP="00EE0200">
            <w:pPr>
              <w:spacing w:before="0" w:after="0"/>
              <w:jc w:val="center"/>
              <w:rPr>
                <w:lang w:val="en-ZA"/>
              </w:rPr>
            </w:pPr>
            <w:r>
              <w:t>1 500</w:t>
            </w:r>
          </w:p>
        </w:tc>
        <w:tc>
          <w:tcPr>
            <w:tcW w:w="998" w:type="dxa"/>
            <w:tcBorders>
              <w:top w:val="single" w:sz="4" w:space="0" w:color="auto"/>
              <w:left w:val="single" w:sz="4" w:space="0" w:color="auto"/>
              <w:bottom w:val="single" w:sz="4" w:space="0" w:color="auto"/>
              <w:right w:val="single" w:sz="4" w:space="0" w:color="auto"/>
            </w:tcBorders>
          </w:tcPr>
          <w:p w14:paraId="62CB36FA" w14:textId="77777777" w:rsidR="00670892" w:rsidRDefault="00670892" w:rsidP="00EE0200">
            <w:pPr>
              <w:spacing w:before="0" w:after="0"/>
              <w:jc w:val="center"/>
              <w:rPr>
                <w:lang w:val="en-ZA"/>
              </w:rPr>
            </w:pPr>
            <w:r>
              <w:t>1 800</w:t>
            </w:r>
          </w:p>
        </w:tc>
        <w:tc>
          <w:tcPr>
            <w:tcW w:w="863" w:type="dxa"/>
            <w:tcBorders>
              <w:top w:val="single" w:sz="4" w:space="0" w:color="auto"/>
              <w:left w:val="single" w:sz="4" w:space="0" w:color="auto"/>
              <w:bottom w:val="single" w:sz="4" w:space="0" w:color="auto"/>
              <w:right w:val="single" w:sz="4" w:space="0" w:color="auto"/>
            </w:tcBorders>
          </w:tcPr>
          <w:p w14:paraId="2909024B" w14:textId="77777777" w:rsidR="00670892" w:rsidRDefault="00670892" w:rsidP="00EE0200">
            <w:pPr>
              <w:spacing w:before="0" w:after="0"/>
              <w:jc w:val="center"/>
              <w:rPr>
                <w:lang w:val="en-ZA"/>
              </w:rPr>
            </w:pPr>
            <w:r>
              <w:t>300</w:t>
            </w:r>
          </w:p>
        </w:tc>
        <w:tc>
          <w:tcPr>
            <w:tcW w:w="986" w:type="dxa"/>
            <w:tcBorders>
              <w:top w:val="single" w:sz="4" w:space="0" w:color="auto"/>
              <w:left w:val="single" w:sz="4" w:space="0" w:color="auto"/>
              <w:bottom w:val="single" w:sz="4" w:space="0" w:color="auto"/>
              <w:right w:val="single" w:sz="4" w:space="0" w:color="auto"/>
            </w:tcBorders>
          </w:tcPr>
          <w:p w14:paraId="59A9B92F" w14:textId="77777777" w:rsidR="00670892" w:rsidRDefault="00670892" w:rsidP="00EE0200">
            <w:pPr>
              <w:spacing w:before="0" w:after="0"/>
              <w:jc w:val="center"/>
              <w:rPr>
                <w:lang w:val="en-ZA"/>
              </w:rPr>
            </w:pPr>
            <w:r>
              <w:t>-</w:t>
            </w:r>
          </w:p>
        </w:tc>
      </w:tr>
      <w:tr w:rsidR="00670892" w14:paraId="06A967C7" w14:textId="77777777" w:rsidTr="00EE0200">
        <w:tc>
          <w:tcPr>
            <w:tcW w:w="631" w:type="dxa"/>
            <w:tcBorders>
              <w:top w:val="single" w:sz="4" w:space="0" w:color="auto"/>
              <w:left w:val="single" w:sz="4" w:space="0" w:color="auto"/>
              <w:bottom w:val="single" w:sz="4" w:space="0" w:color="auto"/>
              <w:right w:val="single" w:sz="4" w:space="0" w:color="auto"/>
            </w:tcBorders>
          </w:tcPr>
          <w:p w14:paraId="1F330207" w14:textId="77777777" w:rsidR="00670892" w:rsidRDefault="00670892" w:rsidP="00EE0200">
            <w:pPr>
              <w:spacing w:before="0" w:after="0"/>
              <w:rPr>
                <w:lang w:val="en-ZA"/>
              </w:rPr>
            </w:pPr>
            <w:r>
              <w:t>2</w:t>
            </w:r>
          </w:p>
        </w:tc>
        <w:tc>
          <w:tcPr>
            <w:tcW w:w="1169" w:type="dxa"/>
            <w:tcBorders>
              <w:top w:val="single" w:sz="4" w:space="0" w:color="auto"/>
              <w:left w:val="single" w:sz="4" w:space="0" w:color="auto"/>
              <w:bottom w:val="single" w:sz="4" w:space="0" w:color="auto"/>
              <w:right w:val="single" w:sz="4" w:space="0" w:color="auto"/>
            </w:tcBorders>
          </w:tcPr>
          <w:p w14:paraId="02E1905A" w14:textId="77777777" w:rsidR="00670892" w:rsidRDefault="00670892" w:rsidP="00EE0200">
            <w:pPr>
              <w:spacing w:before="0" w:after="0"/>
              <w:rPr>
                <w:lang w:val="en-ZA"/>
              </w:rPr>
            </w:pPr>
            <w:r>
              <w:t>April</w:t>
            </w:r>
          </w:p>
        </w:tc>
        <w:tc>
          <w:tcPr>
            <w:tcW w:w="876" w:type="dxa"/>
            <w:tcBorders>
              <w:top w:val="single" w:sz="4" w:space="0" w:color="auto"/>
              <w:left w:val="single" w:sz="4" w:space="0" w:color="auto"/>
              <w:bottom w:val="single" w:sz="4" w:space="0" w:color="auto"/>
              <w:right w:val="single" w:sz="4" w:space="0" w:color="auto"/>
            </w:tcBorders>
          </w:tcPr>
          <w:p w14:paraId="226B7CF4" w14:textId="77777777" w:rsidR="00670892" w:rsidRDefault="00670892" w:rsidP="00EE0200">
            <w:pPr>
              <w:spacing w:before="0" w:after="0"/>
              <w:rPr>
                <w:lang w:val="en-ZA"/>
              </w:rPr>
            </w:pPr>
            <w:r>
              <w:t>2003</w:t>
            </w:r>
          </w:p>
        </w:tc>
        <w:tc>
          <w:tcPr>
            <w:tcW w:w="1084" w:type="dxa"/>
            <w:tcBorders>
              <w:top w:val="single" w:sz="4" w:space="0" w:color="auto"/>
              <w:left w:val="single" w:sz="4" w:space="0" w:color="auto"/>
              <w:bottom w:val="single" w:sz="4" w:space="0" w:color="auto"/>
              <w:right w:val="single" w:sz="4" w:space="0" w:color="auto"/>
            </w:tcBorders>
          </w:tcPr>
          <w:p w14:paraId="10A54F39" w14:textId="77777777" w:rsidR="00670892" w:rsidRDefault="00670892" w:rsidP="00EE0200">
            <w:pPr>
              <w:spacing w:before="0" w:after="0"/>
              <w:jc w:val="center"/>
              <w:rPr>
                <w:lang w:val="en-ZA"/>
              </w:rPr>
            </w:pPr>
            <w:r>
              <w:t>5 000</w:t>
            </w:r>
          </w:p>
        </w:tc>
        <w:tc>
          <w:tcPr>
            <w:tcW w:w="998" w:type="dxa"/>
            <w:tcBorders>
              <w:top w:val="single" w:sz="4" w:space="0" w:color="auto"/>
              <w:left w:val="single" w:sz="4" w:space="0" w:color="auto"/>
              <w:bottom w:val="single" w:sz="4" w:space="0" w:color="auto"/>
              <w:right w:val="single" w:sz="4" w:space="0" w:color="auto"/>
            </w:tcBorders>
          </w:tcPr>
          <w:p w14:paraId="30DCF920" w14:textId="77777777" w:rsidR="00670892" w:rsidRDefault="00670892" w:rsidP="00EE0200">
            <w:pPr>
              <w:spacing w:before="0" w:after="0"/>
              <w:jc w:val="center"/>
              <w:rPr>
                <w:lang w:val="en-ZA"/>
              </w:rPr>
            </w:pPr>
            <w:r>
              <w:t>4 200</w:t>
            </w:r>
          </w:p>
        </w:tc>
        <w:tc>
          <w:tcPr>
            <w:tcW w:w="863" w:type="dxa"/>
            <w:tcBorders>
              <w:top w:val="single" w:sz="4" w:space="0" w:color="auto"/>
              <w:left w:val="single" w:sz="4" w:space="0" w:color="auto"/>
              <w:bottom w:val="single" w:sz="4" w:space="0" w:color="auto"/>
              <w:right w:val="single" w:sz="4" w:space="0" w:color="auto"/>
            </w:tcBorders>
          </w:tcPr>
          <w:p w14:paraId="284E1C0A"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5796762F" w14:textId="77777777" w:rsidR="00670892" w:rsidRDefault="00670892" w:rsidP="00EE0200">
            <w:pPr>
              <w:spacing w:before="0" w:after="0"/>
              <w:jc w:val="center"/>
              <w:rPr>
                <w:lang w:val="en-ZA"/>
              </w:rPr>
            </w:pPr>
            <w:r>
              <w:t>800</w:t>
            </w:r>
          </w:p>
        </w:tc>
        <w:tc>
          <w:tcPr>
            <w:tcW w:w="1084" w:type="dxa"/>
            <w:tcBorders>
              <w:top w:val="single" w:sz="4" w:space="0" w:color="auto"/>
              <w:left w:val="single" w:sz="4" w:space="0" w:color="auto"/>
              <w:bottom w:val="single" w:sz="4" w:space="0" w:color="auto"/>
              <w:right w:val="single" w:sz="4" w:space="0" w:color="auto"/>
            </w:tcBorders>
          </w:tcPr>
          <w:p w14:paraId="4240DF03" w14:textId="77777777" w:rsidR="00670892" w:rsidRDefault="00670892" w:rsidP="00EE0200">
            <w:pPr>
              <w:spacing w:before="0" w:after="0"/>
              <w:jc w:val="center"/>
              <w:rPr>
                <w:lang w:val="en-ZA"/>
              </w:rPr>
            </w:pPr>
            <w:r>
              <w:t>2 500</w:t>
            </w:r>
          </w:p>
        </w:tc>
        <w:tc>
          <w:tcPr>
            <w:tcW w:w="998" w:type="dxa"/>
            <w:tcBorders>
              <w:top w:val="single" w:sz="4" w:space="0" w:color="auto"/>
              <w:left w:val="single" w:sz="4" w:space="0" w:color="auto"/>
              <w:bottom w:val="single" w:sz="4" w:space="0" w:color="auto"/>
              <w:right w:val="single" w:sz="4" w:space="0" w:color="auto"/>
            </w:tcBorders>
          </w:tcPr>
          <w:p w14:paraId="4DB84C2F" w14:textId="77777777" w:rsidR="00670892" w:rsidRDefault="00670892" w:rsidP="00EE0200">
            <w:pPr>
              <w:spacing w:before="0" w:after="0"/>
              <w:jc w:val="center"/>
              <w:rPr>
                <w:lang w:val="en-ZA"/>
              </w:rPr>
            </w:pPr>
            <w:r>
              <w:t>2 100</w:t>
            </w:r>
          </w:p>
        </w:tc>
        <w:tc>
          <w:tcPr>
            <w:tcW w:w="863" w:type="dxa"/>
            <w:tcBorders>
              <w:top w:val="single" w:sz="4" w:space="0" w:color="auto"/>
              <w:left w:val="single" w:sz="4" w:space="0" w:color="auto"/>
              <w:bottom w:val="single" w:sz="4" w:space="0" w:color="auto"/>
              <w:right w:val="single" w:sz="4" w:space="0" w:color="auto"/>
            </w:tcBorders>
          </w:tcPr>
          <w:p w14:paraId="324F759A"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2D5F5636" w14:textId="77777777" w:rsidR="00670892" w:rsidRDefault="00670892" w:rsidP="00EE0200">
            <w:pPr>
              <w:spacing w:before="0" w:after="0"/>
              <w:jc w:val="center"/>
              <w:rPr>
                <w:lang w:val="en-ZA"/>
              </w:rPr>
            </w:pPr>
            <w:r>
              <w:t>400</w:t>
            </w:r>
          </w:p>
        </w:tc>
        <w:tc>
          <w:tcPr>
            <w:tcW w:w="1084" w:type="dxa"/>
            <w:tcBorders>
              <w:top w:val="single" w:sz="4" w:space="0" w:color="auto"/>
              <w:left w:val="single" w:sz="4" w:space="0" w:color="auto"/>
              <w:bottom w:val="single" w:sz="4" w:space="0" w:color="auto"/>
              <w:right w:val="single" w:sz="4" w:space="0" w:color="auto"/>
            </w:tcBorders>
          </w:tcPr>
          <w:p w14:paraId="3D7B111C" w14:textId="77777777" w:rsidR="00670892" w:rsidRDefault="00670892" w:rsidP="00EE0200">
            <w:pPr>
              <w:spacing w:before="0" w:after="0"/>
              <w:jc w:val="center"/>
              <w:rPr>
                <w:lang w:val="en-ZA"/>
              </w:rPr>
            </w:pPr>
            <w:r>
              <w:t>1 000</w:t>
            </w:r>
          </w:p>
        </w:tc>
        <w:tc>
          <w:tcPr>
            <w:tcW w:w="998" w:type="dxa"/>
            <w:tcBorders>
              <w:top w:val="single" w:sz="4" w:space="0" w:color="auto"/>
              <w:left w:val="single" w:sz="4" w:space="0" w:color="auto"/>
              <w:bottom w:val="single" w:sz="4" w:space="0" w:color="auto"/>
              <w:right w:val="single" w:sz="4" w:space="0" w:color="auto"/>
            </w:tcBorders>
          </w:tcPr>
          <w:p w14:paraId="354C418E" w14:textId="77777777" w:rsidR="00670892" w:rsidRDefault="00670892" w:rsidP="00EE0200">
            <w:pPr>
              <w:spacing w:before="0" w:after="0"/>
              <w:jc w:val="center"/>
              <w:rPr>
                <w:lang w:val="en-ZA"/>
              </w:rPr>
            </w:pPr>
            <w:r>
              <w:t>1 100</w:t>
            </w:r>
          </w:p>
        </w:tc>
        <w:tc>
          <w:tcPr>
            <w:tcW w:w="863" w:type="dxa"/>
            <w:tcBorders>
              <w:top w:val="single" w:sz="4" w:space="0" w:color="auto"/>
              <w:left w:val="single" w:sz="4" w:space="0" w:color="auto"/>
              <w:bottom w:val="single" w:sz="4" w:space="0" w:color="auto"/>
              <w:right w:val="single" w:sz="4" w:space="0" w:color="auto"/>
            </w:tcBorders>
          </w:tcPr>
          <w:p w14:paraId="497BAB05" w14:textId="77777777" w:rsidR="00670892" w:rsidRDefault="00670892" w:rsidP="00EE0200">
            <w:pPr>
              <w:spacing w:before="0" w:after="0"/>
              <w:jc w:val="center"/>
              <w:rPr>
                <w:lang w:val="en-ZA"/>
              </w:rPr>
            </w:pPr>
            <w:r>
              <w:t>100</w:t>
            </w:r>
          </w:p>
        </w:tc>
        <w:tc>
          <w:tcPr>
            <w:tcW w:w="986" w:type="dxa"/>
            <w:tcBorders>
              <w:top w:val="single" w:sz="4" w:space="0" w:color="auto"/>
              <w:left w:val="single" w:sz="4" w:space="0" w:color="auto"/>
              <w:bottom w:val="single" w:sz="4" w:space="0" w:color="auto"/>
              <w:right w:val="single" w:sz="4" w:space="0" w:color="auto"/>
            </w:tcBorders>
          </w:tcPr>
          <w:p w14:paraId="285CAEC4" w14:textId="77777777" w:rsidR="00670892" w:rsidRDefault="00670892" w:rsidP="00EE0200">
            <w:pPr>
              <w:spacing w:before="0" w:after="0"/>
              <w:jc w:val="center"/>
              <w:rPr>
                <w:lang w:val="en-ZA"/>
              </w:rPr>
            </w:pPr>
            <w:r>
              <w:t>-</w:t>
            </w:r>
          </w:p>
        </w:tc>
      </w:tr>
      <w:tr w:rsidR="00670892" w14:paraId="5EA8EF00" w14:textId="77777777" w:rsidTr="00EE0200">
        <w:tc>
          <w:tcPr>
            <w:tcW w:w="631" w:type="dxa"/>
            <w:tcBorders>
              <w:top w:val="single" w:sz="4" w:space="0" w:color="auto"/>
              <w:left w:val="single" w:sz="4" w:space="0" w:color="auto"/>
              <w:bottom w:val="single" w:sz="4" w:space="0" w:color="auto"/>
              <w:right w:val="single" w:sz="4" w:space="0" w:color="auto"/>
            </w:tcBorders>
          </w:tcPr>
          <w:p w14:paraId="2BFEF737" w14:textId="77777777" w:rsidR="00670892" w:rsidRDefault="00670892" w:rsidP="00EE0200">
            <w:pPr>
              <w:spacing w:before="0" w:after="0"/>
              <w:rPr>
                <w:lang w:val="en-ZA"/>
              </w:rPr>
            </w:pPr>
            <w:r>
              <w:t>3</w:t>
            </w:r>
          </w:p>
        </w:tc>
        <w:tc>
          <w:tcPr>
            <w:tcW w:w="1169" w:type="dxa"/>
            <w:tcBorders>
              <w:top w:val="single" w:sz="4" w:space="0" w:color="auto"/>
              <w:left w:val="single" w:sz="4" w:space="0" w:color="auto"/>
              <w:bottom w:val="single" w:sz="4" w:space="0" w:color="auto"/>
              <w:right w:val="single" w:sz="4" w:space="0" w:color="auto"/>
            </w:tcBorders>
          </w:tcPr>
          <w:p w14:paraId="6F5EBC1D" w14:textId="77777777" w:rsidR="00670892" w:rsidRDefault="00670892" w:rsidP="00EE0200">
            <w:pPr>
              <w:spacing w:before="0" w:after="0"/>
              <w:rPr>
                <w:lang w:val="en-ZA"/>
              </w:rPr>
            </w:pPr>
            <w:r>
              <w:t>May</w:t>
            </w:r>
          </w:p>
        </w:tc>
        <w:tc>
          <w:tcPr>
            <w:tcW w:w="876" w:type="dxa"/>
            <w:tcBorders>
              <w:top w:val="single" w:sz="4" w:space="0" w:color="auto"/>
              <w:left w:val="single" w:sz="4" w:space="0" w:color="auto"/>
              <w:bottom w:val="single" w:sz="4" w:space="0" w:color="auto"/>
              <w:right w:val="single" w:sz="4" w:space="0" w:color="auto"/>
            </w:tcBorders>
          </w:tcPr>
          <w:p w14:paraId="20639B26" w14:textId="77777777" w:rsidR="00670892" w:rsidRDefault="00670892" w:rsidP="00EE0200">
            <w:pPr>
              <w:spacing w:before="0" w:after="0"/>
              <w:rPr>
                <w:lang w:val="en-ZA"/>
              </w:rPr>
            </w:pPr>
            <w:r>
              <w:t>2003</w:t>
            </w:r>
          </w:p>
        </w:tc>
        <w:tc>
          <w:tcPr>
            <w:tcW w:w="1084" w:type="dxa"/>
            <w:tcBorders>
              <w:top w:val="single" w:sz="4" w:space="0" w:color="auto"/>
              <w:left w:val="single" w:sz="4" w:space="0" w:color="auto"/>
              <w:bottom w:val="single" w:sz="4" w:space="0" w:color="auto"/>
              <w:right w:val="single" w:sz="4" w:space="0" w:color="auto"/>
            </w:tcBorders>
          </w:tcPr>
          <w:p w14:paraId="2843C8F6" w14:textId="77777777" w:rsidR="00670892" w:rsidRDefault="00670892" w:rsidP="00EE0200">
            <w:pPr>
              <w:spacing w:before="0" w:after="0"/>
              <w:jc w:val="center"/>
              <w:rPr>
                <w:lang w:val="en-ZA"/>
              </w:rPr>
            </w:pPr>
            <w:r>
              <w:t>6 000</w:t>
            </w:r>
          </w:p>
        </w:tc>
        <w:tc>
          <w:tcPr>
            <w:tcW w:w="998" w:type="dxa"/>
            <w:tcBorders>
              <w:top w:val="single" w:sz="4" w:space="0" w:color="auto"/>
              <w:left w:val="single" w:sz="4" w:space="0" w:color="auto"/>
              <w:bottom w:val="single" w:sz="4" w:space="0" w:color="auto"/>
              <w:right w:val="single" w:sz="4" w:space="0" w:color="auto"/>
            </w:tcBorders>
          </w:tcPr>
          <w:p w14:paraId="4B815C22" w14:textId="77777777" w:rsidR="00670892" w:rsidRDefault="00670892" w:rsidP="00EE0200">
            <w:pPr>
              <w:spacing w:before="0" w:after="0"/>
              <w:jc w:val="center"/>
              <w:rPr>
                <w:lang w:val="en-ZA"/>
              </w:rPr>
            </w:pPr>
            <w:r>
              <w:t>5 100</w:t>
            </w:r>
          </w:p>
        </w:tc>
        <w:tc>
          <w:tcPr>
            <w:tcW w:w="863" w:type="dxa"/>
            <w:tcBorders>
              <w:top w:val="single" w:sz="4" w:space="0" w:color="auto"/>
              <w:left w:val="single" w:sz="4" w:space="0" w:color="auto"/>
              <w:bottom w:val="single" w:sz="4" w:space="0" w:color="auto"/>
              <w:right w:val="single" w:sz="4" w:space="0" w:color="auto"/>
            </w:tcBorders>
          </w:tcPr>
          <w:p w14:paraId="3CB86B3B"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09F678F9" w14:textId="77777777" w:rsidR="00670892" w:rsidRDefault="00670892" w:rsidP="00EE0200">
            <w:pPr>
              <w:spacing w:before="0" w:after="0"/>
              <w:jc w:val="center"/>
              <w:rPr>
                <w:lang w:val="en-ZA"/>
              </w:rPr>
            </w:pPr>
            <w:r>
              <w:t>900</w:t>
            </w:r>
          </w:p>
        </w:tc>
        <w:tc>
          <w:tcPr>
            <w:tcW w:w="1084" w:type="dxa"/>
            <w:tcBorders>
              <w:top w:val="single" w:sz="4" w:space="0" w:color="auto"/>
              <w:left w:val="single" w:sz="4" w:space="0" w:color="auto"/>
              <w:bottom w:val="single" w:sz="4" w:space="0" w:color="auto"/>
              <w:right w:val="single" w:sz="4" w:space="0" w:color="auto"/>
            </w:tcBorders>
          </w:tcPr>
          <w:p w14:paraId="4F8BA752" w14:textId="77777777" w:rsidR="00670892" w:rsidRDefault="00670892" w:rsidP="00EE0200">
            <w:pPr>
              <w:spacing w:before="0" w:after="0"/>
              <w:jc w:val="center"/>
              <w:rPr>
                <w:lang w:val="en-ZA"/>
              </w:rPr>
            </w:pPr>
            <w:r>
              <w:t>3 000</w:t>
            </w:r>
          </w:p>
        </w:tc>
        <w:tc>
          <w:tcPr>
            <w:tcW w:w="998" w:type="dxa"/>
            <w:tcBorders>
              <w:top w:val="single" w:sz="4" w:space="0" w:color="auto"/>
              <w:left w:val="single" w:sz="4" w:space="0" w:color="auto"/>
              <w:bottom w:val="single" w:sz="4" w:space="0" w:color="auto"/>
              <w:right w:val="single" w:sz="4" w:space="0" w:color="auto"/>
            </w:tcBorders>
          </w:tcPr>
          <w:p w14:paraId="3B9EDDD7" w14:textId="77777777" w:rsidR="00670892" w:rsidRDefault="00670892" w:rsidP="00EE0200">
            <w:pPr>
              <w:spacing w:before="0" w:after="0"/>
              <w:jc w:val="center"/>
              <w:rPr>
                <w:lang w:val="en-ZA"/>
              </w:rPr>
            </w:pPr>
            <w:r>
              <w:t>3 000</w:t>
            </w:r>
          </w:p>
        </w:tc>
        <w:tc>
          <w:tcPr>
            <w:tcW w:w="863" w:type="dxa"/>
            <w:tcBorders>
              <w:top w:val="single" w:sz="4" w:space="0" w:color="auto"/>
              <w:left w:val="single" w:sz="4" w:space="0" w:color="auto"/>
              <w:bottom w:val="single" w:sz="4" w:space="0" w:color="auto"/>
              <w:right w:val="single" w:sz="4" w:space="0" w:color="auto"/>
            </w:tcBorders>
          </w:tcPr>
          <w:p w14:paraId="58B14DE8"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25069E17"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09EBA5E9" w14:textId="77777777" w:rsidR="00670892" w:rsidRDefault="00670892" w:rsidP="00EE0200">
            <w:pPr>
              <w:spacing w:before="0" w:after="0"/>
              <w:jc w:val="center"/>
              <w:rPr>
                <w:lang w:val="en-ZA"/>
              </w:rPr>
            </w:pPr>
            <w:r>
              <w:t>1 000</w:t>
            </w:r>
          </w:p>
        </w:tc>
        <w:tc>
          <w:tcPr>
            <w:tcW w:w="998" w:type="dxa"/>
            <w:tcBorders>
              <w:top w:val="single" w:sz="4" w:space="0" w:color="auto"/>
              <w:left w:val="single" w:sz="4" w:space="0" w:color="auto"/>
              <w:bottom w:val="single" w:sz="4" w:space="0" w:color="auto"/>
              <w:right w:val="single" w:sz="4" w:space="0" w:color="auto"/>
            </w:tcBorders>
          </w:tcPr>
          <w:p w14:paraId="30488F0C" w14:textId="77777777" w:rsidR="00670892" w:rsidRDefault="00670892" w:rsidP="00EE0200">
            <w:pPr>
              <w:spacing w:before="0" w:after="0"/>
              <w:jc w:val="center"/>
              <w:rPr>
                <w:lang w:val="en-ZA"/>
              </w:rPr>
            </w:pPr>
            <w:r>
              <w:t>1 100</w:t>
            </w:r>
          </w:p>
        </w:tc>
        <w:tc>
          <w:tcPr>
            <w:tcW w:w="863" w:type="dxa"/>
            <w:tcBorders>
              <w:top w:val="single" w:sz="4" w:space="0" w:color="auto"/>
              <w:left w:val="single" w:sz="4" w:space="0" w:color="auto"/>
              <w:bottom w:val="single" w:sz="4" w:space="0" w:color="auto"/>
              <w:right w:val="single" w:sz="4" w:space="0" w:color="auto"/>
            </w:tcBorders>
          </w:tcPr>
          <w:p w14:paraId="6AA48A10" w14:textId="77777777" w:rsidR="00670892" w:rsidRDefault="00670892" w:rsidP="00EE0200">
            <w:pPr>
              <w:spacing w:before="0" w:after="0"/>
              <w:jc w:val="center"/>
              <w:rPr>
                <w:lang w:val="en-ZA"/>
              </w:rPr>
            </w:pPr>
            <w:r>
              <w:t>100</w:t>
            </w:r>
          </w:p>
        </w:tc>
        <w:tc>
          <w:tcPr>
            <w:tcW w:w="986" w:type="dxa"/>
            <w:tcBorders>
              <w:top w:val="single" w:sz="4" w:space="0" w:color="auto"/>
              <w:left w:val="single" w:sz="4" w:space="0" w:color="auto"/>
              <w:bottom w:val="single" w:sz="4" w:space="0" w:color="auto"/>
              <w:right w:val="single" w:sz="4" w:space="0" w:color="auto"/>
            </w:tcBorders>
          </w:tcPr>
          <w:p w14:paraId="45516553" w14:textId="77777777" w:rsidR="00670892" w:rsidRDefault="00670892" w:rsidP="00EE0200">
            <w:pPr>
              <w:spacing w:before="0" w:after="0"/>
              <w:jc w:val="center"/>
              <w:rPr>
                <w:lang w:val="en-ZA"/>
              </w:rPr>
            </w:pPr>
            <w:r>
              <w:t>-</w:t>
            </w:r>
          </w:p>
        </w:tc>
      </w:tr>
      <w:tr w:rsidR="00670892" w14:paraId="446FC68A" w14:textId="77777777" w:rsidTr="00EE0200">
        <w:tc>
          <w:tcPr>
            <w:tcW w:w="631" w:type="dxa"/>
            <w:tcBorders>
              <w:top w:val="single" w:sz="4" w:space="0" w:color="auto"/>
              <w:left w:val="single" w:sz="4" w:space="0" w:color="auto"/>
              <w:bottom w:val="single" w:sz="4" w:space="0" w:color="auto"/>
              <w:right w:val="single" w:sz="4" w:space="0" w:color="auto"/>
            </w:tcBorders>
          </w:tcPr>
          <w:p w14:paraId="11E5C8A4" w14:textId="77777777" w:rsidR="00670892" w:rsidRDefault="00670892" w:rsidP="00EE0200">
            <w:pPr>
              <w:spacing w:before="0" w:after="0"/>
              <w:rPr>
                <w:lang w:val="en-ZA"/>
              </w:rPr>
            </w:pPr>
            <w:r>
              <w:t>4</w:t>
            </w:r>
          </w:p>
        </w:tc>
        <w:tc>
          <w:tcPr>
            <w:tcW w:w="1169" w:type="dxa"/>
            <w:tcBorders>
              <w:top w:val="single" w:sz="4" w:space="0" w:color="auto"/>
              <w:left w:val="single" w:sz="4" w:space="0" w:color="auto"/>
              <w:bottom w:val="single" w:sz="4" w:space="0" w:color="auto"/>
              <w:right w:val="single" w:sz="4" w:space="0" w:color="auto"/>
            </w:tcBorders>
          </w:tcPr>
          <w:p w14:paraId="374EF5CC" w14:textId="77777777" w:rsidR="00670892" w:rsidRDefault="00670892" w:rsidP="00EE0200">
            <w:pPr>
              <w:spacing w:before="0" w:after="0"/>
              <w:rPr>
                <w:lang w:val="en-ZA"/>
              </w:rPr>
            </w:pPr>
            <w:r>
              <w:t>June</w:t>
            </w:r>
          </w:p>
        </w:tc>
        <w:tc>
          <w:tcPr>
            <w:tcW w:w="876" w:type="dxa"/>
            <w:tcBorders>
              <w:top w:val="single" w:sz="4" w:space="0" w:color="auto"/>
              <w:left w:val="single" w:sz="4" w:space="0" w:color="auto"/>
              <w:bottom w:val="single" w:sz="4" w:space="0" w:color="auto"/>
              <w:right w:val="single" w:sz="4" w:space="0" w:color="auto"/>
            </w:tcBorders>
          </w:tcPr>
          <w:p w14:paraId="6B38721E" w14:textId="77777777" w:rsidR="00670892" w:rsidRDefault="00670892" w:rsidP="00EE0200">
            <w:pPr>
              <w:spacing w:before="0" w:after="0"/>
              <w:rPr>
                <w:lang w:val="en-ZA"/>
              </w:rPr>
            </w:pPr>
            <w:r>
              <w:t>2003</w:t>
            </w:r>
          </w:p>
        </w:tc>
        <w:tc>
          <w:tcPr>
            <w:tcW w:w="1084" w:type="dxa"/>
            <w:tcBorders>
              <w:top w:val="single" w:sz="4" w:space="0" w:color="auto"/>
              <w:left w:val="single" w:sz="4" w:space="0" w:color="auto"/>
              <w:bottom w:val="single" w:sz="4" w:space="0" w:color="auto"/>
              <w:right w:val="single" w:sz="4" w:space="0" w:color="auto"/>
            </w:tcBorders>
          </w:tcPr>
          <w:p w14:paraId="6F7ECF06" w14:textId="77777777" w:rsidR="00670892" w:rsidRDefault="00670892" w:rsidP="00EE0200">
            <w:pPr>
              <w:spacing w:before="0" w:after="0"/>
              <w:jc w:val="center"/>
              <w:rPr>
                <w:lang w:val="en-ZA"/>
              </w:rPr>
            </w:pPr>
            <w:r>
              <w:t>6 000</w:t>
            </w:r>
          </w:p>
        </w:tc>
        <w:tc>
          <w:tcPr>
            <w:tcW w:w="998" w:type="dxa"/>
            <w:tcBorders>
              <w:top w:val="single" w:sz="4" w:space="0" w:color="auto"/>
              <w:left w:val="single" w:sz="4" w:space="0" w:color="auto"/>
              <w:bottom w:val="single" w:sz="4" w:space="0" w:color="auto"/>
              <w:right w:val="single" w:sz="4" w:space="0" w:color="auto"/>
            </w:tcBorders>
          </w:tcPr>
          <w:p w14:paraId="6ED90932" w14:textId="77777777" w:rsidR="00670892" w:rsidRDefault="00670892" w:rsidP="00EE0200">
            <w:pPr>
              <w:spacing w:before="0" w:after="0"/>
              <w:jc w:val="center"/>
              <w:rPr>
                <w:lang w:val="en-ZA"/>
              </w:rPr>
            </w:pPr>
            <w:r>
              <w:t>6 300</w:t>
            </w:r>
          </w:p>
        </w:tc>
        <w:tc>
          <w:tcPr>
            <w:tcW w:w="863" w:type="dxa"/>
            <w:tcBorders>
              <w:top w:val="single" w:sz="4" w:space="0" w:color="auto"/>
              <w:left w:val="single" w:sz="4" w:space="0" w:color="auto"/>
              <w:bottom w:val="single" w:sz="4" w:space="0" w:color="auto"/>
              <w:right w:val="single" w:sz="4" w:space="0" w:color="auto"/>
            </w:tcBorders>
          </w:tcPr>
          <w:p w14:paraId="1742B249" w14:textId="77777777" w:rsidR="00670892" w:rsidRDefault="00670892" w:rsidP="00EE0200">
            <w:pPr>
              <w:spacing w:before="0" w:after="0"/>
              <w:jc w:val="center"/>
              <w:rPr>
                <w:lang w:val="en-ZA"/>
              </w:rPr>
            </w:pPr>
            <w:r>
              <w:t>300</w:t>
            </w:r>
          </w:p>
        </w:tc>
        <w:tc>
          <w:tcPr>
            <w:tcW w:w="986" w:type="dxa"/>
            <w:tcBorders>
              <w:top w:val="single" w:sz="4" w:space="0" w:color="auto"/>
              <w:left w:val="single" w:sz="4" w:space="0" w:color="auto"/>
              <w:bottom w:val="single" w:sz="4" w:space="0" w:color="auto"/>
              <w:right w:val="single" w:sz="4" w:space="0" w:color="auto"/>
            </w:tcBorders>
          </w:tcPr>
          <w:p w14:paraId="74BE5C61"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45EAE87A" w14:textId="77777777" w:rsidR="00670892" w:rsidRDefault="00670892" w:rsidP="00EE0200">
            <w:pPr>
              <w:spacing w:before="0" w:after="0"/>
              <w:jc w:val="center"/>
              <w:rPr>
                <w:lang w:val="en-ZA"/>
              </w:rPr>
            </w:pPr>
            <w:r>
              <w:t>3 000</w:t>
            </w:r>
          </w:p>
        </w:tc>
        <w:tc>
          <w:tcPr>
            <w:tcW w:w="998" w:type="dxa"/>
            <w:tcBorders>
              <w:top w:val="single" w:sz="4" w:space="0" w:color="auto"/>
              <w:left w:val="single" w:sz="4" w:space="0" w:color="auto"/>
              <w:bottom w:val="single" w:sz="4" w:space="0" w:color="auto"/>
              <w:right w:val="single" w:sz="4" w:space="0" w:color="auto"/>
            </w:tcBorders>
          </w:tcPr>
          <w:p w14:paraId="5FE5783F" w14:textId="77777777" w:rsidR="00670892" w:rsidRDefault="00670892" w:rsidP="00EE0200">
            <w:pPr>
              <w:spacing w:before="0" w:after="0"/>
              <w:jc w:val="center"/>
              <w:rPr>
                <w:lang w:val="en-ZA"/>
              </w:rPr>
            </w:pPr>
            <w:r>
              <w:t>3 000</w:t>
            </w:r>
          </w:p>
        </w:tc>
        <w:tc>
          <w:tcPr>
            <w:tcW w:w="863" w:type="dxa"/>
            <w:tcBorders>
              <w:top w:val="single" w:sz="4" w:space="0" w:color="auto"/>
              <w:left w:val="single" w:sz="4" w:space="0" w:color="auto"/>
              <w:bottom w:val="single" w:sz="4" w:space="0" w:color="auto"/>
              <w:right w:val="single" w:sz="4" w:space="0" w:color="auto"/>
            </w:tcBorders>
          </w:tcPr>
          <w:p w14:paraId="0142E042"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7DA1EF82"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486E3C86" w14:textId="77777777" w:rsidR="00670892" w:rsidRDefault="00670892" w:rsidP="00EE0200">
            <w:pPr>
              <w:spacing w:before="0" w:after="0"/>
              <w:jc w:val="center"/>
              <w:rPr>
                <w:lang w:val="en-ZA"/>
              </w:rPr>
            </w:pPr>
            <w:r>
              <w:t>1 000</w:t>
            </w:r>
          </w:p>
        </w:tc>
        <w:tc>
          <w:tcPr>
            <w:tcW w:w="998" w:type="dxa"/>
            <w:tcBorders>
              <w:top w:val="single" w:sz="4" w:space="0" w:color="auto"/>
              <w:left w:val="single" w:sz="4" w:space="0" w:color="auto"/>
              <w:bottom w:val="single" w:sz="4" w:space="0" w:color="auto"/>
              <w:right w:val="single" w:sz="4" w:space="0" w:color="auto"/>
            </w:tcBorders>
          </w:tcPr>
          <w:p w14:paraId="4814AE15" w14:textId="77777777" w:rsidR="00670892" w:rsidRDefault="00670892" w:rsidP="00EE0200">
            <w:pPr>
              <w:spacing w:before="0" w:after="0"/>
              <w:jc w:val="center"/>
              <w:rPr>
                <w:lang w:val="en-ZA"/>
              </w:rPr>
            </w:pPr>
            <w:r>
              <w:t>1 100</w:t>
            </w:r>
          </w:p>
        </w:tc>
        <w:tc>
          <w:tcPr>
            <w:tcW w:w="863" w:type="dxa"/>
            <w:tcBorders>
              <w:top w:val="single" w:sz="4" w:space="0" w:color="auto"/>
              <w:left w:val="single" w:sz="4" w:space="0" w:color="auto"/>
              <w:bottom w:val="single" w:sz="4" w:space="0" w:color="auto"/>
              <w:right w:val="single" w:sz="4" w:space="0" w:color="auto"/>
            </w:tcBorders>
          </w:tcPr>
          <w:p w14:paraId="5C672774" w14:textId="77777777" w:rsidR="00670892" w:rsidRDefault="00670892" w:rsidP="00EE0200">
            <w:pPr>
              <w:spacing w:before="0" w:after="0"/>
              <w:jc w:val="center"/>
              <w:rPr>
                <w:lang w:val="en-ZA"/>
              </w:rPr>
            </w:pPr>
            <w:r>
              <w:t>100</w:t>
            </w:r>
          </w:p>
        </w:tc>
        <w:tc>
          <w:tcPr>
            <w:tcW w:w="986" w:type="dxa"/>
            <w:tcBorders>
              <w:top w:val="single" w:sz="4" w:space="0" w:color="auto"/>
              <w:left w:val="single" w:sz="4" w:space="0" w:color="auto"/>
              <w:bottom w:val="single" w:sz="4" w:space="0" w:color="auto"/>
              <w:right w:val="single" w:sz="4" w:space="0" w:color="auto"/>
            </w:tcBorders>
          </w:tcPr>
          <w:p w14:paraId="7C618672" w14:textId="77777777" w:rsidR="00670892" w:rsidRDefault="00670892" w:rsidP="00EE0200">
            <w:pPr>
              <w:spacing w:before="0" w:after="0"/>
              <w:jc w:val="center"/>
              <w:rPr>
                <w:lang w:val="en-ZA"/>
              </w:rPr>
            </w:pPr>
            <w:r>
              <w:t>-</w:t>
            </w:r>
          </w:p>
        </w:tc>
      </w:tr>
      <w:tr w:rsidR="00670892" w14:paraId="62279030" w14:textId="77777777" w:rsidTr="00EE0200">
        <w:tc>
          <w:tcPr>
            <w:tcW w:w="631" w:type="dxa"/>
            <w:tcBorders>
              <w:top w:val="single" w:sz="4" w:space="0" w:color="auto"/>
              <w:left w:val="single" w:sz="4" w:space="0" w:color="auto"/>
              <w:bottom w:val="single" w:sz="4" w:space="0" w:color="auto"/>
              <w:right w:val="single" w:sz="4" w:space="0" w:color="auto"/>
            </w:tcBorders>
          </w:tcPr>
          <w:p w14:paraId="0F20712E" w14:textId="77777777" w:rsidR="00670892" w:rsidRDefault="00670892" w:rsidP="00EE0200">
            <w:pPr>
              <w:spacing w:before="0" w:after="0"/>
              <w:rPr>
                <w:lang w:val="en-ZA"/>
              </w:rPr>
            </w:pPr>
            <w:r>
              <w:t>5</w:t>
            </w:r>
          </w:p>
        </w:tc>
        <w:tc>
          <w:tcPr>
            <w:tcW w:w="1169" w:type="dxa"/>
            <w:tcBorders>
              <w:top w:val="single" w:sz="4" w:space="0" w:color="auto"/>
              <w:left w:val="single" w:sz="4" w:space="0" w:color="auto"/>
              <w:bottom w:val="single" w:sz="4" w:space="0" w:color="auto"/>
              <w:right w:val="single" w:sz="4" w:space="0" w:color="auto"/>
            </w:tcBorders>
          </w:tcPr>
          <w:p w14:paraId="6AA2AB67" w14:textId="77777777" w:rsidR="00670892" w:rsidRDefault="00670892" w:rsidP="00EE0200">
            <w:pPr>
              <w:spacing w:before="0" w:after="0"/>
              <w:rPr>
                <w:lang w:val="en-ZA"/>
              </w:rPr>
            </w:pPr>
            <w:r>
              <w:t>July</w:t>
            </w:r>
          </w:p>
        </w:tc>
        <w:tc>
          <w:tcPr>
            <w:tcW w:w="876" w:type="dxa"/>
            <w:tcBorders>
              <w:top w:val="single" w:sz="4" w:space="0" w:color="auto"/>
              <w:left w:val="single" w:sz="4" w:space="0" w:color="auto"/>
              <w:bottom w:val="single" w:sz="4" w:space="0" w:color="auto"/>
              <w:right w:val="single" w:sz="4" w:space="0" w:color="auto"/>
            </w:tcBorders>
          </w:tcPr>
          <w:p w14:paraId="7D96895F" w14:textId="77777777" w:rsidR="00670892" w:rsidRDefault="00670892" w:rsidP="00EE0200">
            <w:pPr>
              <w:spacing w:before="0" w:after="0"/>
              <w:rPr>
                <w:lang w:val="en-ZA"/>
              </w:rPr>
            </w:pPr>
            <w:r>
              <w:t>2003</w:t>
            </w:r>
          </w:p>
        </w:tc>
        <w:tc>
          <w:tcPr>
            <w:tcW w:w="1084" w:type="dxa"/>
            <w:tcBorders>
              <w:top w:val="single" w:sz="4" w:space="0" w:color="auto"/>
              <w:left w:val="single" w:sz="4" w:space="0" w:color="auto"/>
              <w:bottom w:val="single" w:sz="4" w:space="0" w:color="auto"/>
              <w:right w:val="single" w:sz="4" w:space="0" w:color="auto"/>
            </w:tcBorders>
          </w:tcPr>
          <w:p w14:paraId="1321047D" w14:textId="77777777" w:rsidR="00670892" w:rsidRDefault="00670892" w:rsidP="00EE0200">
            <w:pPr>
              <w:spacing w:before="0" w:after="0"/>
              <w:jc w:val="center"/>
              <w:rPr>
                <w:lang w:val="en-ZA"/>
              </w:rPr>
            </w:pPr>
            <w:r>
              <w:t>6 000</w:t>
            </w:r>
          </w:p>
        </w:tc>
        <w:tc>
          <w:tcPr>
            <w:tcW w:w="998" w:type="dxa"/>
            <w:tcBorders>
              <w:top w:val="single" w:sz="4" w:space="0" w:color="auto"/>
              <w:left w:val="single" w:sz="4" w:space="0" w:color="auto"/>
              <w:bottom w:val="single" w:sz="4" w:space="0" w:color="auto"/>
              <w:right w:val="single" w:sz="4" w:space="0" w:color="auto"/>
            </w:tcBorders>
          </w:tcPr>
          <w:p w14:paraId="74B5F65D" w14:textId="77777777" w:rsidR="00670892" w:rsidRDefault="00670892" w:rsidP="00EE0200">
            <w:pPr>
              <w:spacing w:before="0" w:after="0"/>
              <w:jc w:val="center"/>
              <w:rPr>
                <w:lang w:val="en-ZA"/>
              </w:rPr>
            </w:pPr>
            <w:r>
              <w:t>7 000</w:t>
            </w:r>
          </w:p>
        </w:tc>
        <w:tc>
          <w:tcPr>
            <w:tcW w:w="863" w:type="dxa"/>
            <w:tcBorders>
              <w:top w:val="single" w:sz="4" w:space="0" w:color="auto"/>
              <w:left w:val="single" w:sz="4" w:space="0" w:color="auto"/>
              <w:bottom w:val="single" w:sz="4" w:space="0" w:color="auto"/>
              <w:right w:val="single" w:sz="4" w:space="0" w:color="auto"/>
            </w:tcBorders>
          </w:tcPr>
          <w:p w14:paraId="03B94E84" w14:textId="77777777" w:rsidR="00670892" w:rsidRDefault="00670892" w:rsidP="00EE0200">
            <w:pPr>
              <w:spacing w:before="0" w:after="0"/>
              <w:jc w:val="center"/>
              <w:rPr>
                <w:lang w:val="en-ZA"/>
              </w:rPr>
            </w:pPr>
            <w:r>
              <w:t>1 000</w:t>
            </w:r>
          </w:p>
        </w:tc>
        <w:tc>
          <w:tcPr>
            <w:tcW w:w="986" w:type="dxa"/>
            <w:tcBorders>
              <w:top w:val="single" w:sz="4" w:space="0" w:color="auto"/>
              <w:left w:val="single" w:sz="4" w:space="0" w:color="auto"/>
              <w:bottom w:val="single" w:sz="4" w:space="0" w:color="auto"/>
              <w:right w:val="single" w:sz="4" w:space="0" w:color="auto"/>
            </w:tcBorders>
          </w:tcPr>
          <w:p w14:paraId="7705D3D3"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359C367F" w14:textId="77777777" w:rsidR="00670892" w:rsidRDefault="00670892" w:rsidP="00EE0200">
            <w:pPr>
              <w:spacing w:before="0" w:after="0"/>
              <w:jc w:val="center"/>
              <w:rPr>
                <w:lang w:val="en-ZA"/>
              </w:rPr>
            </w:pPr>
            <w:r>
              <w:t>3 000</w:t>
            </w:r>
          </w:p>
        </w:tc>
        <w:tc>
          <w:tcPr>
            <w:tcW w:w="998" w:type="dxa"/>
            <w:tcBorders>
              <w:top w:val="single" w:sz="4" w:space="0" w:color="auto"/>
              <w:left w:val="single" w:sz="4" w:space="0" w:color="auto"/>
              <w:bottom w:val="single" w:sz="4" w:space="0" w:color="auto"/>
              <w:right w:val="single" w:sz="4" w:space="0" w:color="auto"/>
            </w:tcBorders>
          </w:tcPr>
          <w:p w14:paraId="44E36EE4" w14:textId="77777777" w:rsidR="00670892" w:rsidRDefault="00670892" w:rsidP="00EE0200">
            <w:pPr>
              <w:spacing w:before="0" w:after="0"/>
              <w:jc w:val="center"/>
              <w:rPr>
                <w:lang w:val="en-ZA"/>
              </w:rPr>
            </w:pPr>
            <w:r>
              <w:t>3 000</w:t>
            </w:r>
          </w:p>
        </w:tc>
        <w:tc>
          <w:tcPr>
            <w:tcW w:w="863" w:type="dxa"/>
            <w:tcBorders>
              <w:top w:val="single" w:sz="4" w:space="0" w:color="auto"/>
              <w:left w:val="single" w:sz="4" w:space="0" w:color="auto"/>
              <w:bottom w:val="single" w:sz="4" w:space="0" w:color="auto"/>
              <w:right w:val="single" w:sz="4" w:space="0" w:color="auto"/>
            </w:tcBorders>
          </w:tcPr>
          <w:p w14:paraId="642208FA"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08BF4B18"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2DB09D41" w14:textId="77777777" w:rsidR="00670892" w:rsidRDefault="00670892" w:rsidP="00EE0200">
            <w:pPr>
              <w:spacing w:before="0" w:after="0"/>
              <w:jc w:val="center"/>
              <w:rPr>
                <w:lang w:val="en-ZA"/>
              </w:rPr>
            </w:pPr>
            <w:r>
              <w:t>1 000</w:t>
            </w:r>
          </w:p>
        </w:tc>
        <w:tc>
          <w:tcPr>
            <w:tcW w:w="998" w:type="dxa"/>
            <w:tcBorders>
              <w:top w:val="single" w:sz="4" w:space="0" w:color="auto"/>
              <w:left w:val="single" w:sz="4" w:space="0" w:color="auto"/>
              <w:bottom w:val="single" w:sz="4" w:space="0" w:color="auto"/>
              <w:right w:val="single" w:sz="4" w:space="0" w:color="auto"/>
            </w:tcBorders>
          </w:tcPr>
          <w:p w14:paraId="6B8D8FAB" w14:textId="77777777" w:rsidR="00670892" w:rsidRDefault="00670892" w:rsidP="00EE0200">
            <w:pPr>
              <w:spacing w:before="0" w:after="0"/>
              <w:jc w:val="center"/>
              <w:rPr>
                <w:lang w:val="en-ZA"/>
              </w:rPr>
            </w:pPr>
            <w:r>
              <w:t>1 200</w:t>
            </w:r>
          </w:p>
        </w:tc>
        <w:tc>
          <w:tcPr>
            <w:tcW w:w="863" w:type="dxa"/>
            <w:tcBorders>
              <w:top w:val="single" w:sz="4" w:space="0" w:color="auto"/>
              <w:left w:val="single" w:sz="4" w:space="0" w:color="auto"/>
              <w:bottom w:val="single" w:sz="4" w:space="0" w:color="auto"/>
              <w:right w:val="single" w:sz="4" w:space="0" w:color="auto"/>
            </w:tcBorders>
          </w:tcPr>
          <w:p w14:paraId="30CD70C8" w14:textId="77777777" w:rsidR="00670892" w:rsidRDefault="00670892" w:rsidP="00EE0200">
            <w:pPr>
              <w:spacing w:before="0" w:after="0"/>
              <w:jc w:val="center"/>
              <w:rPr>
                <w:lang w:val="en-ZA"/>
              </w:rPr>
            </w:pPr>
            <w:r>
              <w:t>200</w:t>
            </w:r>
          </w:p>
        </w:tc>
        <w:tc>
          <w:tcPr>
            <w:tcW w:w="986" w:type="dxa"/>
            <w:tcBorders>
              <w:top w:val="single" w:sz="4" w:space="0" w:color="auto"/>
              <w:left w:val="single" w:sz="4" w:space="0" w:color="auto"/>
              <w:bottom w:val="single" w:sz="4" w:space="0" w:color="auto"/>
              <w:right w:val="single" w:sz="4" w:space="0" w:color="auto"/>
            </w:tcBorders>
          </w:tcPr>
          <w:p w14:paraId="546C8498" w14:textId="77777777" w:rsidR="00670892" w:rsidRDefault="00670892" w:rsidP="00EE0200">
            <w:pPr>
              <w:spacing w:before="0" w:after="0"/>
              <w:jc w:val="center"/>
              <w:rPr>
                <w:lang w:val="en-ZA"/>
              </w:rPr>
            </w:pPr>
            <w:r>
              <w:t>-</w:t>
            </w:r>
          </w:p>
        </w:tc>
      </w:tr>
      <w:tr w:rsidR="00670892" w14:paraId="7AC3D2C5" w14:textId="77777777" w:rsidTr="00EE0200">
        <w:tc>
          <w:tcPr>
            <w:tcW w:w="631" w:type="dxa"/>
            <w:tcBorders>
              <w:top w:val="single" w:sz="4" w:space="0" w:color="auto"/>
              <w:left w:val="single" w:sz="4" w:space="0" w:color="auto"/>
              <w:bottom w:val="single" w:sz="4" w:space="0" w:color="auto"/>
              <w:right w:val="single" w:sz="4" w:space="0" w:color="auto"/>
            </w:tcBorders>
          </w:tcPr>
          <w:p w14:paraId="22D35A88" w14:textId="77777777" w:rsidR="00670892" w:rsidRDefault="00670892" w:rsidP="00EE0200">
            <w:pPr>
              <w:spacing w:before="0" w:after="0"/>
              <w:rPr>
                <w:lang w:val="en-ZA"/>
              </w:rPr>
            </w:pPr>
            <w:r>
              <w:t>6</w:t>
            </w:r>
          </w:p>
        </w:tc>
        <w:tc>
          <w:tcPr>
            <w:tcW w:w="1169" w:type="dxa"/>
            <w:tcBorders>
              <w:top w:val="single" w:sz="4" w:space="0" w:color="auto"/>
              <w:left w:val="single" w:sz="4" w:space="0" w:color="auto"/>
              <w:bottom w:val="single" w:sz="4" w:space="0" w:color="auto"/>
              <w:right w:val="single" w:sz="4" w:space="0" w:color="auto"/>
            </w:tcBorders>
          </w:tcPr>
          <w:p w14:paraId="2144C5C3" w14:textId="77777777" w:rsidR="00670892" w:rsidRDefault="00670892" w:rsidP="00EE0200">
            <w:pPr>
              <w:spacing w:before="0" w:after="0"/>
              <w:rPr>
                <w:lang w:val="en-ZA"/>
              </w:rPr>
            </w:pPr>
            <w:r>
              <w:t>August</w:t>
            </w:r>
          </w:p>
        </w:tc>
        <w:tc>
          <w:tcPr>
            <w:tcW w:w="876" w:type="dxa"/>
            <w:tcBorders>
              <w:top w:val="single" w:sz="4" w:space="0" w:color="auto"/>
              <w:left w:val="single" w:sz="4" w:space="0" w:color="auto"/>
              <w:bottom w:val="single" w:sz="4" w:space="0" w:color="auto"/>
              <w:right w:val="single" w:sz="4" w:space="0" w:color="auto"/>
            </w:tcBorders>
          </w:tcPr>
          <w:p w14:paraId="66637FB6" w14:textId="77777777" w:rsidR="00670892" w:rsidRDefault="00670892" w:rsidP="00EE0200">
            <w:pPr>
              <w:spacing w:before="0" w:after="0"/>
              <w:rPr>
                <w:lang w:val="en-ZA"/>
              </w:rPr>
            </w:pPr>
            <w:r>
              <w:t>2003</w:t>
            </w:r>
          </w:p>
        </w:tc>
        <w:tc>
          <w:tcPr>
            <w:tcW w:w="1084" w:type="dxa"/>
            <w:tcBorders>
              <w:top w:val="single" w:sz="4" w:space="0" w:color="auto"/>
              <w:left w:val="single" w:sz="4" w:space="0" w:color="auto"/>
              <w:bottom w:val="single" w:sz="4" w:space="0" w:color="auto"/>
              <w:right w:val="single" w:sz="4" w:space="0" w:color="auto"/>
            </w:tcBorders>
          </w:tcPr>
          <w:p w14:paraId="122759F6" w14:textId="77777777" w:rsidR="00670892" w:rsidRDefault="00670892" w:rsidP="00EE0200">
            <w:pPr>
              <w:spacing w:before="0" w:after="0"/>
              <w:jc w:val="center"/>
              <w:rPr>
                <w:lang w:val="en-ZA"/>
              </w:rPr>
            </w:pPr>
            <w:r>
              <w:t>6 000</w:t>
            </w:r>
          </w:p>
        </w:tc>
        <w:tc>
          <w:tcPr>
            <w:tcW w:w="998" w:type="dxa"/>
            <w:tcBorders>
              <w:top w:val="single" w:sz="4" w:space="0" w:color="auto"/>
              <w:left w:val="single" w:sz="4" w:space="0" w:color="auto"/>
              <w:bottom w:val="single" w:sz="4" w:space="0" w:color="auto"/>
              <w:right w:val="single" w:sz="4" w:space="0" w:color="auto"/>
            </w:tcBorders>
          </w:tcPr>
          <w:p w14:paraId="0AB2FAFA" w14:textId="77777777" w:rsidR="00670892" w:rsidRDefault="00670892" w:rsidP="00EE0200">
            <w:pPr>
              <w:spacing w:before="0" w:after="0"/>
              <w:jc w:val="center"/>
              <w:rPr>
                <w:lang w:val="en-ZA"/>
              </w:rPr>
            </w:pPr>
            <w:r>
              <w:t>7 000</w:t>
            </w:r>
          </w:p>
        </w:tc>
        <w:tc>
          <w:tcPr>
            <w:tcW w:w="863" w:type="dxa"/>
            <w:tcBorders>
              <w:top w:val="single" w:sz="4" w:space="0" w:color="auto"/>
              <w:left w:val="single" w:sz="4" w:space="0" w:color="auto"/>
              <w:bottom w:val="single" w:sz="4" w:space="0" w:color="auto"/>
              <w:right w:val="single" w:sz="4" w:space="0" w:color="auto"/>
            </w:tcBorders>
          </w:tcPr>
          <w:p w14:paraId="0F52FCAD" w14:textId="77777777" w:rsidR="00670892" w:rsidRDefault="00670892" w:rsidP="00EE0200">
            <w:pPr>
              <w:spacing w:before="0" w:after="0"/>
              <w:jc w:val="center"/>
              <w:rPr>
                <w:lang w:val="en-ZA"/>
              </w:rPr>
            </w:pPr>
            <w:r>
              <w:t>1 000</w:t>
            </w:r>
          </w:p>
        </w:tc>
        <w:tc>
          <w:tcPr>
            <w:tcW w:w="986" w:type="dxa"/>
            <w:tcBorders>
              <w:top w:val="single" w:sz="4" w:space="0" w:color="auto"/>
              <w:left w:val="single" w:sz="4" w:space="0" w:color="auto"/>
              <w:bottom w:val="single" w:sz="4" w:space="0" w:color="auto"/>
              <w:right w:val="single" w:sz="4" w:space="0" w:color="auto"/>
            </w:tcBorders>
          </w:tcPr>
          <w:p w14:paraId="7DB420A2"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0254D201" w14:textId="77777777" w:rsidR="00670892" w:rsidRDefault="00670892" w:rsidP="00EE0200">
            <w:pPr>
              <w:spacing w:before="0" w:after="0"/>
              <w:jc w:val="center"/>
              <w:rPr>
                <w:lang w:val="en-ZA"/>
              </w:rPr>
            </w:pPr>
            <w:r>
              <w:t>3 000</w:t>
            </w:r>
          </w:p>
        </w:tc>
        <w:tc>
          <w:tcPr>
            <w:tcW w:w="998" w:type="dxa"/>
            <w:tcBorders>
              <w:top w:val="single" w:sz="4" w:space="0" w:color="auto"/>
              <w:left w:val="single" w:sz="4" w:space="0" w:color="auto"/>
              <w:bottom w:val="single" w:sz="4" w:space="0" w:color="auto"/>
              <w:right w:val="single" w:sz="4" w:space="0" w:color="auto"/>
            </w:tcBorders>
          </w:tcPr>
          <w:p w14:paraId="0B091A40" w14:textId="77777777" w:rsidR="00670892" w:rsidRDefault="00670892" w:rsidP="00EE0200">
            <w:pPr>
              <w:spacing w:before="0" w:after="0"/>
              <w:jc w:val="center"/>
              <w:rPr>
                <w:lang w:val="en-ZA"/>
              </w:rPr>
            </w:pPr>
            <w:r>
              <w:t>3 400</w:t>
            </w:r>
          </w:p>
        </w:tc>
        <w:tc>
          <w:tcPr>
            <w:tcW w:w="863" w:type="dxa"/>
            <w:tcBorders>
              <w:top w:val="single" w:sz="4" w:space="0" w:color="auto"/>
              <w:left w:val="single" w:sz="4" w:space="0" w:color="auto"/>
              <w:bottom w:val="single" w:sz="4" w:space="0" w:color="auto"/>
              <w:right w:val="single" w:sz="4" w:space="0" w:color="auto"/>
            </w:tcBorders>
          </w:tcPr>
          <w:p w14:paraId="7740D155" w14:textId="77777777" w:rsidR="00670892" w:rsidRDefault="00670892" w:rsidP="00EE0200">
            <w:pPr>
              <w:spacing w:before="0" w:after="0"/>
              <w:jc w:val="center"/>
              <w:rPr>
                <w:lang w:val="en-ZA"/>
              </w:rPr>
            </w:pPr>
            <w:r>
              <w:t>400</w:t>
            </w:r>
          </w:p>
        </w:tc>
        <w:tc>
          <w:tcPr>
            <w:tcW w:w="986" w:type="dxa"/>
            <w:tcBorders>
              <w:top w:val="single" w:sz="4" w:space="0" w:color="auto"/>
              <w:left w:val="single" w:sz="4" w:space="0" w:color="auto"/>
              <w:bottom w:val="single" w:sz="4" w:space="0" w:color="auto"/>
              <w:right w:val="single" w:sz="4" w:space="0" w:color="auto"/>
            </w:tcBorders>
          </w:tcPr>
          <w:p w14:paraId="0CAB90AD"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2CD9E948" w14:textId="77777777" w:rsidR="00670892" w:rsidRDefault="00670892" w:rsidP="00EE0200">
            <w:pPr>
              <w:spacing w:before="0" w:after="0"/>
              <w:jc w:val="center"/>
              <w:rPr>
                <w:lang w:val="en-ZA"/>
              </w:rPr>
            </w:pPr>
            <w:r>
              <w:t>1 000</w:t>
            </w:r>
          </w:p>
        </w:tc>
        <w:tc>
          <w:tcPr>
            <w:tcW w:w="998" w:type="dxa"/>
            <w:tcBorders>
              <w:top w:val="single" w:sz="4" w:space="0" w:color="auto"/>
              <w:left w:val="single" w:sz="4" w:space="0" w:color="auto"/>
              <w:bottom w:val="single" w:sz="4" w:space="0" w:color="auto"/>
              <w:right w:val="single" w:sz="4" w:space="0" w:color="auto"/>
            </w:tcBorders>
          </w:tcPr>
          <w:p w14:paraId="3ED73DFB" w14:textId="77777777" w:rsidR="00670892" w:rsidRDefault="00670892" w:rsidP="00EE0200">
            <w:pPr>
              <w:spacing w:before="0" w:after="0"/>
              <w:jc w:val="center"/>
              <w:rPr>
                <w:lang w:val="en-ZA"/>
              </w:rPr>
            </w:pPr>
            <w:r>
              <w:t>1 200</w:t>
            </w:r>
          </w:p>
        </w:tc>
        <w:tc>
          <w:tcPr>
            <w:tcW w:w="863" w:type="dxa"/>
            <w:tcBorders>
              <w:top w:val="single" w:sz="4" w:space="0" w:color="auto"/>
              <w:left w:val="single" w:sz="4" w:space="0" w:color="auto"/>
              <w:bottom w:val="single" w:sz="4" w:space="0" w:color="auto"/>
              <w:right w:val="single" w:sz="4" w:space="0" w:color="auto"/>
            </w:tcBorders>
          </w:tcPr>
          <w:p w14:paraId="6271A351" w14:textId="77777777" w:rsidR="00670892" w:rsidRDefault="00670892" w:rsidP="00EE0200">
            <w:pPr>
              <w:spacing w:before="0" w:after="0"/>
              <w:jc w:val="center"/>
              <w:rPr>
                <w:lang w:val="en-ZA"/>
              </w:rPr>
            </w:pPr>
            <w:r>
              <w:t>200</w:t>
            </w:r>
          </w:p>
        </w:tc>
        <w:tc>
          <w:tcPr>
            <w:tcW w:w="986" w:type="dxa"/>
            <w:tcBorders>
              <w:top w:val="single" w:sz="4" w:space="0" w:color="auto"/>
              <w:left w:val="single" w:sz="4" w:space="0" w:color="auto"/>
              <w:bottom w:val="single" w:sz="4" w:space="0" w:color="auto"/>
              <w:right w:val="single" w:sz="4" w:space="0" w:color="auto"/>
            </w:tcBorders>
          </w:tcPr>
          <w:p w14:paraId="3C935229" w14:textId="77777777" w:rsidR="00670892" w:rsidRDefault="00670892" w:rsidP="00EE0200">
            <w:pPr>
              <w:spacing w:before="0" w:after="0"/>
              <w:jc w:val="center"/>
              <w:rPr>
                <w:lang w:val="en-ZA"/>
              </w:rPr>
            </w:pPr>
            <w:r>
              <w:t>-</w:t>
            </w:r>
          </w:p>
        </w:tc>
      </w:tr>
      <w:tr w:rsidR="00670892" w14:paraId="3335BD06" w14:textId="77777777" w:rsidTr="00EE0200">
        <w:tc>
          <w:tcPr>
            <w:tcW w:w="631" w:type="dxa"/>
            <w:tcBorders>
              <w:top w:val="single" w:sz="4" w:space="0" w:color="auto"/>
              <w:left w:val="single" w:sz="4" w:space="0" w:color="auto"/>
              <w:bottom w:val="single" w:sz="4" w:space="0" w:color="auto"/>
              <w:right w:val="single" w:sz="4" w:space="0" w:color="auto"/>
            </w:tcBorders>
          </w:tcPr>
          <w:p w14:paraId="4579D4A4" w14:textId="77777777" w:rsidR="00670892" w:rsidRDefault="00670892" w:rsidP="00EE0200">
            <w:pPr>
              <w:spacing w:before="0" w:after="0"/>
              <w:rPr>
                <w:lang w:val="en-ZA"/>
              </w:rPr>
            </w:pPr>
            <w:r>
              <w:t>7</w:t>
            </w:r>
          </w:p>
        </w:tc>
        <w:tc>
          <w:tcPr>
            <w:tcW w:w="1169" w:type="dxa"/>
            <w:tcBorders>
              <w:top w:val="single" w:sz="4" w:space="0" w:color="auto"/>
              <w:left w:val="single" w:sz="4" w:space="0" w:color="auto"/>
              <w:bottom w:val="single" w:sz="4" w:space="0" w:color="auto"/>
              <w:right w:val="single" w:sz="4" w:space="0" w:color="auto"/>
            </w:tcBorders>
          </w:tcPr>
          <w:p w14:paraId="6DDF61D4" w14:textId="77777777" w:rsidR="00670892" w:rsidRDefault="00670892" w:rsidP="00EE0200">
            <w:pPr>
              <w:spacing w:before="0" w:after="0"/>
              <w:rPr>
                <w:lang w:val="en-ZA"/>
              </w:rPr>
            </w:pPr>
            <w:r>
              <w:t>Sept</w:t>
            </w:r>
          </w:p>
        </w:tc>
        <w:tc>
          <w:tcPr>
            <w:tcW w:w="876" w:type="dxa"/>
            <w:tcBorders>
              <w:top w:val="single" w:sz="4" w:space="0" w:color="auto"/>
              <w:left w:val="single" w:sz="4" w:space="0" w:color="auto"/>
              <w:bottom w:val="single" w:sz="4" w:space="0" w:color="auto"/>
              <w:right w:val="single" w:sz="4" w:space="0" w:color="auto"/>
            </w:tcBorders>
          </w:tcPr>
          <w:p w14:paraId="2DB90272" w14:textId="77777777" w:rsidR="00670892" w:rsidRDefault="00670892" w:rsidP="00EE0200">
            <w:pPr>
              <w:spacing w:before="0" w:after="0"/>
              <w:rPr>
                <w:lang w:val="en-ZA"/>
              </w:rPr>
            </w:pPr>
            <w:r>
              <w:t>2003</w:t>
            </w:r>
          </w:p>
        </w:tc>
        <w:tc>
          <w:tcPr>
            <w:tcW w:w="1084" w:type="dxa"/>
            <w:tcBorders>
              <w:top w:val="single" w:sz="4" w:space="0" w:color="auto"/>
              <w:left w:val="single" w:sz="4" w:space="0" w:color="auto"/>
              <w:bottom w:val="single" w:sz="4" w:space="0" w:color="auto"/>
              <w:right w:val="single" w:sz="4" w:space="0" w:color="auto"/>
            </w:tcBorders>
          </w:tcPr>
          <w:p w14:paraId="2D9F8FC7" w14:textId="77777777" w:rsidR="00670892" w:rsidRDefault="00670892" w:rsidP="00EE0200">
            <w:pPr>
              <w:spacing w:before="0" w:after="0"/>
              <w:jc w:val="center"/>
              <w:rPr>
                <w:lang w:val="en-ZA"/>
              </w:rPr>
            </w:pPr>
            <w:r>
              <w:t>7 000</w:t>
            </w:r>
          </w:p>
        </w:tc>
        <w:tc>
          <w:tcPr>
            <w:tcW w:w="998" w:type="dxa"/>
            <w:tcBorders>
              <w:top w:val="single" w:sz="4" w:space="0" w:color="auto"/>
              <w:left w:val="single" w:sz="4" w:space="0" w:color="auto"/>
              <w:bottom w:val="single" w:sz="4" w:space="0" w:color="auto"/>
              <w:right w:val="single" w:sz="4" w:space="0" w:color="auto"/>
            </w:tcBorders>
          </w:tcPr>
          <w:p w14:paraId="5D5BA041" w14:textId="77777777" w:rsidR="00670892" w:rsidRDefault="00670892" w:rsidP="00EE0200">
            <w:pPr>
              <w:spacing w:before="0" w:after="0"/>
              <w:jc w:val="center"/>
              <w:rPr>
                <w:lang w:val="en-ZA"/>
              </w:rPr>
            </w:pPr>
            <w:r>
              <w:t>7 500</w:t>
            </w:r>
          </w:p>
        </w:tc>
        <w:tc>
          <w:tcPr>
            <w:tcW w:w="863" w:type="dxa"/>
            <w:tcBorders>
              <w:top w:val="single" w:sz="4" w:space="0" w:color="auto"/>
              <w:left w:val="single" w:sz="4" w:space="0" w:color="auto"/>
              <w:bottom w:val="single" w:sz="4" w:space="0" w:color="auto"/>
              <w:right w:val="single" w:sz="4" w:space="0" w:color="auto"/>
            </w:tcBorders>
          </w:tcPr>
          <w:p w14:paraId="1F1FCB16" w14:textId="77777777" w:rsidR="00670892" w:rsidRDefault="00670892" w:rsidP="00EE0200">
            <w:pPr>
              <w:spacing w:before="0" w:after="0"/>
              <w:jc w:val="center"/>
              <w:rPr>
                <w:lang w:val="en-ZA"/>
              </w:rPr>
            </w:pPr>
            <w:r>
              <w:t>500</w:t>
            </w:r>
          </w:p>
        </w:tc>
        <w:tc>
          <w:tcPr>
            <w:tcW w:w="986" w:type="dxa"/>
            <w:tcBorders>
              <w:top w:val="single" w:sz="4" w:space="0" w:color="auto"/>
              <w:left w:val="single" w:sz="4" w:space="0" w:color="auto"/>
              <w:bottom w:val="single" w:sz="4" w:space="0" w:color="auto"/>
              <w:right w:val="single" w:sz="4" w:space="0" w:color="auto"/>
            </w:tcBorders>
          </w:tcPr>
          <w:p w14:paraId="21BECCEE"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2FC89A4F" w14:textId="77777777" w:rsidR="00670892" w:rsidRDefault="00670892" w:rsidP="00EE0200">
            <w:pPr>
              <w:spacing w:before="0" w:after="0"/>
              <w:jc w:val="center"/>
              <w:rPr>
                <w:lang w:val="en-ZA"/>
              </w:rPr>
            </w:pPr>
            <w:r>
              <w:t>3 500</w:t>
            </w:r>
          </w:p>
        </w:tc>
        <w:tc>
          <w:tcPr>
            <w:tcW w:w="998" w:type="dxa"/>
            <w:tcBorders>
              <w:top w:val="single" w:sz="4" w:space="0" w:color="auto"/>
              <w:left w:val="single" w:sz="4" w:space="0" w:color="auto"/>
              <w:bottom w:val="single" w:sz="4" w:space="0" w:color="auto"/>
              <w:right w:val="single" w:sz="4" w:space="0" w:color="auto"/>
            </w:tcBorders>
          </w:tcPr>
          <w:p w14:paraId="3DD485FE" w14:textId="77777777" w:rsidR="00670892" w:rsidRDefault="00670892" w:rsidP="00EE0200">
            <w:pPr>
              <w:spacing w:before="0" w:after="0"/>
              <w:jc w:val="center"/>
              <w:rPr>
                <w:lang w:val="en-ZA"/>
              </w:rPr>
            </w:pPr>
            <w:r>
              <w:t>4 000</w:t>
            </w:r>
          </w:p>
        </w:tc>
        <w:tc>
          <w:tcPr>
            <w:tcW w:w="863" w:type="dxa"/>
            <w:tcBorders>
              <w:top w:val="single" w:sz="4" w:space="0" w:color="auto"/>
              <w:left w:val="single" w:sz="4" w:space="0" w:color="auto"/>
              <w:bottom w:val="single" w:sz="4" w:space="0" w:color="auto"/>
              <w:right w:val="single" w:sz="4" w:space="0" w:color="auto"/>
            </w:tcBorders>
          </w:tcPr>
          <w:p w14:paraId="1D252B15" w14:textId="77777777" w:rsidR="00670892" w:rsidRDefault="00670892" w:rsidP="00EE0200">
            <w:pPr>
              <w:spacing w:before="0" w:after="0"/>
              <w:jc w:val="center"/>
              <w:rPr>
                <w:lang w:val="en-ZA"/>
              </w:rPr>
            </w:pPr>
            <w:r>
              <w:t>500</w:t>
            </w:r>
          </w:p>
        </w:tc>
        <w:tc>
          <w:tcPr>
            <w:tcW w:w="986" w:type="dxa"/>
            <w:tcBorders>
              <w:top w:val="single" w:sz="4" w:space="0" w:color="auto"/>
              <w:left w:val="single" w:sz="4" w:space="0" w:color="auto"/>
              <w:bottom w:val="single" w:sz="4" w:space="0" w:color="auto"/>
              <w:right w:val="single" w:sz="4" w:space="0" w:color="auto"/>
            </w:tcBorders>
          </w:tcPr>
          <w:p w14:paraId="35F274E2"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317ADB0B" w14:textId="77777777" w:rsidR="00670892" w:rsidRDefault="00670892" w:rsidP="00EE0200">
            <w:pPr>
              <w:spacing w:before="0" w:after="0"/>
              <w:jc w:val="center"/>
              <w:rPr>
                <w:lang w:val="en-ZA"/>
              </w:rPr>
            </w:pPr>
            <w:r>
              <w:t>1 000</w:t>
            </w:r>
          </w:p>
        </w:tc>
        <w:tc>
          <w:tcPr>
            <w:tcW w:w="998" w:type="dxa"/>
            <w:tcBorders>
              <w:top w:val="single" w:sz="4" w:space="0" w:color="auto"/>
              <w:left w:val="single" w:sz="4" w:space="0" w:color="auto"/>
              <w:bottom w:val="single" w:sz="4" w:space="0" w:color="auto"/>
              <w:right w:val="single" w:sz="4" w:space="0" w:color="auto"/>
            </w:tcBorders>
          </w:tcPr>
          <w:p w14:paraId="5131FFC6" w14:textId="77777777" w:rsidR="00670892" w:rsidRDefault="00670892" w:rsidP="00EE0200">
            <w:pPr>
              <w:spacing w:before="0" w:after="0"/>
              <w:jc w:val="center"/>
              <w:rPr>
                <w:lang w:val="en-ZA"/>
              </w:rPr>
            </w:pPr>
            <w:r>
              <w:t>1 200</w:t>
            </w:r>
          </w:p>
        </w:tc>
        <w:tc>
          <w:tcPr>
            <w:tcW w:w="863" w:type="dxa"/>
            <w:tcBorders>
              <w:top w:val="single" w:sz="4" w:space="0" w:color="auto"/>
              <w:left w:val="single" w:sz="4" w:space="0" w:color="auto"/>
              <w:bottom w:val="single" w:sz="4" w:space="0" w:color="auto"/>
              <w:right w:val="single" w:sz="4" w:space="0" w:color="auto"/>
            </w:tcBorders>
          </w:tcPr>
          <w:p w14:paraId="062E336A" w14:textId="77777777" w:rsidR="00670892" w:rsidRDefault="00670892" w:rsidP="00EE0200">
            <w:pPr>
              <w:spacing w:before="0" w:after="0"/>
              <w:jc w:val="center"/>
              <w:rPr>
                <w:lang w:val="en-ZA"/>
              </w:rPr>
            </w:pPr>
            <w:r>
              <w:t>200</w:t>
            </w:r>
          </w:p>
        </w:tc>
        <w:tc>
          <w:tcPr>
            <w:tcW w:w="986" w:type="dxa"/>
            <w:tcBorders>
              <w:top w:val="single" w:sz="4" w:space="0" w:color="auto"/>
              <w:left w:val="single" w:sz="4" w:space="0" w:color="auto"/>
              <w:bottom w:val="single" w:sz="4" w:space="0" w:color="auto"/>
              <w:right w:val="single" w:sz="4" w:space="0" w:color="auto"/>
            </w:tcBorders>
          </w:tcPr>
          <w:p w14:paraId="35770CE0" w14:textId="77777777" w:rsidR="00670892" w:rsidRDefault="00670892" w:rsidP="00EE0200">
            <w:pPr>
              <w:spacing w:before="0" w:after="0"/>
              <w:jc w:val="center"/>
              <w:rPr>
                <w:lang w:val="en-ZA"/>
              </w:rPr>
            </w:pPr>
            <w:r>
              <w:t>-</w:t>
            </w:r>
          </w:p>
        </w:tc>
      </w:tr>
      <w:tr w:rsidR="00670892" w14:paraId="5E396F08" w14:textId="77777777" w:rsidTr="00EE0200">
        <w:tc>
          <w:tcPr>
            <w:tcW w:w="631" w:type="dxa"/>
            <w:tcBorders>
              <w:top w:val="single" w:sz="4" w:space="0" w:color="auto"/>
              <w:left w:val="single" w:sz="4" w:space="0" w:color="auto"/>
              <w:bottom w:val="single" w:sz="4" w:space="0" w:color="auto"/>
              <w:right w:val="single" w:sz="4" w:space="0" w:color="auto"/>
            </w:tcBorders>
          </w:tcPr>
          <w:p w14:paraId="2FA16C3E" w14:textId="77777777" w:rsidR="00670892" w:rsidRDefault="00670892" w:rsidP="00EE0200">
            <w:pPr>
              <w:spacing w:before="0" w:after="0"/>
              <w:rPr>
                <w:lang w:val="en-ZA"/>
              </w:rPr>
            </w:pPr>
            <w:r>
              <w:t>8</w:t>
            </w:r>
          </w:p>
        </w:tc>
        <w:tc>
          <w:tcPr>
            <w:tcW w:w="1169" w:type="dxa"/>
            <w:tcBorders>
              <w:top w:val="single" w:sz="4" w:space="0" w:color="auto"/>
              <w:left w:val="single" w:sz="4" w:space="0" w:color="auto"/>
              <w:bottom w:val="single" w:sz="4" w:space="0" w:color="auto"/>
              <w:right w:val="single" w:sz="4" w:space="0" w:color="auto"/>
            </w:tcBorders>
          </w:tcPr>
          <w:p w14:paraId="5EC250ED" w14:textId="77777777" w:rsidR="00670892" w:rsidRDefault="00670892" w:rsidP="00EE0200">
            <w:pPr>
              <w:spacing w:before="0" w:after="0"/>
              <w:rPr>
                <w:lang w:val="en-ZA"/>
              </w:rPr>
            </w:pPr>
            <w:r>
              <w:t>October</w:t>
            </w:r>
          </w:p>
        </w:tc>
        <w:tc>
          <w:tcPr>
            <w:tcW w:w="876" w:type="dxa"/>
            <w:tcBorders>
              <w:top w:val="single" w:sz="4" w:space="0" w:color="auto"/>
              <w:left w:val="single" w:sz="4" w:space="0" w:color="auto"/>
              <w:bottom w:val="single" w:sz="4" w:space="0" w:color="auto"/>
              <w:right w:val="single" w:sz="4" w:space="0" w:color="auto"/>
            </w:tcBorders>
          </w:tcPr>
          <w:p w14:paraId="5FA77C19" w14:textId="77777777" w:rsidR="00670892" w:rsidRDefault="00670892" w:rsidP="00EE0200">
            <w:pPr>
              <w:spacing w:before="0" w:after="0"/>
              <w:rPr>
                <w:lang w:val="en-ZA"/>
              </w:rPr>
            </w:pPr>
            <w:r>
              <w:t>2003</w:t>
            </w:r>
          </w:p>
        </w:tc>
        <w:tc>
          <w:tcPr>
            <w:tcW w:w="1084" w:type="dxa"/>
            <w:tcBorders>
              <w:top w:val="single" w:sz="4" w:space="0" w:color="auto"/>
              <w:left w:val="single" w:sz="4" w:space="0" w:color="auto"/>
              <w:bottom w:val="single" w:sz="4" w:space="0" w:color="auto"/>
              <w:right w:val="single" w:sz="4" w:space="0" w:color="auto"/>
            </w:tcBorders>
          </w:tcPr>
          <w:p w14:paraId="3750A96B" w14:textId="77777777" w:rsidR="00670892" w:rsidRDefault="00670892" w:rsidP="00EE0200">
            <w:pPr>
              <w:spacing w:before="0" w:after="0"/>
              <w:jc w:val="center"/>
              <w:rPr>
                <w:lang w:val="en-ZA"/>
              </w:rPr>
            </w:pPr>
            <w:r>
              <w:t>7 000</w:t>
            </w:r>
          </w:p>
        </w:tc>
        <w:tc>
          <w:tcPr>
            <w:tcW w:w="998" w:type="dxa"/>
            <w:tcBorders>
              <w:top w:val="single" w:sz="4" w:space="0" w:color="auto"/>
              <w:left w:val="single" w:sz="4" w:space="0" w:color="auto"/>
              <w:bottom w:val="single" w:sz="4" w:space="0" w:color="auto"/>
              <w:right w:val="single" w:sz="4" w:space="0" w:color="auto"/>
            </w:tcBorders>
          </w:tcPr>
          <w:p w14:paraId="2C803BA6" w14:textId="77777777" w:rsidR="00670892" w:rsidRDefault="00670892" w:rsidP="00EE0200">
            <w:pPr>
              <w:spacing w:before="0" w:after="0"/>
              <w:jc w:val="center"/>
              <w:rPr>
                <w:lang w:val="en-ZA"/>
              </w:rPr>
            </w:pPr>
            <w:r>
              <w:t>6 500</w:t>
            </w:r>
          </w:p>
        </w:tc>
        <w:tc>
          <w:tcPr>
            <w:tcW w:w="863" w:type="dxa"/>
            <w:tcBorders>
              <w:top w:val="single" w:sz="4" w:space="0" w:color="auto"/>
              <w:left w:val="single" w:sz="4" w:space="0" w:color="auto"/>
              <w:bottom w:val="single" w:sz="4" w:space="0" w:color="auto"/>
              <w:right w:val="single" w:sz="4" w:space="0" w:color="auto"/>
            </w:tcBorders>
          </w:tcPr>
          <w:p w14:paraId="4E7D179C"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2FFFA060" w14:textId="77777777" w:rsidR="00670892" w:rsidRDefault="00670892" w:rsidP="00EE0200">
            <w:pPr>
              <w:spacing w:before="0" w:after="0"/>
              <w:jc w:val="center"/>
              <w:rPr>
                <w:lang w:val="en-ZA"/>
              </w:rPr>
            </w:pPr>
            <w:r>
              <w:t>500</w:t>
            </w:r>
          </w:p>
        </w:tc>
        <w:tc>
          <w:tcPr>
            <w:tcW w:w="1084" w:type="dxa"/>
            <w:tcBorders>
              <w:top w:val="single" w:sz="4" w:space="0" w:color="auto"/>
              <w:left w:val="single" w:sz="4" w:space="0" w:color="auto"/>
              <w:bottom w:val="single" w:sz="4" w:space="0" w:color="auto"/>
              <w:right w:val="single" w:sz="4" w:space="0" w:color="auto"/>
            </w:tcBorders>
          </w:tcPr>
          <w:p w14:paraId="7CB86182" w14:textId="77777777" w:rsidR="00670892" w:rsidRDefault="00670892" w:rsidP="00EE0200">
            <w:pPr>
              <w:spacing w:before="0" w:after="0"/>
              <w:jc w:val="center"/>
              <w:rPr>
                <w:lang w:val="en-ZA"/>
              </w:rPr>
            </w:pPr>
            <w:r>
              <w:t>3 500</w:t>
            </w:r>
          </w:p>
        </w:tc>
        <w:tc>
          <w:tcPr>
            <w:tcW w:w="998" w:type="dxa"/>
            <w:tcBorders>
              <w:top w:val="single" w:sz="4" w:space="0" w:color="auto"/>
              <w:left w:val="single" w:sz="4" w:space="0" w:color="auto"/>
              <w:bottom w:val="single" w:sz="4" w:space="0" w:color="auto"/>
              <w:right w:val="single" w:sz="4" w:space="0" w:color="auto"/>
            </w:tcBorders>
          </w:tcPr>
          <w:p w14:paraId="4881A1E0" w14:textId="77777777" w:rsidR="00670892" w:rsidRDefault="00670892" w:rsidP="00EE0200">
            <w:pPr>
              <w:spacing w:before="0" w:after="0"/>
              <w:jc w:val="center"/>
              <w:rPr>
                <w:lang w:val="en-ZA"/>
              </w:rPr>
            </w:pPr>
            <w:r>
              <w:t>4 000</w:t>
            </w:r>
          </w:p>
        </w:tc>
        <w:tc>
          <w:tcPr>
            <w:tcW w:w="863" w:type="dxa"/>
            <w:tcBorders>
              <w:top w:val="single" w:sz="4" w:space="0" w:color="auto"/>
              <w:left w:val="single" w:sz="4" w:space="0" w:color="auto"/>
              <w:bottom w:val="single" w:sz="4" w:space="0" w:color="auto"/>
              <w:right w:val="single" w:sz="4" w:space="0" w:color="auto"/>
            </w:tcBorders>
          </w:tcPr>
          <w:p w14:paraId="302BECB6" w14:textId="77777777" w:rsidR="00670892" w:rsidRDefault="00670892" w:rsidP="00EE0200">
            <w:pPr>
              <w:spacing w:before="0" w:after="0"/>
              <w:jc w:val="center"/>
              <w:rPr>
                <w:lang w:val="en-ZA"/>
              </w:rPr>
            </w:pPr>
            <w:r>
              <w:t>500</w:t>
            </w:r>
          </w:p>
        </w:tc>
        <w:tc>
          <w:tcPr>
            <w:tcW w:w="986" w:type="dxa"/>
            <w:tcBorders>
              <w:top w:val="single" w:sz="4" w:space="0" w:color="auto"/>
              <w:left w:val="single" w:sz="4" w:space="0" w:color="auto"/>
              <w:bottom w:val="single" w:sz="4" w:space="0" w:color="auto"/>
              <w:right w:val="single" w:sz="4" w:space="0" w:color="auto"/>
            </w:tcBorders>
          </w:tcPr>
          <w:p w14:paraId="2024CFE5"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3F484C7F" w14:textId="77777777" w:rsidR="00670892" w:rsidRDefault="00670892" w:rsidP="00EE0200">
            <w:pPr>
              <w:spacing w:before="0" w:after="0"/>
              <w:jc w:val="center"/>
              <w:rPr>
                <w:lang w:val="en-ZA"/>
              </w:rPr>
            </w:pPr>
            <w:r>
              <w:t>1 000</w:t>
            </w:r>
          </w:p>
        </w:tc>
        <w:tc>
          <w:tcPr>
            <w:tcW w:w="998" w:type="dxa"/>
            <w:tcBorders>
              <w:top w:val="single" w:sz="4" w:space="0" w:color="auto"/>
              <w:left w:val="single" w:sz="4" w:space="0" w:color="auto"/>
              <w:bottom w:val="single" w:sz="4" w:space="0" w:color="auto"/>
              <w:right w:val="single" w:sz="4" w:space="0" w:color="auto"/>
            </w:tcBorders>
          </w:tcPr>
          <w:p w14:paraId="53AB88D7" w14:textId="77777777" w:rsidR="00670892" w:rsidRDefault="00670892" w:rsidP="00EE0200">
            <w:pPr>
              <w:spacing w:before="0" w:after="0"/>
              <w:jc w:val="center"/>
              <w:rPr>
                <w:lang w:val="en-ZA"/>
              </w:rPr>
            </w:pPr>
            <w:r>
              <w:t>1 300</w:t>
            </w:r>
          </w:p>
        </w:tc>
        <w:tc>
          <w:tcPr>
            <w:tcW w:w="863" w:type="dxa"/>
            <w:tcBorders>
              <w:top w:val="single" w:sz="4" w:space="0" w:color="auto"/>
              <w:left w:val="single" w:sz="4" w:space="0" w:color="auto"/>
              <w:bottom w:val="single" w:sz="4" w:space="0" w:color="auto"/>
              <w:right w:val="single" w:sz="4" w:space="0" w:color="auto"/>
            </w:tcBorders>
          </w:tcPr>
          <w:p w14:paraId="76AD7EBD" w14:textId="77777777" w:rsidR="00670892" w:rsidRDefault="00670892" w:rsidP="00EE0200">
            <w:pPr>
              <w:spacing w:before="0" w:after="0"/>
              <w:jc w:val="center"/>
              <w:rPr>
                <w:lang w:val="en-ZA"/>
              </w:rPr>
            </w:pPr>
            <w:r>
              <w:t>300</w:t>
            </w:r>
          </w:p>
        </w:tc>
        <w:tc>
          <w:tcPr>
            <w:tcW w:w="986" w:type="dxa"/>
            <w:tcBorders>
              <w:top w:val="single" w:sz="4" w:space="0" w:color="auto"/>
              <w:left w:val="single" w:sz="4" w:space="0" w:color="auto"/>
              <w:bottom w:val="single" w:sz="4" w:space="0" w:color="auto"/>
              <w:right w:val="single" w:sz="4" w:space="0" w:color="auto"/>
            </w:tcBorders>
          </w:tcPr>
          <w:p w14:paraId="78E4024E" w14:textId="77777777" w:rsidR="00670892" w:rsidRDefault="00670892" w:rsidP="00EE0200">
            <w:pPr>
              <w:spacing w:before="0" w:after="0"/>
              <w:jc w:val="center"/>
              <w:rPr>
                <w:lang w:val="en-ZA"/>
              </w:rPr>
            </w:pPr>
            <w:r>
              <w:t>-</w:t>
            </w:r>
          </w:p>
        </w:tc>
      </w:tr>
      <w:tr w:rsidR="00670892" w14:paraId="661C3F81" w14:textId="77777777" w:rsidTr="00EE0200">
        <w:tc>
          <w:tcPr>
            <w:tcW w:w="631" w:type="dxa"/>
            <w:tcBorders>
              <w:top w:val="single" w:sz="4" w:space="0" w:color="auto"/>
              <w:left w:val="single" w:sz="4" w:space="0" w:color="auto"/>
              <w:bottom w:val="single" w:sz="4" w:space="0" w:color="auto"/>
              <w:right w:val="single" w:sz="4" w:space="0" w:color="auto"/>
            </w:tcBorders>
          </w:tcPr>
          <w:p w14:paraId="5C657A1E" w14:textId="77777777" w:rsidR="00670892" w:rsidRDefault="00670892" w:rsidP="00EE0200">
            <w:pPr>
              <w:spacing w:before="0" w:after="0"/>
              <w:rPr>
                <w:lang w:val="en-ZA"/>
              </w:rPr>
            </w:pPr>
            <w:r>
              <w:t>9</w:t>
            </w:r>
          </w:p>
        </w:tc>
        <w:tc>
          <w:tcPr>
            <w:tcW w:w="1169" w:type="dxa"/>
            <w:tcBorders>
              <w:top w:val="single" w:sz="4" w:space="0" w:color="auto"/>
              <w:left w:val="single" w:sz="4" w:space="0" w:color="auto"/>
              <w:bottom w:val="single" w:sz="4" w:space="0" w:color="auto"/>
              <w:right w:val="single" w:sz="4" w:space="0" w:color="auto"/>
            </w:tcBorders>
          </w:tcPr>
          <w:p w14:paraId="3C0AC689" w14:textId="77777777" w:rsidR="00670892" w:rsidRDefault="00670892" w:rsidP="00EE0200">
            <w:pPr>
              <w:spacing w:before="0" w:after="0"/>
              <w:rPr>
                <w:lang w:val="en-ZA"/>
              </w:rPr>
            </w:pPr>
            <w:r>
              <w:t>Nov</w:t>
            </w:r>
          </w:p>
        </w:tc>
        <w:tc>
          <w:tcPr>
            <w:tcW w:w="876" w:type="dxa"/>
            <w:tcBorders>
              <w:top w:val="single" w:sz="4" w:space="0" w:color="auto"/>
              <w:left w:val="single" w:sz="4" w:space="0" w:color="auto"/>
              <w:bottom w:val="single" w:sz="4" w:space="0" w:color="auto"/>
              <w:right w:val="single" w:sz="4" w:space="0" w:color="auto"/>
            </w:tcBorders>
          </w:tcPr>
          <w:p w14:paraId="046F565B" w14:textId="77777777" w:rsidR="00670892" w:rsidRDefault="00670892" w:rsidP="00EE0200">
            <w:pPr>
              <w:spacing w:before="0" w:after="0"/>
              <w:rPr>
                <w:lang w:val="en-ZA"/>
              </w:rPr>
            </w:pPr>
            <w:r>
              <w:t>2003</w:t>
            </w:r>
          </w:p>
        </w:tc>
        <w:tc>
          <w:tcPr>
            <w:tcW w:w="1084" w:type="dxa"/>
            <w:tcBorders>
              <w:top w:val="single" w:sz="4" w:space="0" w:color="auto"/>
              <w:left w:val="single" w:sz="4" w:space="0" w:color="auto"/>
              <w:bottom w:val="single" w:sz="4" w:space="0" w:color="auto"/>
              <w:right w:val="single" w:sz="4" w:space="0" w:color="auto"/>
            </w:tcBorders>
          </w:tcPr>
          <w:p w14:paraId="3E5099B4" w14:textId="77777777" w:rsidR="00670892" w:rsidRDefault="00670892" w:rsidP="00EE0200">
            <w:pPr>
              <w:spacing w:before="0" w:after="0"/>
              <w:jc w:val="center"/>
              <w:rPr>
                <w:lang w:val="en-ZA"/>
              </w:rPr>
            </w:pPr>
            <w:r>
              <w:t>7 000</w:t>
            </w:r>
          </w:p>
        </w:tc>
        <w:tc>
          <w:tcPr>
            <w:tcW w:w="998" w:type="dxa"/>
            <w:tcBorders>
              <w:top w:val="single" w:sz="4" w:space="0" w:color="auto"/>
              <w:left w:val="single" w:sz="4" w:space="0" w:color="auto"/>
              <w:bottom w:val="single" w:sz="4" w:space="0" w:color="auto"/>
              <w:right w:val="single" w:sz="4" w:space="0" w:color="auto"/>
            </w:tcBorders>
          </w:tcPr>
          <w:p w14:paraId="35257485" w14:textId="77777777" w:rsidR="00670892" w:rsidRDefault="00670892" w:rsidP="00EE0200">
            <w:pPr>
              <w:spacing w:before="0" w:after="0"/>
              <w:jc w:val="center"/>
              <w:rPr>
                <w:lang w:val="en-ZA"/>
              </w:rPr>
            </w:pPr>
            <w:r>
              <w:t>8 000</w:t>
            </w:r>
          </w:p>
        </w:tc>
        <w:tc>
          <w:tcPr>
            <w:tcW w:w="863" w:type="dxa"/>
            <w:tcBorders>
              <w:top w:val="single" w:sz="4" w:space="0" w:color="auto"/>
              <w:left w:val="single" w:sz="4" w:space="0" w:color="auto"/>
              <w:bottom w:val="single" w:sz="4" w:space="0" w:color="auto"/>
              <w:right w:val="single" w:sz="4" w:space="0" w:color="auto"/>
            </w:tcBorders>
          </w:tcPr>
          <w:p w14:paraId="78F3DBE5" w14:textId="77777777" w:rsidR="00670892" w:rsidRDefault="00670892" w:rsidP="00EE0200">
            <w:pPr>
              <w:spacing w:before="0" w:after="0"/>
              <w:jc w:val="center"/>
              <w:rPr>
                <w:lang w:val="en-ZA"/>
              </w:rPr>
            </w:pPr>
            <w:r>
              <w:t>1 000</w:t>
            </w:r>
          </w:p>
        </w:tc>
        <w:tc>
          <w:tcPr>
            <w:tcW w:w="986" w:type="dxa"/>
            <w:tcBorders>
              <w:top w:val="single" w:sz="4" w:space="0" w:color="auto"/>
              <w:left w:val="single" w:sz="4" w:space="0" w:color="auto"/>
              <w:bottom w:val="single" w:sz="4" w:space="0" w:color="auto"/>
              <w:right w:val="single" w:sz="4" w:space="0" w:color="auto"/>
            </w:tcBorders>
          </w:tcPr>
          <w:p w14:paraId="3E47C844"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62DABE14" w14:textId="77777777" w:rsidR="00670892" w:rsidRDefault="00670892" w:rsidP="00EE0200">
            <w:pPr>
              <w:spacing w:before="0" w:after="0"/>
              <w:jc w:val="center"/>
              <w:rPr>
                <w:lang w:val="en-ZA"/>
              </w:rPr>
            </w:pPr>
            <w:r>
              <w:t>3 500</w:t>
            </w:r>
          </w:p>
        </w:tc>
        <w:tc>
          <w:tcPr>
            <w:tcW w:w="998" w:type="dxa"/>
            <w:tcBorders>
              <w:top w:val="single" w:sz="4" w:space="0" w:color="auto"/>
              <w:left w:val="single" w:sz="4" w:space="0" w:color="auto"/>
              <w:bottom w:val="single" w:sz="4" w:space="0" w:color="auto"/>
              <w:right w:val="single" w:sz="4" w:space="0" w:color="auto"/>
            </w:tcBorders>
          </w:tcPr>
          <w:p w14:paraId="7CBAFC40" w14:textId="77777777" w:rsidR="00670892" w:rsidRDefault="00670892" w:rsidP="00EE0200">
            <w:pPr>
              <w:spacing w:before="0" w:after="0"/>
              <w:jc w:val="center"/>
              <w:rPr>
                <w:lang w:val="en-ZA"/>
              </w:rPr>
            </w:pPr>
            <w:r>
              <w:t>4 000</w:t>
            </w:r>
          </w:p>
        </w:tc>
        <w:tc>
          <w:tcPr>
            <w:tcW w:w="863" w:type="dxa"/>
            <w:tcBorders>
              <w:top w:val="single" w:sz="4" w:space="0" w:color="auto"/>
              <w:left w:val="single" w:sz="4" w:space="0" w:color="auto"/>
              <w:bottom w:val="single" w:sz="4" w:space="0" w:color="auto"/>
              <w:right w:val="single" w:sz="4" w:space="0" w:color="auto"/>
            </w:tcBorders>
          </w:tcPr>
          <w:p w14:paraId="2C6C0E2D" w14:textId="77777777" w:rsidR="00670892" w:rsidRDefault="00670892" w:rsidP="00EE0200">
            <w:pPr>
              <w:spacing w:before="0" w:after="0"/>
              <w:jc w:val="center"/>
              <w:rPr>
                <w:lang w:val="en-ZA"/>
              </w:rPr>
            </w:pPr>
            <w:r>
              <w:t>500</w:t>
            </w:r>
          </w:p>
        </w:tc>
        <w:tc>
          <w:tcPr>
            <w:tcW w:w="986" w:type="dxa"/>
            <w:tcBorders>
              <w:top w:val="single" w:sz="4" w:space="0" w:color="auto"/>
              <w:left w:val="single" w:sz="4" w:space="0" w:color="auto"/>
              <w:bottom w:val="single" w:sz="4" w:space="0" w:color="auto"/>
              <w:right w:val="single" w:sz="4" w:space="0" w:color="auto"/>
            </w:tcBorders>
          </w:tcPr>
          <w:p w14:paraId="48688F9E"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6E5A6DDF" w14:textId="77777777" w:rsidR="00670892" w:rsidRDefault="00670892" w:rsidP="00EE0200">
            <w:pPr>
              <w:spacing w:before="0" w:after="0"/>
              <w:jc w:val="center"/>
              <w:rPr>
                <w:lang w:val="en-ZA"/>
              </w:rPr>
            </w:pPr>
            <w:r>
              <w:t>1 200</w:t>
            </w:r>
          </w:p>
        </w:tc>
        <w:tc>
          <w:tcPr>
            <w:tcW w:w="998" w:type="dxa"/>
            <w:tcBorders>
              <w:top w:val="single" w:sz="4" w:space="0" w:color="auto"/>
              <w:left w:val="single" w:sz="4" w:space="0" w:color="auto"/>
              <w:bottom w:val="single" w:sz="4" w:space="0" w:color="auto"/>
              <w:right w:val="single" w:sz="4" w:space="0" w:color="auto"/>
            </w:tcBorders>
          </w:tcPr>
          <w:p w14:paraId="1E35FD2C" w14:textId="77777777" w:rsidR="00670892" w:rsidRDefault="00670892" w:rsidP="00EE0200">
            <w:pPr>
              <w:spacing w:before="0" w:after="0"/>
              <w:jc w:val="center"/>
              <w:rPr>
                <w:lang w:val="en-ZA"/>
              </w:rPr>
            </w:pPr>
            <w:r>
              <w:t>1 500</w:t>
            </w:r>
          </w:p>
        </w:tc>
        <w:tc>
          <w:tcPr>
            <w:tcW w:w="863" w:type="dxa"/>
            <w:tcBorders>
              <w:top w:val="single" w:sz="4" w:space="0" w:color="auto"/>
              <w:left w:val="single" w:sz="4" w:space="0" w:color="auto"/>
              <w:bottom w:val="single" w:sz="4" w:space="0" w:color="auto"/>
              <w:right w:val="single" w:sz="4" w:space="0" w:color="auto"/>
            </w:tcBorders>
          </w:tcPr>
          <w:p w14:paraId="183E4FE3" w14:textId="77777777" w:rsidR="00670892" w:rsidRDefault="00670892" w:rsidP="00EE0200">
            <w:pPr>
              <w:spacing w:before="0" w:after="0"/>
              <w:jc w:val="center"/>
              <w:rPr>
                <w:lang w:val="en-ZA"/>
              </w:rPr>
            </w:pPr>
            <w:r>
              <w:t>300</w:t>
            </w:r>
          </w:p>
        </w:tc>
        <w:tc>
          <w:tcPr>
            <w:tcW w:w="986" w:type="dxa"/>
            <w:tcBorders>
              <w:top w:val="single" w:sz="4" w:space="0" w:color="auto"/>
              <w:left w:val="single" w:sz="4" w:space="0" w:color="auto"/>
              <w:bottom w:val="single" w:sz="4" w:space="0" w:color="auto"/>
              <w:right w:val="single" w:sz="4" w:space="0" w:color="auto"/>
            </w:tcBorders>
          </w:tcPr>
          <w:p w14:paraId="298B7535" w14:textId="77777777" w:rsidR="00670892" w:rsidRDefault="00670892" w:rsidP="00EE0200">
            <w:pPr>
              <w:spacing w:before="0" w:after="0"/>
              <w:jc w:val="center"/>
              <w:rPr>
                <w:lang w:val="en-ZA"/>
              </w:rPr>
            </w:pPr>
            <w:r>
              <w:t>-</w:t>
            </w:r>
          </w:p>
        </w:tc>
      </w:tr>
      <w:tr w:rsidR="00670892" w14:paraId="10185587" w14:textId="77777777" w:rsidTr="00EE0200">
        <w:tc>
          <w:tcPr>
            <w:tcW w:w="631" w:type="dxa"/>
            <w:tcBorders>
              <w:top w:val="single" w:sz="4" w:space="0" w:color="auto"/>
              <w:left w:val="single" w:sz="4" w:space="0" w:color="auto"/>
              <w:bottom w:val="single" w:sz="4" w:space="0" w:color="auto"/>
              <w:right w:val="single" w:sz="4" w:space="0" w:color="auto"/>
            </w:tcBorders>
          </w:tcPr>
          <w:p w14:paraId="64BD1C1E" w14:textId="77777777" w:rsidR="00670892" w:rsidRDefault="00670892" w:rsidP="00EE0200">
            <w:pPr>
              <w:spacing w:before="0" w:after="0"/>
              <w:rPr>
                <w:lang w:val="en-ZA"/>
              </w:rPr>
            </w:pPr>
            <w:r>
              <w:t>10</w:t>
            </w:r>
          </w:p>
        </w:tc>
        <w:tc>
          <w:tcPr>
            <w:tcW w:w="1169" w:type="dxa"/>
            <w:tcBorders>
              <w:top w:val="single" w:sz="4" w:space="0" w:color="auto"/>
              <w:left w:val="single" w:sz="4" w:space="0" w:color="auto"/>
              <w:bottom w:val="single" w:sz="4" w:space="0" w:color="auto"/>
              <w:right w:val="single" w:sz="4" w:space="0" w:color="auto"/>
            </w:tcBorders>
          </w:tcPr>
          <w:p w14:paraId="45EC8616" w14:textId="77777777" w:rsidR="00670892" w:rsidRDefault="00670892" w:rsidP="00EE0200">
            <w:pPr>
              <w:spacing w:before="0" w:after="0"/>
              <w:rPr>
                <w:lang w:val="en-ZA"/>
              </w:rPr>
            </w:pPr>
            <w:r>
              <w:t>Dec</w:t>
            </w:r>
          </w:p>
        </w:tc>
        <w:tc>
          <w:tcPr>
            <w:tcW w:w="876" w:type="dxa"/>
            <w:tcBorders>
              <w:top w:val="single" w:sz="4" w:space="0" w:color="auto"/>
              <w:left w:val="single" w:sz="4" w:space="0" w:color="auto"/>
              <w:bottom w:val="single" w:sz="4" w:space="0" w:color="auto"/>
              <w:right w:val="single" w:sz="4" w:space="0" w:color="auto"/>
            </w:tcBorders>
          </w:tcPr>
          <w:p w14:paraId="1DE0D602" w14:textId="77777777" w:rsidR="00670892" w:rsidRDefault="00670892" w:rsidP="00EE0200">
            <w:pPr>
              <w:spacing w:before="0" w:after="0"/>
              <w:rPr>
                <w:lang w:val="en-ZA"/>
              </w:rPr>
            </w:pPr>
            <w:r>
              <w:t>2003</w:t>
            </w:r>
          </w:p>
        </w:tc>
        <w:tc>
          <w:tcPr>
            <w:tcW w:w="1084" w:type="dxa"/>
            <w:tcBorders>
              <w:top w:val="single" w:sz="4" w:space="0" w:color="auto"/>
              <w:left w:val="single" w:sz="4" w:space="0" w:color="auto"/>
              <w:bottom w:val="single" w:sz="4" w:space="0" w:color="auto"/>
              <w:right w:val="single" w:sz="4" w:space="0" w:color="auto"/>
            </w:tcBorders>
          </w:tcPr>
          <w:p w14:paraId="557EC04D" w14:textId="77777777" w:rsidR="00670892" w:rsidRDefault="00670892" w:rsidP="00EE0200">
            <w:pPr>
              <w:spacing w:before="0" w:after="0"/>
              <w:jc w:val="center"/>
              <w:rPr>
                <w:lang w:val="en-ZA"/>
              </w:rPr>
            </w:pPr>
            <w:r>
              <w:t>8 000</w:t>
            </w:r>
          </w:p>
        </w:tc>
        <w:tc>
          <w:tcPr>
            <w:tcW w:w="998" w:type="dxa"/>
            <w:tcBorders>
              <w:top w:val="single" w:sz="4" w:space="0" w:color="auto"/>
              <w:left w:val="single" w:sz="4" w:space="0" w:color="auto"/>
              <w:bottom w:val="single" w:sz="4" w:space="0" w:color="auto"/>
              <w:right w:val="single" w:sz="4" w:space="0" w:color="auto"/>
            </w:tcBorders>
          </w:tcPr>
          <w:p w14:paraId="7AA41EF0" w14:textId="77777777" w:rsidR="00670892" w:rsidRDefault="00670892" w:rsidP="00EE0200">
            <w:pPr>
              <w:spacing w:before="0" w:after="0"/>
              <w:jc w:val="center"/>
              <w:rPr>
                <w:lang w:val="en-ZA"/>
              </w:rPr>
            </w:pPr>
            <w:r>
              <w:t>8 000</w:t>
            </w:r>
          </w:p>
        </w:tc>
        <w:tc>
          <w:tcPr>
            <w:tcW w:w="863" w:type="dxa"/>
            <w:tcBorders>
              <w:top w:val="single" w:sz="4" w:space="0" w:color="auto"/>
              <w:left w:val="single" w:sz="4" w:space="0" w:color="auto"/>
              <w:bottom w:val="single" w:sz="4" w:space="0" w:color="auto"/>
              <w:right w:val="single" w:sz="4" w:space="0" w:color="auto"/>
            </w:tcBorders>
          </w:tcPr>
          <w:p w14:paraId="0543DCA5"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1774585F"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656EF15A" w14:textId="77777777" w:rsidR="00670892" w:rsidRDefault="00670892" w:rsidP="00EE0200">
            <w:pPr>
              <w:spacing w:before="0" w:after="0"/>
              <w:jc w:val="center"/>
              <w:rPr>
                <w:lang w:val="en-ZA"/>
              </w:rPr>
            </w:pPr>
            <w:r>
              <w:t>4 000</w:t>
            </w:r>
          </w:p>
        </w:tc>
        <w:tc>
          <w:tcPr>
            <w:tcW w:w="998" w:type="dxa"/>
            <w:tcBorders>
              <w:top w:val="single" w:sz="4" w:space="0" w:color="auto"/>
              <w:left w:val="single" w:sz="4" w:space="0" w:color="auto"/>
              <w:bottom w:val="single" w:sz="4" w:space="0" w:color="auto"/>
              <w:right w:val="single" w:sz="4" w:space="0" w:color="auto"/>
            </w:tcBorders>
          </w:tcPr>
          <w:p w14:paraId="6C2DF66A" w14:textId="77777777" w:rsidR="00670892" w:rsidRDefault="00670892" w:rsidP="00EE0200">
            <w:pPr>
              <w:spacing w:before="0" w:after="0"/>
              <w:jc w:val="center"/>
              <w:rPr>
                <w:lang w:val="en-ZA"/>
              </w:rPr>
            </w:pPr>
            <w:r>
              <w:t>4 100</w:t>
            </w:r>
          </w:p>
        </w:tc>
        <w:tc>
          <w:tcPr>
            <w:tcW w:w="863" w:type="dxa"/>
            <w:tcBorders>
              <w:top w:val="single" w:sz="4" w:space="0" w:color="auto"/>
              <w:left w:val="single" w:sz="4" w:space="0" w:color="auto"/>
              <w:bottom w:val="single" w:sz="4" w:space="0" w:color="auto"/>
              <w:right w:val="single" w:sz="4" w:space="0" w:color="auto"/>
            </w:tcBorders>
          </w:tcPr>
          <w:p w14:paraId="3A532FDA" w14:textId="77777777" w:rsidR="00670892" w:rsidRDefault="00670892" w:rsidP="00EE0200">
            <w:pPr>
              <w:spacing w:before="0" w:after="0"/>
              <w:jc w:val="center"/>
              <w:rPr>
                <w:lang w:val="en-ZA"/>
              </w:rPr>
            </w:pPr>
            <w:r>
              <w:t>100</w:t>
            </w:r>
          </w:p>
        </w:tc>
        <w:tc>
          <w:tcPr>
            <w:tcW w:w="986" w:type="dxa"/>
            <w:tcBorders>
              <w:top w:val="single" w:sz="4" w:space="0" w:color="auto"/>
              <w:left w:val="single" w:sz="4" w:space="0" w:color="auto"/>
              <w:bottom w:val="single" w:sz="4" w:space="0" w:color="auto"/>
              <w:right w:val="single" w:sz="4" w:space="0" w:color="auto"/>
            </w:tcBorders>
          </w:tcPr>
          <w:p w14:paraId="245F950A"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01E5681E" w14:textId="77777777" w:rsidR="00670892" w:rsidRDefault="00670892" w:rsidP="00EE0200">
            <w:pPr>
              <w:spacing w:before="0" w:after="0"/>
              <w:jc w:val="center"/>
              <w:rPr>
                <w:lang w:val="en-ZA"/>
              </w:rPr>
            </w:pPr>
            <w:r>
              <w:t>1 300</w:t>
            </w:r>
          </w:p>
        </w:tc>
        <w:tc>
          <w:tcPr>
            <w:tcW w:w="998" w:type="dxa"/>
            <w:tcBorders>
              <w:top w:val="single" w:sz="4" w:space="0" w:color="auto"/>
              <w:left w:val="single" w:sz="4" w:space="0" w:color="auto"/>
              <w:bottom w:val="single" w:sz="4" w:space="0" w:color="auto"/>
              <w:right w:val="single" w:sz="4" w:space="0" w:color="auto"/>
            </w:tcBorders>
          </w:tcPr>
          <w:p w14:paraId="58D80550" w14:textId="77777777" w:rsidR="00670892" w:rsidRDefault="00670892" w:rsidP="00EE0200">
            <w:pPr>
              <w:spacing w:before="0" w:after="0"/>
              <w:jc w:val="center"/>
              <w:rPr>
                <w:lang w:val="en-ZA"/>
              </w:rPr>
            </w:pPr>
            <w:r>
              <w:t>1 600</w:t>
            </w:r>
          </w:p>
        </w:tc>
        <w:tc>
          <w:tcPr>
            <w:tcW w:w="863" w:type="dxa"/>
            <w:tcBorders>
              <w:top w:val="single" w:sz="4" w:space="0" w:color="auto"/>
              <w:left w:val="single" w:sz="4" w:space="0" w:color="auto"/>
              <w:bottom w:val="single" w:sz="4" w:space="0" w:color="auto"/>
              <w:right w:val="single" w:sz="4" w:space="0" w:color="auto"/>
            </w:tcBorders>
          </w:tcPr>
          <w:p w14:paraId="7250B3AA" w14:textId="77777777" w:rsidR="00670892" w:rsidRDefault="00670892" w:rsidP="00EE0200">
            <w:pPr>
              <w:spacing w:before="0" w:after="0"/>
              <w:jc w:val="center"/>
              <w:rPr>
                <w:lang w:val="en-ZA"/>
              </w:rPr>
            </w:pPr>
            <w:r>
              <w:t>300</w:t>
            </w:r>
          </w:p>
        </w:tc>
        <w:tc>
          <w:tcPr>
            <w:tcW w:w="986" w:type="dxa"/>
            <w:tcBorders>
              <w:top w:val="single" w:sz="4" w:space="0" w:color="auto"/>
              <w:left w:val="single" w:sz="4" w:space="0" w:color="auto"/>
              <w:bottom w:val="single" w:sz="4" w:space="0" w:color="auto"/>
              <w:right w:val="single" w:sz="4" w:space="0" w:color="auto"/>
            </w:tcBorders>
          </w:tcPr>
          <w:p w14:paraId="1D097D4B" w14:textId="77777777" w:rsidR="00670892" w:rsidRDefault="00670892" w:rsidP="00EE0200">
            <w:pPr>
              <w:spacing w:before="0" w:after="0"/>
              <w:jc w:val="center"/>
              <w:rPr>
                <w:lang w:val="en-ZA"/>
              </w:rPr>
            </w:pPr>
            <w:r>
              <w:t>-</w:t>
            </w:r>
          </w:p>
        </w:tc>
      </w:tr>
      <w:tr w:rsidR="00670892" w14:paraId="32CC8546" w14:textId="77777777" w:rsidTr="00EE0200">
        <w:tc>
          <w:tcPr>
            <w:tcW w:w="631" w:type="dxa"/>
            <w:tcBorders>
              <w:top w:val="single" w:sz="4" w:space="0" w:color="auto"/>
              <w:left w:val="single" w:sz="4" w:space="0" w:color="auto"/>
              <w:bottom w:val="single" w:sz="4" w:space="0" w:color="auto"/>
              <w:right w:val="single" w:sz="4" w:space="0" w:color="auto"/>
            </w:tcBorders>
          </w:tcPr>
          <w:p w14:paraId="1095E720" w14:textId="77777777" w:rsidR="00670892" w:rsidRDefault="00670892" w:rsidP="00EE0200">
            <w:pPr>
              <w:spacing w:before="0" w:after="0"/>
              <w:rPr>
                <w:lang w:val="en-ZA"/>
              </w:rPr>
            </w:pPr>
            <w:r>
              <w:t>11</w:t>
            </w:r>
          </w:p>
        </w:tc>
        <w:tc>
          <w:tcPr>
            <w:tcW w:w="1169" w:type="dxa"/>
            <w:tcBorders>
              <w:top w:val="single" w:sz="4" w:space="0" w:color="auto"/>
              <w:left w:val="single" w:sz="4" w:space="0" w:color="auto"/>
              <w:bottom w:val="single" w:sz="4" w:space="0" w:color="auto"/>
              <w:right w:val="single" w:sz="4" w:space="0" w:color="auto"/>
            </w:tcBorders>
          </w:tcPr>
          <w:p w14:paraId="61D06A40" w14:textId="77777777" w:rsidR="00670892" w:rsidRDefault="00670892" w:rsidP="00EE0200">
            <w:pPr>
              <w:spacing w:before="0" w:after="0"/>
              <w:rPr>
                <w:lang w:val="en-ZA"/>
              </w:rPr>
            </w:pPr>
            <w:r>
              <w:t>Jan</w:t>
            </w:r>
          </w:p>
        </w:tc>
        <w:tc>
          <w:tcPr>
            <w:tcW w:w="876" w:type="dxa"/>
            <w:tcBorders>
              <w:top w:val="single" w:sz="4" w:space="0" w:color="auto"/>
              <w:left w:val="single" w:sz="4" w:space="0" w:color="auto"/>
              <w:bottom w:val="single" w:sz="4" w:space="0" w:color="auto"/>
              <w:right w:val="single" w:sz="4" w:space="0" w:color="auto"/>
            </w:tcBorders>
          </w:tcPr>
          <w:p w14:paraId="1388F8DD" w14:textId="77777777" w:rsidR="00670892" w:rsidRDefault="00670892" w:rsidP="00EE0200">
            <w:pPr>
              <w:spacing w:before="0" w:after="0"/>
              <w:rPr>
                <w:lang w:val="en-ZA"/>
              </w:rPr>
            </w:pPr>
            <w:r>
              <w:t>2004</w:t>
            </w:r>
          </w:p>
        </w:tc>
        <w:tc>
          <w:tcPr>
            <w:tcW w:w="1084" w:type="dxa"/>
            <w:tcBorders>
              <w:top w:val="single" w:sz="4" w:space="0" w:color="auto"/>
              <w:left w:val="single" w:sz="4" w:space="0" w:color="auto"/>
              <w:bottom w:val="single" w:sz="4" w:space="0" w:color="auto"/>
              <w:right w:val="single" w:sz="4" w:space="0" w:color="auto"/>
            </w:tcBorders>
          </w:tcPr>
          <w:p w14:paraId="08BFE113" w14:textId="77777777" w:rsidR="00670892" w:rsidRDefault="00670892" w:rsidP="00EE0200">
            <w:pPr>
              <w:spacing w:before="0" w:after="0"/>
              <w:jc w:val="center"/>
              <w:rPr>
                <w:lang w:val="en-ZA"/>
              </w:rPr>
            </w:pPr>
            <w:r>
              <w:t>6 000</w:t>
            </w:r>
          </w:p>
        </w:tc>
        <w:tc>
          <w:tcPr>
            <w:tcW w:w="998" w:type="dxa"/>
            <w:tcBorders>
              <w:top w:val="single" w:sz="4" w:space="0" w:color="auto"/>
              <w:left w:val="single" w:sz="4" w:space="0" w:color="auto"/>
              <w:bottom w:val="single" w:sz="4" w:space="0" w:color="auto"/>
              <w:right w:val="single" w:sz="4" w:space="0" w:color="auto"/>
            </w:tcBorders>
          </w:tcPr>
          <w:p w14:paraId="442A3E83" w14:textId="77777777" w:rsidR="00670892" w:rsidRDefault="00670892" w:rsidP="00EE0200">
            <w:pPr>
              <w:spacing w:before="0" w:after="0"/>
              <w:jc w:val="center"/>
              <w:rPr>
                <w:lang w:val="en-ZA"/>
              </w:rPr>
            </w:pPr>
            <w:r>
              <w:t>4 000</w:t>
            </w:r>
          </w:p>
        </w:tc>
        <w:tc>
          <w:tcPr>
            <w:tcW w:w="863" w:type="dxa"/>
            <w:tcBorders>
              <w:top w:val="single" w:sz="4" w:space="0" w:color="auto"/>
              <w:left w:val="single" w:sz="4" w:space="0" w:color="auto"/>
              <w:bottom w:val="single" w:sz="4" w:space="0" w:color="auto"/>
              <w:right w:val="single" w:sz="4" w:space="0" w:color="auto"/>
            </w:tcBorders>
          </w:tcPr>
          <w:p w14:paraId="23AD12AA"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41B1CCE3" w14:textId="77777777" w:rsidR="00670892" w:rsidRDefault="00670892" w:rsidP="00EE0200">
            <w:pPr>
              <w:spacing w:before="0" w:after="0"/>
              <w:jc w:val="center"/>
              <w:rPr>
                <w:lang w:val="en-ZA"/>
              </w:rPr>
            </w:pPr>
            <w:r>
              <w:t>2 000</w:t>
            </w:r>
          </w:p>
        </w:tc>
        <w:tc>
          <w:tcPr>
            <w:tcW w:w="1084" w:type="dxa"/>
            <w:tcBorders>
              <w:top w:val="single" w:sz="4" w:space="0" w:color="auto"/>
              <w:left w:val="single" w:sz="4" w:space="0" w:color="auto"/>
              <w:bottom w:val="single" w:sz="4" w:space="0" w:color="auto"/>
              <w:right w:val="single" w:sz="4" w:space="0" w:color="auto"/>
            </w:tcBorders>
          </w:tcPr>
          <w:p w14:paraId="5D0E0518" w14:textId="77777777" w:rsidR="00670892" w:rsidRDefault="00670892" w:rsidP="00EE0200">
            <w:pPr>
              <w:spacing w:before="0" w:after="0"/>
              <w:jc w:val="center"/>
              <w:rPr>
                <w:lang w:val="en-ZA"/>
              </w:rPr>
            </w:pPr>
            <w:r>
              <w:t>3 000</w:t>
            </w:r>
          </w:p>
        </w:tc>
        <w:tc>
          <w:tcPr>
            <w:tcW w:w="998" w:type="dxa"/>
            <w:tcBorders>
              <w:top w:val="single" w:sz="4" w:space="0" w:color="auto"/>
              <w:left w:val="single" w:sz="4" w:space="0" w:color="auto"/>
              <w:bottom w:val="single" w:sz="4" w:space="0" w:color="auto"/>
              <w:right w:val="single" w:sz="4" w:space="0" w:color="auto"/>
            </w:tcBorders>
          </w:tcPr>
          <w:p w14:paraId="7DE64162" w14:textId="77777777" w:rsidR="00670892" w:rsidRDefault="00670892" w:rsidP="00EE0200">
            <w:pPr>
              <w:spacing w:before="0" w:after="0"/>
              <w:jc w:val="center"/>
              <w:rPr>
                <w:lang w:val="en-ZA"/>
              </w:rPr>
            </w:pPr>
            <w:r>
              <w:t>3 000</w:t>
            </w:r>
          </w:p>
        </w:tc>
        <w:tc>
          <w:tcPr>
            <w:tcW w:w="863" w:type="dxa"/>
            <w:tcBorders>
              <w:top w:val="single" w:sz="4" w:space="0" w:color="auto"/>
              <w:left w:val="single" w:sz="4" w:space="0" w:color="auto"/>
              <w:bottom w:val="single" w:sz="4" w:space="0" w:color="auto"/>
              <w:right w:val="single" w:sz="4" w:space="0" w:color="auto"/>
            </w:tcBorders>
          </w:tcPr>
          <w:p w14:paraId="05673A60"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64372C65" w14:textId="77777777" w:rsidR="00670892" w:rsidRDefault="00670892" w:rsidP="00EE0200">
            <w:pPr>
              <w:spacing w:before="0" w:after="0"/>
              <w:jc w:val="center"/>
              <w:rPr>
                <w:lang w:val="en-ZA"/>
              </w:rPr>
            </w:pPr>
            <w:r>
              <w:t>-</w:t>
            </w:r>
          </w:p>
        </w:tc>
        <w:tc>
          <w:tcPr>
            <w:tcW w:w="1084" w:type="dxa"/>
            <w:tcBorders>
              <w:top w:val="single" w:sz="4" w:space="0" w:color="auto"/>
              <w:left w:val="single" w:sz="4" w:space="0" w:color="auto"/>
              <w:bottom w:val="single" w:sz="4" w:space="0" w:color="auto"/>
              <w:right w:val="single" w:sz="4" w:space="0" w:color="auto"/>
            </w:tcBorders>
          </w:tcPr>
          <w:p w14:paraId="33AF0F62" w14:textId="77777777" w:rsidR="00670892" w:rsidRDefault="00670892" w:rsidP="00EE0200">
            <w:pPr>
              <w:spacing w:before="0" w:after="0"/>
              <w:jc w:val="center"/>
              <w:rPr>
                <w:lang w:val="en-ZA"/>
              </w:rPr>
            </w:pPr>
            <w:r>
              <w:t>1 000</w:t>
            </w:r>
          </w:p>
        </w:tc>
        <w:tc>
          <w:tcPr>
            <w:tcW w:w="998" w:type="dxa"/>
            <w:tcBorders>
              <w:top w:val="single" w:sz="4" w:space="0" w:color="auto"/>
              <w:left w:val="single" w:sz="4" w:space="0" w:color="auto"/>
              <w:bottom w:val="single" w:sz="4" w:space="0" w:color="auto"/>
              <w:right w:val="single" w:sz="4" w:space="0" w:color="auto"/>
            </w:tcBorders>
          </w:tcPr>
          <w:p w14:paraId="5DEE03A2" w14:textId="77777777" w:rsidR="00670892" w:rsidRDefault="00670892" w:rsidP="00EE0200">
            <w:pPr>
              <w:spacing w:before="0" w:after="0"/>
              <w:jc w:val="center"/>
              <w:rPr>
                <w:lang w:val="en-ZA"/>
              </w:rPr>
            </w:pPr>
            <w:r>
              <w:t>1 200</w:t>
            </w:r>
          </w:p>
        </w:tc>
        <w:tc>
          <w:tcPr>
            <w:tcW w:w="863" w:type="dxa"/>
            <w:tcBorders>
              <w:top w:val="single" w:sz="4" w:space="0" w:color="auto"/>
              <w:left w:val="single" w:sz="4" w:space="0" w:color="auto"/>
              <w:bottom w:val="single" w:sz="4" w:space="0" w:color="auto"/>
              <w:right w:val="single" w:sz="4" w:space="0" w:color="auto"/>
            </w:tcBorders>
          </w:tcPr>
          <w:p w14:paraId="0F0E4050" w14:textId="77777777" w:rsidR="00670892" w:rsidRDefault="00670892" w:rsidP="00EE0200">
            <w:pPr>
              <w:spacing w:before="0" w:after="0"/>
              <w:jc w:val="center"/>
              <w:rPr>
                <w:lang w:val="en-ZA"/>
              </w:rPr>
            </w:pPr>
            <w:r>
              <w:t>200</w:t>
            </w:r>
          </w:p>
        </w:tc>
        <w:tc>
          <w:tcPr>
            <w:tcW w:w="986" w:type="dxa"/>
            <w:tcBorders>
              <w:top w:val="single" w:sz="4" w:space="0" w:color="auto"/>
              <w:left w:val="single" w:sz="4" w:space="0" w:color="auto"/>
              <w:bottom w:val="single" w:sz="4" w:space="0" w:color="auto"/>
              <w:right w:val="single" w:sz="4" w:space="0" w:color="auto"/>
            </w:tcBorders>
          </w:tcPr>
          <w:p w14:paraId="30C5E41A" w14:textId="77777777" w:rsidR="00670892" w:rsidRDefault="00670892" w:rsidP="00EE0200">
            <w:pPr>
              <w:spacing w:before="0" w:after="0"/>
              <w:jc w:val="center"/>
              <w:rPr>
                <w:lang w:val="en-ZA"/>
              </w:rPr>
            </w:pPr>
            <w:r>
              <w:t>-</w:t>
            </w:r>
          </w:p>
        </w:tc>
      </w:tr>
      <w:tr w:rsidR="00670892" w14:paraId="0665E133" w14:textId="77777777" w:rsidTr="00EE0200">
        <w:tc>
          <w:tcPr>
            <w:tcW w:w="631" w:type="dxa"/>
            <w:tcBorders>
              <w:top w:val="single" w:sz="4" w:space="0" w:color="auto"/>
              <w:left w:val="single" w:sz="4" w:space="0" w:color="auto"/>
              <w:bottom w:val="single" w:sz="4" w:space="0" w:color="auto"/>
              <w:right w:val="single" w:sz="4" w:space="0" w:color="auto"/>
            </w:tcBorders>
          </w:tcPr>
          <w:p w14:paraId="6B21A15F" w14:textId="77777777" w:rsidR="00670892" w:rsidRDefault="00670892" w:rsidP="00EE0200">
            <w:pPr>
              <w:spacing w:before="0" w:after="0"/>
              <w:rPr>
                <w:lang w:val="en-ZA"/>
              </w:rPr>
            </w:pPr>
            <w:r>
              <w:t>12</w:t>
            </w:r>
          </w:p>
        </w:tc>
        <w:tc>
          <w:tcPr>
            <w:tcW w:w="1169" w:type="dxa"/>
            <w:tcBorders>
              <w:top w:val="single" w:sz="4" w:space="0" w:color="auto"/>
              <w:left w:val="single" w:sz="4" w:space="0" w:color="auto"/>
              <w:bottom w:val="single" w:sz="4" w:space="0" w:color="auto"/>
              <w:right w:val="single" w:sz="4" w:space="0" w:color="auto"/>
            </w:tcBorders>
          </w:tcPr>
          <w:p w14:paraId="0438BCA4" w14:textId="77777777" w:rsidR="00670892" w:rsidRDefault="00670892" w:rsidP="00EE0200">
            <w:pPr>
              <w:spacing w:before="0" w:after="0"/>
              <w:rPr>
                <w:lang w:val="en-ZA"/>
              </w:rPr>
            </w:pPr>
            <w:r>
              <w:t>Feb</w:t>
            </w:r>
          </w:p>
        </w:tc>
        <w:tc>
          <w:tcPr>
            <w:tcW w:w="876" w:type="dxa"/>
            <w:tcBorders>
              <w:top w:val="single" w:sz="4" w:space="0" w:color="auto"/>
              <w:left w:val="single" w:sz="4" w:space="0" w:color="auto"/>
              <w:bottom w:val="single" w:sz="4" w:space="0" w:color="auto"/>
              <w:right w:val="single" w:sz="4" w:space="0" w:color="auto"/>
            </w:tcBorders>
          </w:tcPr>
          <w:p w14:paraId="0FA98E43" w14:textId="77777777" w:rsidR="00670892" w:rsidRDefault="00670892" w:rsidP="00EE0200">
            <w:pPr>
              <w:spacing w:before="0" w:after="0"/>
              <w:rPr>
                <w:lang w:val="en-ZA"/>
              </w:rPr>
            </w:pPr>
            <w:r>
              <w:t>2004</w:t>
            </w:r>
          </w:p>
        </w:tc>
        <w:tc>
          <w:tcPr>
            <w:tcW w:w="1084" w:type="dxa"/>
            <w:tcBorders>
              <w:top w:val="single" w:sz="4" w:space="0" w:color="auto"/>
              <w:left w:val="single" w:sz="4" w:space="0" w:color="auto"/>
              <w:bottom w:val="single" w:sz="4" w:space="0" w:color="auto"/>
              <w:right w:val="single" w:sz="4" w:space="0" w:color="auto"/>
            </w:tcBorders>
          </w:tcPr>
          <w:p w14:paraId="76C35A08" w14:textId="77777777" w:rsidR="00670892" w:rsidRDefault="00670892" w:rsidP="00EE0200">
            <w:pPr>
              <w:spacing w:before="0" w:after="0"/>
              <w:jc w:val="center"/>
              <w:rPr>
                <w:lang w:val="en-ZA"/>
              </w:rPr>
            </w:pPr>
            <w:r>
              <w:t>7 000</w:t>
            </w:r>
          </w:p>
        </w:tc>
        <w:tc>
          <w:tcPr>
            <w:tcW w:w="998" w:type="dxa"/>
            <w:tcBorders>
              <w:top w:val="single" w:sz="4" w:space="0" w:color="auto"/>
              <w:left w:val="single" w:sz="4" w:space="0" w:color="auto"/>
              <w:bottom w:val="single" w:sz="4" w:space="0" w:color="auto"/>
              <w:right w:val="single" w:sz="4" w:space="0" w:color="auto"/>
            </w:tcBorders>
          </w:tcPr>
          <w:p w14:paraId="3F61DFDD" w14:textId="77777777" w:rsidR="00670892" w:rsidRDefault="00670892" w:rsidP="00EE0200">
            <w:pPr>
              <w:spacing w:before="0" w:after="0"/>
              <w:jc w:val="center"/>
              <w:rPr>
                <w:lang w:val="en-ZA"/>
              </w:rPr>
            </w:pPr>
            <w:r>
              <w:t>6 000</w:t>
            </w:r>
          </w:p>
        </w:tc>
        <w:tc>
          <w:tcPr>
            <w:tcW w:w="863" w:type="dxa"/>
            <w:tcBorders>
              <w:top w:val="single" w:sz="4" w:space="0" w:color="auto"/>
              <w:left w:val="single" w:sz="4" w:space="0" w:color="auto"/>
              <w:bottom w:val="single" w:sz="4" w:space="0" w:color="auto"/>
              <w:right w:val="single" w:sz="4" w:space="0" w:color="auto"/>
            </w:tcBorders>
          </w:tcPr>
          <w:p w14:paraId="28D5FDF9"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347D0762" w14:textId="77777777" w:rsidR="00670892" w:rsidRDefault="00670892" w:rsidP="00EE0200">
            <w:pPr>
              <w:spacing w:before="0" w:after="0"/>
              <w:jc w:val="center"/>
              <w:rPr>
                <w:lang w:val="en-ZA"/>
              </w:rPr>
            </w:pPr>
            <w:r>
              <w:t>1 000</w:t>
            </w:r>
          </w:p>
        </w:tc>
        <w:tc>
          <w:tcPr>
            <w:tcW w:w="1084" w:type="dxa"/>
            <w:tcBorders>
              <w:top w:val="single" w:sz="4" w:space="0" w:color="auto"/>
              <w:left w:val="single" w:sz="4" w:space="0" w:color="auto"/>
              <w:bottom w:val="single" w:sz="4" w:space="0" w:color="auto"/>
              <w:right w:val="single" w:sz="4" w:space="0" w:color="auto"/>
            </w:tcBorders>
          </w:tcPr>
          <w:p w14:paraId="3B9110D8" w14:textId="77777777" w:rsidR="00670892" w:rsidRDefault="00670892" w:rsidP="00EE0200">
            <w:pPr>
              <w:spacing w:before="0" w:after="0"/>
              <w:jc w:val="center"/>
              <w:rPr>
                <w:lang w:val="en-ZA"/>
              </w:rPr>
            </w:pPr>
            <w:r>
              <w:t>3 500</w:t>
            </w:r>
          </w:p>
        </w:tc>
        <w:tc>
          <w:tcPr>
            <w:tcW w:w="998" w:type="dxa"/>
            <w:tcBorders>
              <w:top w:val="single" w:sz="4" w:space="0" w:color="auto"/>
              <w:left w:val="single" w:sz="4" w:space="0" w:color="auto"/>
              <w:bottom w:val="single" w:sz="4" w:space="0" w:color="auto"/>
              <w:right w:val="single" w:sz="4" w:space="0" w:color="auto"/>
            </w:tcBorders>
          </w:tcPr>
          <w:p w14:paraId="47400AEE" w14:textId="77777777" w:rsidR="00670892" w:rsidRDefault="00670892" w:rsidP="00EE0200">
            <w:pPr>
              <w:spacing w:before="0" w:after="0"/>
              <w:jc w:val="center"/>
              <w:rPr>
                <w:lang w:val="en-ZA"/>
              </w:rPr>
            </w:pPr>
            <w:r>
              <w:t>3 000</w:t>
            </w:r>
          </w:p>
        </w:tc>
        <w:tc>
          <w:tcPr>
            <w:tcW w:w="863" w:type="dxa"/>
            <w:tcBorders>
              <w:top w:val="single" w:sz="4" w:space="0" w:color="auto"/>
              <w:left w:val="single" w:sz="4" w:space="0" w:color="auto"/>
              <w:bottom w:val="single" w:sz="4" w:space="0" w:color="auto"/>
              <w:right w:val="single" w:sz="4" w:space="0" w:color="auto"/>
            </w:tcBorders>
          </w:tcPr>
          <w:p w14:paraId="7EF02BD7" w14:textId="77777777" w:rsidR="00670892" w:rsidRDefault="00670892" w:rsidP="00EE0200">
            <w:pPr>
              <w:spacing w:before="0" w:after="0"/>
              <w:jc w:val="center"/>
              <w:rPr>
                <w:lang w:val="en-ZA"/>
              </w:rPr>
            </w:pPr>
            <w:r>
              <w:t>-</w:t>
            </w:r>
          </w:p>
        </w:tc>
        <w:tc>
          <w:tcPr>
            <w:tcW w:w="986" w:type="dxa"/>
            <w:tcBorders>
              <w:top w:val="single" w:sz="4" w:space="0" w:color="auto"/>
              <w:left w:val="single" w:sz="4" w:space="0" w:color="auto"/>
              <w:bottom w:val="single" w:sz="4" w:space="0" w:color="auto"/>
              <w:right w:val="single" w:sz="4" w:space="0" w:color="auto"/>
            </w:tcBorders>
          </w:tcPr>
          <w:p w14:paraId="5ECEE013" w14:textId="77777777" w:rsidR="00670892" w:rsidRDefault="00670892" w:rsidP="00EE0200">
            <w:pPr>
              <w:spacing w:before="0" w:after="0"/>
              <w:jc w:val="center"/>
              <w:rPr>
                <w:lang w:val="en-ZA"/>
              </w:rPr>
            </w:pPr>
            <w:r>
              <w:t>500</w:t>
            </w:r>
          </w:p>
        </w:tc>
        <w:tc>
          <w:tcPr>
            <w:tcW w:w="1084" w:type="dxa"/>
            <w:tcBorders>
              <w:top w:val="single" w:sz="4" w:space="0" w:color="auto"/>
              <w:left w:val="single" w:sz="4" w:space="0" w:color="auto"/>
              <w:bottom w:val="single" w:sz="4" w:space="0" w:color="auto"/>
              <w:right w:val="single" w:sz="4" w:space="0" w:color="auto"/>
            </w:tcBorders>
          </w:tcPr>
          <w:p w14:paraId="4177143D" w14:textId="77777777" w:rsidR="00670892" w:rsidRDefault="00670892" w:rsidP="00EE0200">
            <w:pPr>
              <w:spacing w:before="0" w:after="0"/>
              <w:jc w:val="center"/>
              <w:rPr>
                <w:lang w:val="en-ZA"/>
              </w:rPr>
            </w:pPr>
            <w:r>
              <w:t>1 000</w:t>
            </w:r>
          </w:p>
        </w:tc>
        <w:tc>
          <w:tcPr>
            <w:tcW w:w="998" w:type="dxa"/>
            <w:tcBorders>
              <w:top w:val="single" w:sz="4" w:space="0" w:color="auto"/>
              <w:left w:val="single" w:sz="4" w:space="0" w:color="auto"/>
              <w:bottom w:val="single" w:sz="4" w:space="0" w:color="auto"/>
              <w:right w:val="single" w:sz="4" w:space="0" w:color="auto"/>
            </w:tcBorders>
          </w:tcPr>
          <w:p w14:paraId="1050521D" w14:textId="77777777" w:rsidR="00670892" w:rsidRDefault="00670892" w:rsidP="00EE0200">
            <w:pPr>
              <w:spacing w:before="0" w:after="0"/>
              <w:jc w:val="center"/>
              <w:rPr>
                <w:lang w:val="en-ZA"/>
              </w:rPr>
            </w:pPr>
            <w:r>
              <w:t>1 200</w:t>
            </w:r>
          </w:p>
        </w:tc>
        <w:tc>
          <w:tcPr>
            <w:tcW w:w="863" w:type="dxa"/>
            <w:tcBorders>
              <w:top w:val="single" w:sz="4" w:space="0" w:color="auto"/>
              <w:left w:val="single" w:sz="4" w:space="0" w:color="auto"/>
              <w:bottom w:val="single" w:sz="4" w:space="0" w:color="auto"/>
              <w:right w:val="single" w:sz="4" w:space="0" w:color="auto"/>
            </w:tcBorders>
          </w:tcPr>
          <w:p w14:paraId="746ACFDD" w14:textId="77777777" w:rsidR="00670892" w:rsidRDefault="00670892" w:rsidP="00EE0200">
            <w:pPr>
              <w:spacing w:before="0" w:after="0"/>
              <w:jc w:val="center"/>
              <w:rPr>
                <w:lang w:val="en-ZA"/>
              </w:rPr>
            </w:pPr>
            <w:r>
              <w:t>200</w:t>
            </w:r>
          </w:p>
        </w:tc>
        <w:tc>
          <w:tcPr>
            <w:tcW w:w="986" w:type="dxa"/>
            <w:tcBorders>
              <w:top w:val="single" w:sz="4" w:space="0" w:color="auto"/>
              <w:left w:val="single" w:sz="4" w:space="0" w:color="auto"/>
              <w:bottom w:val="single" w:sz="4" w:space="0" w:color="auto"/>
              <w:right w:val="single" w:sz="4" w:space="0" w:color="auto"/>
            </w:tcBorders>
          </w:tcPr>
          <w:p w14:paraId="40B54D5E" w14:textId="77777777" w:rsidR="00670892" w:rsidRDefault="00670892" w:rsidP="00EE0200">
            <w:pPr>
              <w:spacing w:before="0" w:after="0"/>
              <w:jc w:val="center"/>
              <w:rPr>
                <w:lang w:val="en-ZA"/>
              </w:rPr>
            </w:pPr>
            <w:r>
              <w:t>-</w:t>
            </w:r>
          </w:p>
        </w:tc>
      </w:tr>
      <w:tr w:rsidR="00670892" w14:paraId="4A2D94F2" w14:textId="77777777" w:rsidTr="00EE0200">
        <w:trPr>
          <w:cantSplit/>
        </w:trPr>
        <w:tc>
          <w:tcPr>
            <w:tcW w:w="2676" w:type="dxa"/>
            <w:gridSpan w:val="3"/>
            <w:tcBorders>
              <w:top w:val="single" w:sz="4" w:space="0" w:color="auto"/>
              <w:left w:val="single" w:sz="4" w:space="0" w:color="auto"/>
              <w:bottom w:val="single" w:sz="4" w:space="0" w:color="auto"/>
              <w:right w:val="single" w:sz="4" w:space="0" w:color="auto"/>
            </w:tcBorders>
          </w:tcPr>
          <w:p w14:paraId="0D7D1109" w14:textId="77777777" w:rsidR="00670892" w:rsidRDefault="00670892" w:rsidP="00EE0200">
            <w:pPr>
              <w:spacing w:before="0" w:after="0"/>
              <w:rPr>
                <w:b/>
                <w:bCs/>
                <w:lang w:val="en-ZA"/>
              </w:rPr>
            </w:pPr>
            <w:r>
              <w:rPr>
                <w:b/>
                <w:bCs/>
              </w:rPr>
              <w:t>Total</w:t>
            </w:r>
          </w:p>
        </w:tc>
        <w:tc>
          <w:tcPr>
            <w:tcW w:w="1084" w:type="dxa"/>
            <w:tcBorders>
              <w:top w:val="single" w:sz="4" w:space="0" w:color="auto"/>
              <w:left w:val="single" w:sz="4" w:space="0" w:color="auto"/>
              <w:bottom w:val="single" w:sz="4" w:space="0" w:color="auto"/>
              <w:right w:val="single" w:sz="4" w:space="0" w:color="auto"/>
            </w:tcBorders>
          </w:tcPr>
          <w:p w14:paraId="12033FE4" w14:textId="77777777" w:rsidR="00670892" w:rsidRDefault="00670892" w:rsidP="00EE0200">
            <w:pPr>
              <w:spacing w:before="0" w:after="0"/>
              <w:jc w:val="center"/>
              <w:rPr>
                <w:b/>
                <w:bCs/>
                <w:lang w:val="en-ZA"/>
              </w:rPr>
            </w:pPr>
            <w:r>
              <w:rPr>
                <w:b/>
                <w:bCs/>
              </w:rPr>
              <w:t>75000</w:t>
            </w:r>
          </w:p>
        </w:tc>
        <w:tc>
          <w:tcPr>
            <w:tcW w:w="998" w:type="dxa"/>
            <w:tcBorders>
              <w:top w:val="single" w:sz="4" w:space="0" w:color="auto"/>
              <w:left w:val="single" w:sz="4" w:space="0" w:color="auto"/>
              <w:bottom w:val="single" w:sz="4" w:space="0" w:color="auto"/>
              <w:right w:val="single" w:sz="4" w:space="0" w:color="auto"/>
            </w:tcBorders>
          </w:tcPr>
          <w:p w14:paraId="21B6DB75" w14:textId="77777777" w:rsidR="00670892" w:rsidRDefault="00670892" w:rsidP="00EE0200">
            <w:pPr>
              <w:spacing w:before="0" w:after="0"/>
              <w:jc w:val="center"/>
              <w:rPr>
                <w:b/>
                <w:bCs/>
                <w:lang w:val="en-ZA"/>
              </w:rPr>
            </w:pPr>
            <w:r>
              <w:rPr>
                <w:b/>
                <w:bCs/>
              </w:rPr>
              <w:t>73200</w:t>
            </w:r>
          </w:p>
        </w:tc>
        <w:tc>
          <w:tcPr>
            <w:tcW w:w="863" w:type="dxa"/>
            <w:tcBorders>
              <w:top w:val="single" w:sz="4" w:space="0" w:color="auto"/>
              <w:left w:val="single" w:sz="4" w:space="0" w:color="auto"/>
              <w:bottom w:val="single" w:sz="4" w:space="0" w:color="auto"/>
              <w:right w:val="single" w:sz="4" w:space="0" w:color="auto"/>
            </w:tcBorders>
          </w:tcPr>
          <w:p w14:paraId="7F0DD1DF" w14:textId="77777777" w:rsidR="00670892" w:rsidRDefault="00670892" w:rsidP="00EE0200">
            <w:pPr>
              <w:spacing w:before="0" w:after="0"/>
              <w:jc w:val="center"/>
              <w:rPr>
                <w:b/>
                <w:bCs/>
                <w:lang w:val="en-ZA"/>
              </w:rPr>
            </w:pPr>
            <w:r>
              <w:rPr>
                <w:b/>
                <w:bCs/>
              </w:rPr>
              <w:t>-</w:t>
            </w:r>
          </w:p>
        </w:tc>
        <w:tc>
          <w:tcPr>
            <w:tcW w:w="986" w:type="dxa"/>
            <w:tcBorders>
              <w:top w:val="single" w:sz="4" w:space="0" w:color="auto"/>
              <w:left w:val="single" w:sz="4" w:space="0" w:color="auto"/>
              <w:bottom w:val="single" w:sz="4" w:space="0" w:color="auto"/>
              <w:right w:val="single" w:sz="4" w:space="0" w:color="auto"/>
            </w:tcBorders>
          </w:tcPr>
          <w:p w14:paraId="503944F5" w14:textId="77777777" w:rsidR="00670892" w:rsidRDefault="00670892" w:rsidP="00EE0200">
            <w:pPr>
              <w:spacing w:before="0" w:after="0"/>
              <w:jc w:val="center"/>
              <w:rPr>
                <w:b/>
                <w:bCs/>
                <w:lang w:val="en-ZA"/>
              </w:rPr>
            </w:pPr>
            <w:r>
              <w:rPr>
                <w:b/>
                <w:bCs/>
              </w:rPr>
              <w:t>1 800</w:t>
            </w:r>
          </w:p>
        </w:tc>
        <w:tc>
          <w:tcPr>
            <w:tcW w:w="1084" w:type="dxa"/>
            <w:tcBorders>
              <w:top w:val="single" w:sz="4" w:space="0" w:color="auto"/>
              <w:left w:val="single" w:sz="4" w:space="0" w:color="auto"/>
              <w:bottom w:val="single" w:sz="4" w:space="0" w:color="auto"/>
              <w:right w:val="single" w:sz="4" w:space="0" w:color="auto"/>
            </w:tcBorders>
          </w:tcPr>
          <w:p w14:paraId="4017490A" w14:textId="77777777" w:rsidR="00670892" w:rsidRDefault="00670892" w:rsidP="00EE0200">
            <w:pPr>
              <w:spacing w:before="0" w:after="0"/>
              <w:jc w:val="center"/>
              <w:rPr>
                <w:b/>
                <w:bCs/>
                <w:lang w:val="en-ZA"/>
              </w:rPr>
            </w:pPr>
            <w:r>
              <w:rPr>
                <w:b/>
                <w:bCs/>
              </w:rPr>
              <w:t>37500</w:t>
            </w:r>
          </w:p>
        </w:tc>
        <w:tc>
          <w:tcPr>
            <w:tcW w:w="998" w:type="dxa"/>
            <w:tcBorders>
              <w:top w:val="single" w:sz="4" w:space="0" w:color="auto"/>
              <w:left w:val="single" w:sz="4" w:space="0" w:color="auto"/>
              <w:bottom w:val="single" w:sz="4" w:space="0" w:color="auto"/>
              <w:right w:val="single" w:sz="4" w:space="0" w:color="auto"/>
            </w:tcBorders>
          </w:tcPr>
          <w:p w14:paraId="5859DCE6" w14:textId="77777777" w:rsidR="00670892" w:rsidRDefault="00670892" w:rsidP="00EE0200">
            <w:pPr>
              <w:spacing w:before="0" w:after="0"/>
              <w:jc w:val="center"/>
              <w:rPr>
                <w:b/>
                <w:bCs/>
                <w:lang w:val="en-ZA"/>
              </w:rPr>
            </w:pPr>
            <w:r>
              <w:rPr>
                <w:b/>
                <w:bCs/>
              </w:rPr>
              <w:t>38700</w:t>
            </w:r>
          </w:p>
        </w:tc>
        <w:tc>
          <w:tcPr>
            <w:tcW w:w="863" w:type="dxa"/>
            <w:tcBorders>
              <w:top w:val="single" w:sz="4" w:space="0" w:color="auto"/>
              <w:left w:val="single" w:sz="4" w:space="0" w:color="auto"/>
              <w:bottom w:val="single" w:sz="4" w:space="0" w:color="auto"/>
              <w:right w:val="single" w:sz="4" w:space="0" w:color="auto"/>
            </w:tcBorders>
          </w:tcPr>
          <w:p w14:paraId="0A7C3C59" w14:textId="77777777" w:rsidR="00670892" w:rsidRDefault="00670892" w:rsidP="00EE0200">
            <w:pPr>
              <w:spacing w:before="0" w:after="0"/>
              <w:jc w:val="center"/>
              <w:rPr>
                <w:b/>
                <w:bCs/>
                <w:lang w:val="en-ZA"/>
              </w:rPr>
            </w:pPr>
            <w:r>
              <w:rPr>
                <w:b/>
                <w:bCs/>
              </w:rPr>
              <w:t>1 200</w:t>
            </w:r>
          </w:p>
        </w:tc>
        <w:tc>
          <w:tcPr>
            <w:tcW w:w="986" w:type="dxa"/>
            <w:tcBorders>
              <w:top w:val="single" w:sz="4" w:space="0" w:color="auto"/>
              <w:left w:val="single" w:sz="4" w:space="0" w:color="auto"/>
              <w:bottom w:val="single" w:sz="4" w:space="0" w:color="auto"/>
              <w:right w:val="single" w:sz="4" w:space="0" w:color="auto"/>
            </w:tcBorders>
          </w:tcPr>
          <w:p w14:paraId="5B23DF2C" w14:textId="77777777" w:rsidR="00670892" w:rsidRDefault="00670892" w:rsidP="00EE0200">
            <w:pPr>
              <w:spacing w:before="0" w:after="0"/>
              <w:jc w:val="center"/>
              <w:rPr>
                <w:b/>
                <w:bCs/>
                <w:lang w:val="en-ZA"/>
              </w:rPr>
            </w:pPr>
            <w:r>
              <w:rPr>
                <w:b/>
                <w:bCs/>
              </w:rPr>
              <w:t>-</w:t>
            </w:r>
          </w:p>
        </w:tc>
        <w:tc>
          <w:tcPr>
            <w:tcW w:w="1084" w:type="dxa"/>
            <w:tcBorders>
              <w:top w:val="single" w:sz="4" w:space="0" w:color="auto"/>
              <w:left w:val="single" w:sz="4" w:space="0" w:color="auto"/>
              <w:bottom w:val="single" w:sz="4" w:space="0" w:color="auto"/>
              <w:right w:val="single" w:sz="4" w:space="0" w:color="auto"/>
            </w:tcBorders>
          </w:tcPr>
          <w:p w14:paraId="0A3587B5" w14:textId="77777777" w:rsidR="00670892" w:rsidRDefault="00670892" w:rsidP="00EE0200">
            <w:pPr>
              <w:spacing w:before="0" w:after="0"/>
              <w:jc w:val="center"/>
              <w:rPr>
                <w:b/>
                <w:bCs/>
                <w:lang w:val="en-ZA"/>
              </w:rPr>
            </w:pPr>
            <w:r>
              <w:rPr>
                <w:b/>
                <w:bCs/>
              </w:rPr>
              <w:t>13000</w:t>
            </w:r>
          </w:p>
        </w:tc>
        <w:tc>
          <w:tcPr>
            <w:tcW w:w="998" w:type="dxa"/>
            <w:tcBorders>
              <w:top w:val="single" w:sz="4" w:space="0" w:color="auto"/>
              <w:left w:val="single" w:sz="4" w:space="0" w:color="auto"/>
              <w:bottom w:val="single" w:sz="4" w:space="0" w:color="auto"/>
              <w:right w:val="single" w:sz="4" w:space="0" w:color="auto"/>
            </w:tcBorders>
          </w:tcPr>
          <w:p w14:paraId="42A3F3BC" w14:textId="77777777" w:rsidR="00670892" w:rsidRDefault="00670892" w:rsidP="00EE0200">
            <w:pPr>
              <w:spacing w:before="0" w:after="0"/>
              <w:jc w:val="center"/>
              <w:rPr>
                <w:b/>
                <w:bCs/>
                <w:lang w:val="en-ZA"/>
              </w:rPr>
            </w:pPr>
            <w:r>
              <w:rPr>
                <w:b/>
                <w:bCs/>
              </w:rPr>
              <w:t>15500</w:t>
            </w:r>
          </w:p>
        </w:tc>
        <w:tc>
          <w:tcPr>
            <w:tcW w:w="863" w:type="dxa"/>
            <w:tcBorders>
              <w:top w:val="single" w:sz="4" w:space="0" w:color="auto"/>
              <w:left w:val="single" w:sz="4" w:space="0" w:color="auto"/>
              <w:bottom w:val="single" w:sz="4" w:space="0" w:color="auto"/>
              <w:right w:val="single" w:sz="4" w:space="0" w:color="auto"/>
            </w:tcBorders>
          </w:tcPr>
          <w:p w14:paraId="26CA49FE" w14:textId="77777777" w:rsidR="00670892" w:rsidRDefault="00670892" w:rsidP="00EE0200">
            <w:pPr>
              <w:spacing w:before="0" w:after="0"/>
              <w:jc w:val="center"/>
              <w:rPr>
                <w:b/>
                <w:bCs/>
                <w:lang w:val="en-ZA"/>
              </w:rPr>
            </w:pPr>
            <w:r>
              <w:rPr>
                <w:b/>
                <w:bCs/>
              </w:rPr>
              <w:t>2 500</w:t>
            </w:r>
          </w:p>
        </w:tc>
        <w:tc>
          <w:tcPr>
            <w:tcW w:w="986" w:type="dxa"/>
            <w:tcBorders>
              <w:top w:val="single" w:sz="4" w:space="0" w:color="auto"/>
              <w:left w:val="single" w:sz="4" w:space="0" w:color="auto"/>
              <w:bottom w:val="single" w:sz="4" w:space="0" w:color="auto"/>
              <w:right w:val="single" w:sz="4" w:space="0" w:color="auto"/>
            </w:tcBorders>
          </w:tcPr>
          <w:p w14:paraId="39854ED2" w14:textId="77777777" w:rsidR="00670892" w:rsidRDefault="00670892" w:rsidP="00EE0200">
            <w:pPr>
              <w:spacing w:before="0" w:after="0"/>
              <w:jc w:val="center"/>
              <w:rPr>
                <w:b/>
                <w:bCs/>
                <w:lang w:val="en-ZA"/>
              </w:rPr>
            </w:pPr>
            <w:r>
              <w:rPr>
                <w:b/>
                <w:bCs/>
              </w:rPr>
              <w:t>-</w:t>
            </w:r>
          </w:p>
        </w:tc>
      </w:tr>
    </w:tbl>
    <w:p w14:paraId="51B7ECC4" w14:textId="77777777" w:rsidR="00670892" w:rsidRDefault="00670892" w:rsidP="00670892"/>
    <w:p w14:paraId="180307C7" w14:textId="77777777" w:rsidR="00670892" w:rsidRDefault="00670892" w:rsidP="00670892"/>
    <w:p w14:paraId="474E1856" w14:textId="77777777" w:rsidR="00670892" w:rsidRDefault="00670892" w:rsidP="00670892"/>
    <w:p w14:paraId="1A087A2E" w14:textId="77777777" w:rsidR="00670892" w:rsidRDefault="00670892" w:rsidP="00670892"/>
    <w:p w14:paraId="5243EF81" w14:textId="77777777" w:rsidR="00670892" w:rsidRDefault="00670892" w:rsidP="00670892"/>
    <w:p w14:paraId="13481BEE" w14:textId="77777777" w:rsidR="00670892" w:rsidRDefault="00670892" w:rsidP="00670892"/>
    <w:p w14:paraId="50643ACC" w14:textId="77777777" w:rsidR="00670892" w:rsidRDefault="00670892" w:rsidP="00670892">
      <w:pPr>
        <w:sectPr w:rsidR="00670892" w:rsidSect="008079BF">
          <w:headerReference w:type="first" r:id="rId39"/>
          <w:footerReference w:type="first" r:id="rId40"/>
          <w:pgSz w:w="16838" w:h="11906" w:orient="landscape" w:code="9"/>
          <w:pgMar w:top="1021" w:right="1134" w:bottom="1021" w:left="1134" w:header="720" w:footer="720" w:gutter="284"/>
          <w:cols w:space="708"/>
          <w:titlePg/>
          <w:docGrid w:linePitch="360"/>
        </w:sectPr>
      </w:pPr>
    </w:p>
    <w:p w14:paraId="30308CEF" w14:textId="77777777" w:rsidR="00670892" w:rsidRDefault="00670892" w:rsidP="00670892"/>
    <w:p w14:paraId="519B8B15" w14:textId="77777777" w:rsidR="00670892" w:rsidRDefault="00670892" w:rsidP="00670892">
      <w:r>
        <w:t>Following is an example of a budget report that gives a breakdown of monthly expenses.  The management budget report is compiled from various such smaller reports that give breakdowns of expenses per department, purchases per department, etc.</w:t>
      </w:r>
    </w:p>
    <w:p w14:paraId="573391CC" w14:textId="77777777" w:rsidR="00670892" w:rsidRDefault="00670892" w:rsidP="00670892"/>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2663"/>
        <w:gridCol w:w="1395"/>
        <w:gridCol w:w="1395"/>
        <w:gridCol w:w="1395"/>
        <w:gridCol w:w="1396"/>
      </w:tblGrid>
      <w:tr w:rsidR="00670892" w14:paraId="282028E3" w14:textId="77777777" w:rsidTr="00EE0200">
        <w:trPr>
          <w:cantSplit/>
        </w:trPr>
        <w:tc>
          <w:tcPr>
            <w:tcW w:w="8777" w:type="dxa"/>
            <w:gridSpan w:val="6"/>
            <w:tcBorders>
              <w:top w:val="single" w:sz="4" w:space="0" w:color="auto"/>
              <w:left w:val="single" w:sz="4" w:space="0" w:color="auto"/>
              <w:bottom w:val="single" w:sz="4" w:space="0" w:color="auto"/>
              <w:right w:val="single" w:sz="4" w:space="0" w:color="auto"/>
            </w:tcBorders>
            <w:shd w:val="clear" w:color="auto" w:fill="C0C0C0"/>
          </w:tcPr>
          <w:p w14:paraId="706D31E6" w14:textId="77777777" w:rsidR="00670892" w:rsidRDefault="00670892" w:rsidP="00EE0200">
            <w:pPr>
              <w:jc w:val="center"/>
              <w:rPr>
                <w:b/>
                <w:bCs/>
                <w:lang w:val="en-ZA"/>
              </w:rPr>
            </w:pPr>
            <w:r>
              <w:rPr>
                <w:b/>
                <w:bCs/>
              </w:rPr>
              <w:t>March 2003</w:t>
            </w:r>
          </w:p>
        </w:tc>
      </w:tr>
      <w:tr w:rsidR="00670892" w14:paraId="40CDD340" w14:textId="77777777" w:rsidTr="00EE0200">
        <w:tc>
          <w:tcPr>
            <w:tcW w:w="533" w:type="dxa"/>
            <w:tcBorders>
              <w:top w:val="single" w:sz="4" w:space="0" w:color="auto"/>
              <w:left w:val="single" w:sz="4" w:space="0" w:color="auto"/>
              <w:bottom w:val="single" w:sz="4" w:space="0" w:color="auto"/>
              <w:right w:val="single" w:sz="4" w:space="0" w:color="auto"/>
            </w:tcBorders>
            <w:shd w:val="clear" w:color="auto" w:fill="C0C0C0"/>
          </w:tcPr>
          <w:p w14:paraId="74CD4854" w14:textId="77777777" w:rsidR="00670892" w:rsidRDefault="00670892" w:rsidP="00EE0200">
            <w:pPr>
              <w:rPr>
                <w:lang w:val="en-ZA"/>
              </w:rPr>
            </w:pPr>
          </w:p>
        </w:tc>
        <w:tc>
          <w:tcPr>
            <w:tcW w:w="2663" w:type="dxa"/>
            <w:tcBorders>
              <w:top w:val="single" w:sz="4" w:space="0" w:color="auto"/>
              <w:left w:val="single" w:sz="4" w:space="0" w:color="auto"/>
              <w:bottom w:val="single" w:sz="4" w:space="0" w:color="auto"/>
              <w:right w:val="single" w:sz="4" w:space="0" w:color="auto"/>
            </w:tcBorders>
            <w:shd w:val="clear" w:color="auto" w:fill="C0C0C0"/>
          </w:tcPr>
          <w:p w14:paraId="025CC3BE" w14:textId="77777777" w:rsidR="00670892" w:rsidRDefault="00670892" w:rsidP="00EE0200">
            <w:pPr>
              <w:jc w:val="center"/>
              <w:rPr>
                <w:b/>
                <w:bCs/>
                <w:lang w:val="en-ZA"/>
              </w:rPr>
            </w:pPr>
            <w:r>
              <w:rPr>
                <w:b/>
                <w:bCs/>
              </w:rPr>
              <w:t>Payments and Expenses</w:t>
            </w:r>
          </w:p>
        </w:tc>
        <w:tc>
          <w:tcPr>
            <w:tcW w:w="1395" w:type="dxa"/>
            <w:tcBorders>
              <w:top w:val="single" w:sz="4" w:space="0" w:color="auto"/>
              <w:left w:val="single" w:sz="4" w:space="0" w:color="auto"/>
              <w:bottom w:val="single" w:sz="4" w:space="0" w:color="auto"/>
              <w:right w:val="single" w:sz="4" w:space="0" w:color="auto"/>
            </w:tcBorders>
            <w:shd w:val="clear" w:color="auto" w:fill="C0C0C0"/>
          </w:tcPr>
          <w:p w14:paraId="3BCE0200" w14:textId="77777777" w:rsidR="00670892" w:rsidRDefault="00670892" w:rsidP="00EE0200">
            <w:pPr>
              <w:jc w:val="center"/>
              <w:rPr>
                <w:b/>
                <w:bCs/>
                <w:lang w:val="en-ZA"/>
              </w:rPr>
            </w:pPr>
            <w:r>
              <w:rPr>
                <w:b/>
                <w:bCs/>
              </w:rPr>
              <w:t>Budget</w:t>
            </w:r>
          </w:p>
        </w:tc>
        <w:tc>
          <w:tcPr>
            <w:tcW w:w="1395" w:type="dxa"/>
            <w:tcBorders>
              <w:top w:val="single" w:sz="4" w:space="0" w:color="auto"/>
              <w:left w:val="single" w:sz="4" w:space="0" w:color="auto"/>
              <w:bottom w:val="single" w:sz="4" w:space="0" w:color="auto"/>
              <w:right w:val="single" w:sz="4" w:space="0" w:color="auto"/>
            </w:tcBorders>
            <w:shd w:val="clear" w:color="auto" w:fill="C0C0C0"/>
          </w:tcPr>
          <w:p w14:paraId="692F99C2" w14:textId="77777777" w:rsidR="00670892" w:rsidRDefault="00670892" w:rsidP="00EE0200">
            <w:pPr>
              <w:jc w:val="center"/>
              <w:rPr>
                <w:b/>
                <w:bCs/>
                <w:lang w:val="en-ZA"/>
              </w:rPr>
            </w:pPr>
            <w:r>
              <w:rPr>
                <w:b/>
                <w:bCs/>
              </w:rPr>
              <w:t>Actual</w:t>
            </w:r>
          </w:p>
        </w:tc>
        <w:tc>
          <w:tcPr>
            <w:tcW w:w="1395" w:type="dxa"/>
            <w:tcBorders>
              <w:top w:val="single" w:sz="4" w:space="0" w:color="auto"/>
              <w:left w:val="single" w:sz="4" w:space="0" w:color="auto"/>
              <w:bottom w:val="single" w:sz="4" w:space="0" w:color="auto"/>
              <w:right w:val="single" w:sz="4" w:space="0" w:color="auto"/>
            </w:tcBorders>
            <w:shd w:val="clear" w:color="auto" w:fill="C0C0C0"/>
          </w:tcPr>
          <w:p w14:paraId="622A9D90" w14:textId="77777777" w:rsidR="00670892" w:rsidRDefault="00670892" w:rsidP="00EE0200">
            <w:pPr>
              <w:jc w:val="center"/>
              <w:rPr>
                <w:b/>
                <w:bCs/>
                <w:lang w:val="en-ZA"/>
              </w:rPr>
            </w:pPr>
            <w:r>
              <w:rPr>
                <w:b/>
                <w:bCs/>
              </w:rPr>
              <w:t>Over</w:t>
            </w:r>
          </w:p>
        </w:tc>
        <w:tc>
          <w:tcPr>
            <w:tcW w:w="1396" w:type="dxa"/>
            <w:tcBorders>
              <w:top w:val="single" w:sz="4" w:space="0" w:color="auto"/>
              <w:left w:val="single" w:sz="4" w:space="0" w:color="auto"/>
              <w:bottom w:val="single" w:sz="4" w:space="0" w:color="auto"/>
              <w:right w:val="single" w:sz="4" w:space="0" w:color="auto"/>
            </w:tcBorders>
            <w:shd w:val="clear" w:color="auto" w:fill="C0C0C0"/>
          </w:tcPr>
          <w:p w14:paraId="17EB8158" w14:textId="77777777" w:rsidR="00670892" w:rsidRDefault="00670892" w:rsidP="00EE0200">
            <w:pPr>
              <w:jc w:val="center"/>
              <w:rPr>
                <w:b/>
                <w:bCs/>
                <w:lang w:val="en-ZA"/>
              </w:rPr>
            </w:pPr>
            <w:r>
              <w:rPr>
                <w:b/>
                <w:bCs/>
              </w:rPr>
              <w:t>Under</w:t>
            </w:r>
          </w:p>
        </w:tc>
      </w:tr>
      <w:tr w:rsidR="00670892" w14:paraId="3C92B075" w14:textId="77777777" w:rsidTr="00EE0200">
        <w:tc>
          <w:tcPr>
            <w:tcW w:w="533" w:type="dxa"/>
            <w:tcBorders>
              <w:top w:val="single" w:sz="4" w:space="0" w:color="auto"/>
              <w:left w:val="single" w:sz="4" w:space="0" w:color="auto"/>
              <w:bottom w:val="single" w:sz="4" w:space="0" w:color="auto"/>
              <w:right w:val="single" w:sz="4" w:space="0" w:color="auto"/>
            </w:tcBorders>
          </w:tcPr>
          <w:p w14:paraId="332E26A0" w14:textId="77777777" w:rsidR="00670892" w:rsidRDefault="00670892" w:rsidP="00EE0200">
            <w:pPr>
              <w:jc w:val="center"/>
              <w:rPr>
                <w:lang w:val="en-ZA"/>
              </w:rPr>
            </w:pPr>
            <w:r>
              <w:t>1</w:t>
            </w:r>
          </w:p>
        </w:tc>
        <w:tc>
          <w:tcPr>
            <w:tcW w:w="2663" w:type="dxa"/>
            <w:tcBorders>
              <w:top w:val="single" w:sz="4" w:space="0" w:color="auto"/>
              <w:left w:val="single" w:sz="4" w:space="0" w:color="auto"/>
              <w:bottom w:val="single" w:sz="4" w:space="0" w:color="auto"/>
              <w:right w:val="single" w:sz="4" w:space="0" w:color="auto"/>
            </w:tcBorders>
          </w:tcPr>
          <w:p w14:paraId="0C8CA2F1" w14:textId="77777777" w:rsidR="00670892" w:rsidRDefault="00670892" w:rsidP="00EE0200">
            <w:pPr>
              <w:spacing w:line="360" w:lineRule="auto"/>
              <w:rPr>
                <w:lang w:val="en-ZA"/>
              </w:rPr>
            </w:pPr>
            <w:r>
              <w:t>Vehicle Licence</w:t>
            </w:r>
          </w:p>
        </w:tc>
        <w:tc>
          <w:tcPr>
            <w:tcW w:w="1395" w:type="dxa"/>
            <w:tcBorders>
              <w:top w:val="single" w:sz="4" w:space="0" w:color="auto"/>
              <w:left w:val="single" w:sz="4" w:space="0" w:color="auto"/>
              <w:bottom w:val="single" w:sz="4" w:space="0" w:color="auto"/>
              <w:right w:val="single" w:sz="4" w:space="0" w:color="auto"/>
            </w:tcBorders>
          </w:tcPr>
          <w:p w14:paraId="0A53B0BA" w14:textId="77777777" w:rsidR="00670892" w:rsidRDefault="00670892" w:rsidP="00EE0200">
            <w:pPr>
              <w:jc w:val="center"/>
              <w:rPr>
                <w:lang w:val="en-ZA"/>
              </w:rPr>
            </w:pPr>
            <w:r>
              <w:t>R54</w:t>
            </w:r>
          </w:p>
        </w:tc>
        <w:tc>
          <w:tcPr>
            <w:tcW w:w="1395" w:type="dxa"/>
            <w:tcBorders>
              <w:top w:val="single" w:sz="4" w:space="0" w:color="auto"/>
              <w:left w:val="single" w:sz="4" w:space="0" w:color="auto"/>
              <w:bottom w:val="single" w:sz="4" w:space="0" w:color="auto"/>
              <w:right w:val="single" w:sz="4" w:space="0" w:color="auto"/>
            </w:tcBorders>
          </w:tcPr>
          <w:p w14:paraId="47AF7363" w14:textId="77777777" w:rsidR="00670892" w:rsidRDefault="00670892" w:rsidP="00EE0200">
            <w:pPr>
              <w:jc w:val="center"/>
              <w:rPr>
                <w:lang w:val="en-ZA"/>
              </w:rPr>
            </w:pPr>
            <w:r>
              <w:t>R54</w:t>
            </w:r>
          </w:p>
        </w:tc>
        <w:tc>
          <w:tcPr>
            <w:tcW w:w="1395" w:type="dxa"/>
            <w:tcBorders>
              <w:top w:val="single" w:sz="4" w:space="0" w:color="auto"/>
              <w:left w:val="single" w:sz="4" w:space="0" w:color="auto"/>
              <w:bottom w:val="single" w:sz="4" w:space="0" w:color="auto"/>
              <w:right w:val="single" w:sz="4" w:space="0" w:color="auto"/>
            </w:tcBorders>
          </w:tcPr>
          <w:p w14:paraId="30EA7010" w14:textId="77777777" w:rsidR="00670892" w:rsidRDefault="00670892" w:rsidP="00EE0200">
            <w:pPr>
              <w:jc w:val="center"/>
              <w:rPr>
                <w:lang w:val="en-ZA"/>
              </w:rPr>
            </w:pPr>
            <w:r>
              <w:t>-</w:t>
            </w:r>
          </w:p>
        </w:tc>
        <w:tc>
          <w:tcPr>
            <w:tcW w:w="1396" w:type="dxa"/>
            <w:tcBorders>
              <w:top w:val="single" w:sz="4" w:space="0" w:color="auto"/>
              <w:left w:val="single" w:sz="4" w:space="0" w:color="auto"/>
              <w:bottom w:val="single" w:sz="4" w:space="0" w:color="auto"/>
              <w:right w:val="single" w:sz="4" w:space="0" w:color="auto"/>
            </w:tcBorders>
          </w:tcPr>
          <w:p w14:paraId="2CD9DA26" w14:textId="77777777" w:rsidR="00670892" w:rsidRDefault="00670892" w:rsidP="00EE0200">
            <w:pPr>
              <w:jc w:val="center"/>
              <w:rPr>
                <w:lang w:val="en-ZA"/>
              </w:rPr>
            </w:pPr>
            <w:r>
              <w:t>-</w:t>
            </w:r>
          </w:p>
        </w:tc>
      </w:tr>
      <w:tr w:rsidR="00670892" w14:paraId="2D7F2E5E" w14:textId="77777777" w:rsidTr="00EE0200">
        <w:tc>
          <w:tcPr>
            <w:tcW w:w="533" w:type="dxa"/>
            <w:tcBorders>
              <w:top w:val="single" w:sz="4" w:space="0" w:color="auto"/>
              <w:left w:val="single" w:sz="4" w:space="0" w:color="auto"/>
              <w:bottom w:val="single" w:sz="4" w:space="0" w:color="auto"/>
              <w:right w:val="single" w:sz="4" w:space="0" w:color="auto"/>
            </w:tcBorders>
          </w:tcPr>
          <w:p w14:paraId="62884B5F" w14:textId="77777777" w:rsidR="00670892" w:rsidRDefault="00670892" w:rsidP="00EE0200">
            <w:pPr>
              <w:jc w:val="center"/>
              <w:rPr>
                <w:lang w:val="en-ZA"/>
              </w:rPr>
            </w:pPr>
            <w:r>
              <w:t>2</w:t>
            </w:r>
          </w:p>
        </w:tc>
        <w:tc>
          <w:tcPr>
            <w:tcW w:w="2663" w:type="dxa"/>
            <w:tcBorders>
              <w:top w:val="single" w:sz="4" w:space="0" w:color="auto"/>
              <w:left w:val="single" w:sz="4" w:space="0" w:color="auto"/>
              <w:bottom w:val="single" w:sz="4" w:space="0" w:color="auto"/>
              <w:right w:val="single" w:sz="4" w:space="0" w:color="auto"/>
            </w:tcBorders>
          </w:tcPr>
          <w:p w14:paraId="21C077AC" w14:textId="77777777" w:rsidR="00670892" w:rsidRDefault="00670892" w:rsidP="00EE0200">
            <w:pPr>
              <w:spacing w:line="360" w:lineRule="auto"/>
              <w:rPr>
                <w:lang w:val="en-ZA"/>
              </w:rPr>
            </w:pPr>
            <w:r>
              <w:t>Vehicle Loan</w:t>
            </w:r>
          </w:p>
        </w:tc>
        <w:tc>
          <w:tcPr>
            <w:tcW w:w="1395" w:type="dxa"/>
            <w:tcBorders>
              <w:top w:val="single" w:sz="4" w:space="0" w:color="auto"/>
              <w:left w:val="single" w:sz="4" w:space="0" w:color="auto"/>
              <w:bottom w:val="single" w:sz="4" w:space="0" w:color="auto"/>
              <w:right w:val="single" w:sz="4" w:space="0" w:color="auto"/>
            </w:tcBorders>
          </w:tcPr>
          <w:p w14:paraId="6FBBB422" w14:textId="77777777" w:rsidR="00670892" w:rsidRDefault="00670892" w:rsidP="00EE0200">
            <w:pPr>
              <w:jc w:val="center"/>
              <w:rPr>
                <w:lang w:val="en-ZA"/>
              </w:rPr>
            </w:pPr>
            <w:r>
              <w:t>R300</w:t>
            </w:r>
          </w:p>
        </w:tc>
        <w:tc>
          <w:tcPr>
            <w:tcW w:w="1395" w:type="dxa"/>
            <w:tcBorders>
              <w:top w:val="single" w:sz="4" w:space="0" w:color="auto"/>
              <w:left w:val="single" w:sz="4" w:space="0" w:color="auto"/>
              <w:bottom w:val="single" w:sz="4" w:space="0" w:color="auto"/>
              <w:right w:val="single" w:sz="4" w:space="0" w:color="auto"/>
            </w:tcBorders>
          </w:tcPr>
          <w:p w14:paraId="0EFA7477" w14:textId="77777777" w:rsidR="00670892" w:rsidRDefault="00670892" w:rsidP="00EE0200">
            <w:pPr>
              <w:jc w:val="center"/>
              <w:rPr>
                <w:lang w:val="en-ZA"/>
              </w:rPr>
            </w:pPr>
            <w:r>
              <w:t>R300</w:t>
            </w:r>
          </w:p>
        </w:tc>
        <w:tc>
          <w:tcPr>
            <w:tcW w:w="1395" w:type="dxa"/>
            <w:tcBorders>
              <w:top w:val="single" w:sz="4" w:space="0" w:color="auto"/>
              <w:left w:val="single" w:sz="4" w:space="0" w:color="auto"/>
              <w:bottom w:val="single" w:sz="4" w:space="0" w:color="auto"/>
              <w:right w:val="single" w:sz="4" w:space="0" w:color="auto"/>
            </w:tcBorders>
          </w:tcPr>
          <w:p w14:paraId="3952B34D" w14:textId="77777777" w:rsidR="00670892" w:rsidRDefault="00670892" w:rsidP="00EE0200">
            <w:pPr>
              <w:jc w:val="center"/>
              <w:rPr>
                <w:lang w:val="en-ZA"/>
              </w:rPr>
            </w:pPr>
            <w:r>
              <w:t>-</w:t>
            </w:r>
          </w:p>
        </w:tc>
        <w:tc>
          <w:tcPr>
            <w:tcW w:w="1396" w:type="dxa"/>
            <w:tcBorders>
              <w:top w:val="single" w:sz="4" w:space="0" w:color="auto"/>
              <w:left w:val="single" w:sz="4" w:space="0" w:color="auto"/>
              <w:bottom w:val="single" w:sz="4" w:space="0" w:color="auto"/>
              <w:right w:val="single" w:sz="4" w:space="0" w:color="auto"/>
            </w:tcBorders>
          </w:tcPr>
          <w:p w14:paraId="34B5620C" w14:textId="77777777" w:rsidR="00670892" w:rsidRDefault="00670892" w:rsidP="00EE0200">
            <w:pPr>
              <w:jc w:val="center"/>
              <w:rPr>
                <w:lang w:val="en-ZA"/>
              </w:rPr>
            </w:pPr>
            <w:r>
              <w:t>-</w:t>
            </w:r>
          </w:p>
        </w:tc>
      </w:tr>
      <w:tr w:rsidR="00670892" w14:paraId="4AA19924" w14:textId="77777777" w:rsidTr="00EE0200">
        <w:tc>
          <w:tcPr>
            <w:tcW w:w="533" w:type="dxa"/>
            <w:tcBorders>
              <w:top w:val="single" w:sz="4" w:space="0" w:color="auto"/>
              <w:left w:val="single" w:sz="4" w:space="0" w:color="auto"/>
              <w:bottom w:val="single" w:sz="4" w:space="0" w:color="auto"/>
              <w:right w:val="single" w:sz="4" w:space="0" w:color="auto"/>
            </w:tcBorders>
          </w:tcPr>
          <w:p w14:paraId="032294FC" w14:textId="77777777" w:rsidR="00670892" w:rsidRDefault="00670892" w:rsidP="00EE0200">
            <w:pPr>
              <w:jc w:val="center"/>
              <w:rPr>
                <w:lang w:val="en-ZA"/>
              </w:rPr>
            </w:pPr>
            <w:r>
              <w:t>3</w:t>
            </w:r>
          </w:p>
        </w:tc>
        <w:tc>
          <w:tcPr>
            <w:tcW w:w="2663" w:type="dxa"/>
            <w:tcBorders>
              <w:top w:val="single" w:sz="4" w:space="0" w:color="auto"/>
              <w:left w:val="single" w:sz="4" w:space="0" w:color="auto"/>
              <w:bottom w:val="single" w:sz="4" w:space="0" w:color="auto"/>
              <w:right w:val="single" w:sz="4" w:space="0" w:color="auto"/>
            </w:tcBorders>
          </w:tcPr>
          <w:p w14:paraId="60BA29F0" w14:textId="77777777" w:rsidR="00670892" w:rsidRDefault="00670892" w:rsidP="00EE0200">
            <w:pPr>
              <w:spacing w:line="360" w:lineRule="auto"/>
              <w:rPr>
                <w:lang w:val="en-ZA"/>
              </w:rPr>
            </w:pPr>
            <w:r>
              <w:t>Petrol</w:t>
            </w:r>
          </w:p>
        </w:tc>
        <w:tc>
          <w:tcPr>
            <w:tcW w:w="1395" w:type="dxa"/>
            <w:tcBorders>
              <w:top w:val="single" w:sz="4" w:space="0" w:color="auto"/>
              <w:left w:val="single" w:sz="4" w:space="0" w:color="auto"/>
              <w:bottom w:val="single" w:sz="4" w:space="0" w:color="auto"/>
              <w:right w:val="single" w:sz="4" w:space="0" w:color="auto"/>
            </w:tcBorders>
          </w:tcPr>
          <w:p w14:paraId="60E7C457" w14:textId="77777777" w:rsidR="00670892" w:rsidRDefault="00670892" w:rsidP="00EE0200">
            <w:pPr>
              <w:jc w:val="center"/>
              <w:rPr>
                <w:lang w:val="en-ZA"/>
              </w:rPr>
            </w:pPr>
            <w:r>
              <w:t>R200</w:t>
            </w:r>
          </w:p>
        </w:tc>
        <w:tc>
          <w:tcPr>
            <w:tcW w:w="1395" w:type="dxa"/>
            <w:tcBorders>
              <w:top w:val="single" w:sz="4" w:space="0" w:color="auto"/>
              <w:left w:val="single" w:sz="4" w:space="0" w:color="auto"/>
              <w:bottom w:val="single" w:sz="4" w:space="0" w:color="auto"/>
              <w:right w:val="single" w:sz="4" w:space="0" w:color="auto"/>
            </w:tcBorders>
          </w:tcPr>
          <w:p w14:paraId="36641A84" w14:textId="77777777" w:rsidR="00670892" w:rsidRDefault="00670892" w:rsidP="00EE0200">
            <w:pPr>
              <w:jc w:val="center"/>
              <w:rPr>
                <w:lang w:val="en-ZA"/>
              </w:rPr>
            </w:pPr>
            <w:r>
              <w:t>R250</w:t>
            </w:r>
          </w:p>
        </w:tc>
        <w:tc>
          <w:tcPr>
            <w:tcW w:w="1395" w:type="dxa"/>
            <w:tcBorders>
              <w:top w:val="single" w:sz="4" w:space="0" w:color="auto"/>
              <w:left w:val="single" w:sz="4" w:space="0" w:color="auto"/>
              <w:bottom w:val="single" w:sz="4" w:space="0" w:color="auto"/>
              <w:right w:val="single" w:sz="4" w:space="0" w:color="auto"/>
            </w:tcBorders>
          </w:tcPr>
          <w:p w14:paraId="395A1CC9" w14:textId="77777777" w:rsidR="00670892" w:rsidRDefault="00670892" w:rsidP="00EE0200">
            <w:pPr>
              <w:jc w:val="center"/>
              <w:rPr>
                <w:lang w:val="en-ZA"/>
              </w:rPr>
            </w:pPr>
            <w:r>
              <w:t>R50</w:t>
            </w:r>
          </w:p>
        </w:tc>
        <w:tc>
          <w:tcPr>
            <w:tcW w:w="1396" w:type="dxa"/>
            <w:tcBorders>
              <w:top w:val="single" w:sz="4" w:space="0" w:color="auto"/>
              <w:left w:val="single" w:sz="4" w:space="0" w:color="auto"/>
              <w:bottom w:val="single" w:sz="4" w:space="0" w:color="auto"/>
              <w:right w:val="single" w:sz="4" w:space="0" w:color="auto"/>
            </w:tcBorders>
          </w:tcPr>
          <w:p w14:paraId="510F14E6" w14:textId="77777777" w:rsidR="00670892" w:rsidRDefault="00670892" w:rsidP="00EE0200">
            <w:pPr>
              <w:jc w:val="center"/>
              <w:rPr>
                <w:lang w:val="en-ZA"/>
              </w:rPr>
            </w:pPr>
            <w:r>
              <w:t>-</w:t>
            </w:r>
          </w:p>
        </w:tc>
      </w:tr>
      <w:tr w:rsidR="00670892" w14:paraId="5EDB5FEB" w14:textId="77777777" w:rsidTr="00EE0200">
        <w:tc>
          <w:tcPr>
            <w:tcW w:w="533" w:type="dxa"/>
            <w:tcBorders>
              <w:top w:val="single" w:sz="4" w:space="0" w:color="auto"/>
              <w:left w:val="single" w:sz="4" w:space="0" w:color="auto"/>
              <w:bottom w:val="single" w:sz="4" w:space="0" w:color="auto"/>
              <w:right w:val="single" w:sz="4" w:space="0" w:color="auto"/>
            </w:tcBorders>
          </w:tcPr>
          <w:p w14:paraId="347CCEE6" w14:textId="77777777" w:rsidR="00670892" w:rsidRDefault="00670892" w:rsidP="00EE0200">
            <w:pPr>
              <w:jc w:val="center"/>
              <w:rPr>
                <w:lang w:val="en-ZA"/>
              </w:rPr>
            </w:pPr>
            <w:r>
              <w:t>4</w:t>
            </w:r>
          </w:p>
        </w:tc>
        <w:tc>
          <w:tcPr>
            <w:tcW w:w="2663" w:type="dxa"/>
            <w:tcBorders>
              <w:top w:val="single" w:sz="4" w:space="0" w:color="auto"/>
              <w:left w:val="single" w:sz="4" w:space="0" w:color="auto"/>
              <w:bottom w:val="single" w:sz="4" w:space="0" w:color="auto"/>
              <w:right w:val="single" w:sz="4" w:space="0" w:color="auto"/>
            </w:tcBorders>
          </w:tcPr>
          <w:p w14:paraId="331A18B5" w14:textId="77777777" w:rsidR="00670892" w:rsidRDefault="00670892" w:rsidP="00EE0200">
            <w:pPr>
              <w:spacing w:line="360" w:lineRule="auto"/>
              <w:rPr>
                <w:lang w:val="en-ZA"/>
              </w:rPr>
            </w:pPr>
            <w:r>
              <w:t>Owner’s Salary</w:t>
            </w:r>
          </w:p>
        </w:tc>
        <w:tc>
          <w:tcPr>
            <w:tcW w:w="1395" w:type="dxa"/>
            <w:tcBorders>
              <w:top w:val="single" w:sz="4" w:space="0" w:color="auto"/>
              <w:left w:val="single" w:sz="4" w:space="0" w:color="auto"/>
              <w:bottom w:val="single" w:sz="4" w:space="0" w:color="auto"/>
              <w:right w:val="single" w:sz="4" w:space="0" w:color="auto"/>
            </w:tcBorders>
          </w:tcPr>
          <w:p w14:paraId="0B32B8B7" w14:textId="77777777" w:rsidR="00670892" w:rsidRDefault="00670892" w:rsidP="00EE0200">
            <w:pPr>
              <w:jc w:val="center"/>
              <w:rPr>
                <w:lang w:val="en-ZA"/>
              </w:rPr>
            </w:pPr>
            <w:r>
              <w:t>R600</w:t>
            </w:r>
          </w:p>
        </w:tc>
        <w:tc>
          <w:tcPr>
            <w:tcW w:w="1395" w:type="dxa"/>
            <w:tcBorders>
              <w:top w:val="single" w:sz="4" w:space="0" w:color="auto"/>
              <w:left w:val="single" w:sz="4" w:space="0" w:color="auto"/>
              <w:bottom w:val="single" w:sz="4" w:space="0" w:color="auto"/>
              <w:right w:val="single" w:sz="4" w:space="0" w:color="auto"/>
            </w:tcBorders>
          </w:tcPr>
          <w:p w14:paraId="33E4F99B" w14:textId="77777777" w:rsidR="00670892" w:rsidRDefault="00670892" w:rsidP="00EE0200">
            <w:pPr>
              <w:jc w:val="center"/>
              <w:rPr>
                <w:lang w:val="en-ZA"/>
              </w:rPr>
            </w:pPr>
            <w:r>
              <w:t>R600</w:t>
            </w:r>
          </w:p>
        </w:tc>
        <w:tc>
          <w:tcPr>
            <w:tcW w:w="1395" w:type="dxa"/>
            <w:tcBorders>
              <w:top w:val="single" w:sz="4" w:space="0" w:color="auto"/>
              <w:left w:val="single" w:sz="4" w:space="0" w:color="auto"/>
              <w:bottom w:val="single" w:sz="4" w:space="0" w:color="auto"/>
              <w:right w:val="single" w:sz="4" w:space="0" w:color="auto"/>
            </w:tcBorders>
          </w:tcPr>
          <w:p w14:paraId="724880D4" w14:textId="77777777" w:rsidR="00670892" w:rsidRDefault="00670892" w:rsidP="00EE0200">
            <w:pPr>
              <w:jc w:val="center"/>
              <w:rPr>
                <w:lang w:val="en-ZA"/>
              </w:rPr>
            </w:pPr>
            <w:r>
              <w:t>-</w:t>
            </w:r>
          </w:p>
        </w:tc>
        <w:tc>
          <w:tcPr>
            <w:tcW w:w="1396" w:type="dxa"/>
            <w:tcBorders>
              <w:top w:val="single" w:sz="4" w:space="0" w:color="auto"/>
              <w:left w:val="single" w:sz="4" w:space="0" w:color="auto"/>
              <w:bottom w:val="single" w:sz="4" w:space="0" w:color="auto"/>
              <w:right w:val="single" w:sz="4" w:space="0" w:color="auto"/>
            </w:tcBorders>
          </w:tcPr>
          <w:p w14:paraId="628336D4" w14:textId="77777777" w:rsidR="00670892" w:rsidRDefault="00670892" w:rsidP="00EE0200">
            <w:pPr>
              <w:jc w:val="center"/>
              <w:rPr>
                <w:lang w:val="en-ZA"/>
              </w:rPr>
            </w:pPr>
            <w:r>
              <w:t>-</w:t>
            </w:r>
          </w:p>
        </w:tc>
      </w:tr>
      <w:tr w:rsidR="00670892" w14:paraId="71252A25" w14:textId="77777777" w:rsidTr="00EE0200">
        <w:tc>
          <w:tcPr>
            <w:tcW w:w="533" w:type="dxa"/>
            <w:tcBorders>
              <w:top w:val="single" w:sz="4" w:space="0" w:color="auto"/>
              <w:left w:val="single" w:sz="4" w:space="0" w:color="auto"/>
              <w:bottom w:val="single" w:sz="4" w:space="0" w:color="auto"/>
              <w:right w:val="single" w:sz="4" w:space="0" w:color="auto"/>
            </w:tcBorders>
          </w:tcPr>
          <w:p w14:paraId="20FBB2B5" w14:textId="77777777" w:rsidR="00670892" w:rsidRDefault="00670892" w:rsidP="00EE0200">
            <w:pPr>
              <w:jc w:val="center"/>
              <w:rPr>
                <w:lang w:val="en-ZA"/>
              </w:rPr>
            </w:pPr>
            <w:r>
              <w:t>5</w:t>
            </w:r>
          </w:p>
        </w:tc>
        <w:tc>
          <w:tcPr>
            <w:tcW w:w="2663" w:type="dxa"/>
            <w:tcBorders>
              <w:top w:val="single" w:sz="4" w:space="0" w:color="auto"/>
              <w:left w:val="single" w:sz="4" w:space="0" w:color="auto"/>
              <w:bottom w:val="single" w:sz="4" w:space="0" w:color="auto"/>
              <w:right w:val="single" w:sz="4" w:space="0" w:color="auto"/>
            </w:tcBorders>
          </w:tcPr>
          <w:p w14:paraId="730398A7" w14:textId="77777777" w:rsidR="00670892" w:rsidRDefault="00670892" w:rsidP="00EE0200">
            <w:pPr>
              <w:spacing w:line="360" w:lineRule="auto"/>
              <w:rPr>
                <w:lang w:val="en-ZA"/>
              </w:rPr>
            </w:pPr>
            <w:r>
              <w:t>Wages</w:t>
            </w:r>
          </w:p>
        </w:tc>
        <w:tc>
          <w:tcPr>
            <w:tcW w:w="1395" w:type="dxa"/>
            <w:tcBorders>
              <w:top w:val="single" w:sz="4" w:space="0" w:color="auto"/>
              <w:left w:val="single" w:sz="4" w:space="0" w:color="auto"/>
              <w:bottom w:val="single" w:sz="4" w:space="0" w:color="auto"/>
              <w:right w:val="single" w:sz="4" w:space="0" w:color="auto"/>
            </w:tcBorders>
          </w:tcPr>
          <w:p w14:paraId="6C0422C5" w14:textId="77777777" w:rsidR="00670892" w:rsidRDefault="00670892" w:rsidP="00EE0200">
            <w:pPr>
              <w:jc w:val="center"/>
              <w:rPr>
                <w:lang w:val="en-ZA"/>
              </w:rPr>
            </w:pPr>
            <w:r>
              <w:t>R346</w:t>
            </w:r>
          </w:p>
        </w:tc>
        <w:tc>
          <w:tcPr>
            <w:tcW w:w="1395" w:type="dxa"/>
            <w:tcBorders>
              <w:top w:val="single" w:sz="4" w:space="0" w:color="auto"/>
              <w:left w:val="single" w:sz="4" w:space="0" w:color="auto"/>
              <w:bottom w:val="single" w:sz="4" w:space="0" w:color="auto"/>
              <w:right w:val="single" w:sz="4" w:space="0" w:color="auto"/>
            </w:tcBorders>
          </w:tcPr>
          <w:p w14:paraId="75B6D32E" w14:textId="77777777" w:rsidR="00670892" w:rsidRDefault="00670892" w:rsidP="00EE0200">
            <w:pPr>
              <w:jc w:val="center"/>
              <w:rPr>
                <w:lang w:val="en-ZA"/>
              </w:rPr>
            </w:pPr>
            <w:r>
              <w:t>R596</w:t>
            </w:r>
          </w:p>
        </w:tc>
        <w:tc>
          <w:tcPr>
            <w:tcW w:w="1395" w:type="dxa"/>
            <w:tcBorders>
              <w:top w:val="single" w:sz="4" w:space="0" w:color="auto"/>
              <w:left w:val="single" w:sz="4" w:space="0" w:color="auto"/>
              <w:bottom w:val="single" w:sz="4" w:space="0" w:color="auto"/>
              <w:right w:val="single" w:sz="4" w:space="0" w:color="auto"/>
            </w:tcBorders>
          </w:tcPr>
          <w:p w14:paraId="01D0700B" w14:textId="77777777" w:rsidR="00670892" w:rsidRDefault="00670892" w:rsidP="00EE0200">
            <w:pPr>
              <w:jc w:val="center"/>
              <w:rPr>
                <w:lang w:val="en-ZA"/>
              </w:rPr>
            </w:pPr>
            <w:r>
              <w:t>R250</w:t>
            </w:r>
          </w:p>
        </w:tc>
        <w:tc>
          <w:tcPr>
            <w:tcW w:w="1396" w:type="dxa"/>
            <w:tcBorders>
              <w:top w:val="single" w:sz="4" w:space="0" w:color="auto"/>
              <w:left w:val="single" w:sz="4" w:space="0" w:color="auto"/>
              <w:bottom w:val="single" w:sz="4" w:space="0" w:color="auto"/>
              <w:right w:val="single" w:sz="4" w:space="0" w:color="auto"/>
            </w:tcBorders>
          </w:tcPr>
          <w:p w14:paraId="346711DD" w14:textId="77777777" w:rsidR="00670892" w:rsidRDefault="00670892" w:rsidP="00EE0200">
            <w:pPr>
              <w:jc w:val="center"/>
              <w:rPr>
                <w:lang w:val="en-ZA"/>
              </w:rPr>
            </w:pPr>
            <w:r>
              <w:t>-</w:t>
            </w:r>
          </w:p>
        </w:tc>
      </w:tr>
      <w:tr w:rsidR="00670892" w14:paraId="076DCA4D" w14:textId="77777777" w:rsidTr="00EE0200">
        <w:tc>
          <w:tcPr>
            <w:tcW w:w="533" w:type="dxa"/>
            <w:tcBorders>
              <w:top w:val="single" w:sz="4" w:space="0" w:color="auto"/>
              <w:left w:val="single" w:sz="4" w:space="0" w:color="auto"/>
              <w:bottom w:val="single" w:sz="4" w:space="0" w:color="auto"/>
              <w:right w:val="single" w:sz="4" w:space="0" w:color="auto"/>
            </w:tcBorders>
          </w:tcPr>
          <w:p w14:paraId="39CEBCA3" w14:textId="77777777" w:rsidR="00670892" w:rsidRDefault="00670892" w:rsidP="00EE0200">
            <w:pPr>
              <w:jc w:val="center"/>
              <w:rPr>
                <w:lang w:val="en-ZA"/>
              </w:rPr>
            </w:pPr>
            <w:r>
              <w:t>6</w:t>
            </w:r>
          </w:p>
        </w:tc>
        <w:tc>
          <w:tcPr>
            <w:tcW w:w="2663" w:type="dxa"/>
            <w:tcBorders>
              <w:top w:val="single" w:sz="4" w:space="0" w:color="auto"/>
              <w:left w:val="single" w:sz="4" w:space="0" w:color="auto"/>
              <w:bottom w:val="single" w:sz="4" w:space="0" w:color="auto"/>
              <w:right w:val="single" w:sz="4" w:space="0" w:color="auto"/>
            </w:tcBorders>
          </w:tcPr>
          <w:p w14:paraId="4B2781F8" w14:textId="77777777" w:rsidR="00670892" w:rsidRDefault="00670892" w:rsidP="00EE0200">
            <w:pPr>
              <w:spacing w:line="360" w:lineRule="auto"/>
              <w:rPr>
                <w:lang w:val="en-ZA"/>
              </w:rPr>
            </w:pPr>
          </w:p>
        </w:tc>
        <w:tc>
          <w:tcPr>
            <w:tcW w:w="1395" w:type="dxa"/>
            <w:tcBorders>
              <w:top w:val="single" w:sz="4" w:space="0" w:color="auto"/>
              <w:left w:val="single" w:sz="4" w:space="0" w:color="auto"/>
              <w:bottom w:val="single" w:sz="4" w:space="0" w:color="auto"/>
              <w:right w:val="single" w:sz="4" w:space="0" w:color="auto"/>
            </w:tcBorders>
          </w:tcPr>
          <w:p w14:paraId="45B1EF3E"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563409CB"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25689CA5" w14:textId="77777777" w:rsidR="00670892" w:rsidRDefault="00670892" w:rsidP="00EE0200">
            <w:pPr>
              <w:jc w:val="center"/>
              <w:rPr>
                <w:lang w:val="en-ZA"/>
              </w:rPr>
            </w:pPr>
          </w:p>
        </w:tc>
        <w:tc>
          <w:tcPr>
            <w:tcW w:w="1396" w:type="dxa"/>
            <w:tcBorders>
              <w:top w:val="single" w:sz="4" w:space="0" w:color="auto"/>
              <w:left w:val="single" w:sz="4" w:space="0" w:color="auto"/>
              <w:bottom w:val="single" w:sz="4" w:space="0" w:color="auto"/>
              <w:right w:val="single" w:sz="4" w:space="0" w:color="auto"/>
            </w:tcBorders>
          </w:tcPr>
          <w:p w14:paraId="394E2EFF" w14:textId="77777777" w:rsidR="00670892" w:rsidRDefault="00670892" w:rsidP="00EE0200">
            <w:pPr>
              <w:jc w:val="center"/>
              <w:rPr>
                <w:lang w:val="en-ZA"/>
              </w:rPr>
            </w:pPr>
          </w:p>
        </w:tc>
      </w:tr>
      <w:tr w:rsidR="00670892" w14:paraId="11508E7F" w14:textId="77777777" w:rsidTr="00EE0200">
        <w:tc>
          <w:tcPr>
            <w:tcW w:w="533" w:type="dxa"/>
            <w:tcBorders>
              <w:top w:val="single" w:sz="4" w:space="0" w:color="auto"/>
              <w:left w:val="single" w:sz="4" w:space="0" w:color="auto"/>
              <w:bottom w:val="single" w:sz="4" w:space="0" w:color="auto"/>
              <w:right w:val="single" w:sz="4" w:space="0" w:color="auto"/>
            </w:tcBorders>
          </w:tcPr>
          <w:p w14:paraId="19F6A166" w14:textId="77777777" w:rsidR="00670892" w:rsidRDefault="00670892" w:rsidP="00EE0200">
            <w:pPr>
              <w:jc w:val="center"/>
              <w:rPr>
                <w:lang w:val="en-ZA"/>
              </w:rPr>
            </w:pPr>
            <w:r>
              <w:t>21</w:t>
            </w:r>
          </w:p>
        </w:tc>
        <w:tc>
          <w:tcPr>
            <w:tcW w:w="2663" w:type="dxa"/>
            <w:tcBorders>
              <w:top w:val="single" w:sz="4" w:space="0" w:color="auto"/>
              <w:left w:val="single" w:sz="4" w:space="0" w:color="auto"/>
              <w:bottom w:val="single" w:sz="4" w:space="0" w:color="auto"/>
              <w:right w:val="single" w:sz="4" w:space="0" w:color="auto"/>
            </w:tcBorders>
          </w:tcPr>
          <w:p w14:paraId="259A8D17" w14:textId="77777777" w:rsidR="00670892" w:rsidRDefault="00670892" w:rsidP="00EE0200">
            <w:pPr>
              <w:spacing w:line="360" w:lineRule="auto"/>
              <w:rPr>
                <w:lang w:val="en-ZA"/>
              </w:rPr>
            </w:pPr>
          </w:p>
        </w:tc>
        <w:tc>
          <w:tcPr>
            <w:tcW w:w="1395" w:type="dxa"/>
            <w:tcBorders>
              <w:top w:val="single" w:sz="4" w:space="0" w:color="auto"/>
              <w:left w:val="single" w:sz="4" w:space="0" w:color="auto"/>
              <w:bottom w:val="single" w:sz="4" w:space="0" w:color="auto"/>
              <w:right w:val="single" w:sz="4" w:space="0" w:color="auto"/>
            </w:tcBorders>
          </w:tcPr>
          <w:p w14:paraId="35236653"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2A19561F"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2909A02E" w14:textId="77777777" w:rsidR="00670892" w:rsidRDefault="00670892" w:rsidP="00EE0200">
            <w:pPr>
              <w:jc w:val="center"/>
              <w:rPr>
                <w:lang w:val="en-ZA"/>
              </w:rPr>
            </w:pPr>
          </w:p>
        </w:tc>
        <w:tc>
          <w:tcPr>
            <w:tcW w:w="1396" w:type="dxa"/>
            <w:tcBorders>
              <w:top w:val="single" w:sz="4" w:space="0" w:color="auto"/>
              <w:left w:val="single" w:sz="4" w:space="0" w:color="auto"/>
              <w:bottom w:val="single" w:sz="4" w:space="0" w:color="auto"/>
              <w:right w:val="single" w:sz="4" w:space="0" w:color="auto"/>
            </w:tcBorders>
          </w:tcPr>
          <w:p w14:paraId="7152D209" w14:textId="77777777" w:rsidR="00670892" w:rsidRDefault="00670892" w:rsidP="00EE0200">
            <w:pPr>
              <w:jc w:val="center"/>
              <w:rPr>
                <w:lang w:val="en-ZA"/>
              </w:rPr>
            </w:pPr>
          </w:p>
        </w:tc>
      </w:tr>
      <w:tr w:rsidR="00670892" w14:paraId="27726AE4" w14:textId="77777777" w:rsidTr="00EE0200">
        <w:tc>
          <w:tcPr>
            <w:tcW w:w="533" w:type="dxa"/>
            <w:tcBorders>
              <w:top w:val="single" w:sz="4" w:space="0" w:color="auto"/>
              <w:left w:val="single" w:sz="4" w:space="0" w:color="auto"/>
              <w:bottom w:val="single" w:sz="4" w:space="0" w:color="auto"/>
              <w:right w:val="single" w:sz="4" w:space="0" w:color="auto"/>
            </w:tcBorders>
          </w:tcPr>
          <w:p w14:paraId="5A774EEA" w14:textId="77777777" w:rsidR="00670892" w:rsidRDefault="00670892" w:rsidP="00EE0200">
            <w:pPr>
              <w:jc w:val="center"/>
              <w:rPr>
                <w:lang w:val="en-ZA"/>
              </w:rPr>
            </w:pPr>
            <w:r>
              <w:t>22</w:t>
            </w:r>
          </w:p>
        </w:tc>
        <w:tc>
          <w:tcPr>
            <w:tcW w:w="2663" w:type="dxa"/>
            <w:tcBorders>
              <w:top w:val="single" w:sz="4" w:space="0" w:color="auto"/>
              <w:left w:val="single" w:sz="4" w:space="0" w:color="auto"/>
              <w:bottom w:val="single" w:sz="4" w:space="0" w:color="auto"/>
              <w:right w:val="single" w:sz="4" w:space="0" w:color="auto"/>
            </w:tcBorders>
          </w:tcPr>
          <w:p w14:paraId="2E1B4A5D" w14:textId="77777777" w:rsidR="00670892" w:rsidRDefault="00670892" w:rsidP="00EE0200">
            <w:pPr>
              <w:spacing w:line="360" w:lineRule="auto"/>
              <w:rPr>
                <w:lang w:val="en-ZA"/>
              </w:rPr>
            </w:pPr>
          </w:p>
        </w:tc>
        <w:tc>
          <w:tcPr>
            <w:tcW w:w="1395" w:type="dxa"/>
            <w:tcBorders>
              <w:top w:val="single" w:sz="4" w:space="0" w:color="auto"/>
              <w:left w:val="single" w:sz="4" w:space="0" w:color="auto"/>
              <w:bottom w:val="single" w:sz="4" w:space="0" w:color="auto"/>
              <w:right w:val="single" w:sz="4" w:space="0" w:color="auto"/>
            </w:tcBorders>
          </w:tcPr>
          <w:p w14:paraId="6800A614"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7BF0345D"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4915D197" w14:textId="77777777" w:rsidR="00670892" w:rsidRDefault="00670892" w:rsidP="00EE0200">
            <w:pPr>
              <w:jc w:val="center"/>
              <w:rPr>
                <w:lang w:val="en-ZA"/>
              </w:rPr>
            </w:pPr>
          </w:p>
        </w:tc>
        <w:tc>
          <w:tcPr>
            <w:tcW w:w="1396" w:type="dxa"/>
            <w:tcBorders>
              <w:top w:val="single" w:sz="4" w:space="0" w:color="auto"/>
              <w:left w:val="single" w:sz="4" w:space="0" w:color="auto"/>
              <w:bottom w:val="single" w:sz="4" w:space="0" w:color="auto"/>
              <w:right w:val="single" w:sz="4" w:space="0" w:color="auto"/>
            </w:tcBorders>
          </w:tcPr>
          <w:p w14:paraId="651666CB" w14:textId="77777777" w:rsidR="00670892" w:rsidRDefault="00670892" w:rsidP="00EE0200">
            <w:pPr>
              <w:jc w:val="center"/>
              <w:rPr>
                <w:lang w:val="en-ZA"/>
              </w:rPr>
            </w:pPr>
          </w:p>
        </w:tc>
      </w:tr>
      <w:tr w:rsidR="00670892" w14:paraId="6273B5FF" w14:textId="77777777" w:rsidTr="00EE0200">
        <w:tc>
          <w:tcPr>
            <w:tcW w:w="533" w:type="dxa"/>
            <w:tcBorders>
              <w:top w:val="single" w:sz="4" w:space="0" w:color="auto"/>
              <w:left w:val="single" w:sz="4" w:space="0" w:color="auto"/>
              <w:bottom w:val="single" w:sz="4" w:space="0" w:color="auto"/>
              <w:right w:val="single" w:sz="4" w:space="0" w:color="auto"/>
            </w:tcBorders>
          </w:tcPr>
          <w:p w14:paraId="6B7B6AF1" w14:textId="77777777" w:rsidR="00670892" w:rsidRDefault="00670892" w:rsidP="00EE0200">
            <w:pPr>
              <w:jc w:val="center"/>
              <w:rPr>
                <w:lang w:val="en-ZA"/>
              </w:rPr>
            </w:pPr>
            <w:r>
              <w:t>23</w:t>
            </w:r>
          </w:p>
        </w:tc>
        <w:tc>
          <w:tcPr>
            <w:tcW w:w="2663" w:type="dxa"/>
            <w:tcBorders>
              <w:top w:val="single" w:sz="4" w:space="0" w:color="auto"/>
              <w:left w:val="single" w:sz="4" w:space="0" w:color="auto"/>
              <w:bottom w:val="single" w:sz="4" w:space="0" w:color="auto"/>
              <w:right w:val="single" w:sz="4" w:space="0" w:color="auto"/>
            </w:tcBorders>
          </w:tcPr>
          <w:p w14:paraId="78C28FA4" w14:textId="77777777" w:rsidR="00670892" w:rsidRDefault="00670892" w:rsidP="00EE0200">
            <w:pPr>
              <w:spacing w:line="360" w:lineRule="auto"/>
              <w:rPr>
                <w:lang w:val="en-ZA"/>
              </w:rPr>
            </w:pPr>
          </w:p>
        </w:tc>
        <w:tc>
          <w:tcPr>
            <w:tcW w:w="1395" w:type="dxa"/>
            <w:tcBorders>
              <w:top w:val="single" w:sz="4" w:space="0" w:color="auto"/>
              <w:left w:val="single" w:sz="4" w:space="0" w:color="auto"/>
              <w:bottom w:val="single" w:sz="4" w:space="0" w:color="auto"/>
              <w:right w:val="single" w:sz="4" w:space="0" w:color="auto"/>
            </w:tcBorders>
          </w:tcPr>
          <w:p w14:paraId="5B0D7C97"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2F7189FE"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31C7A6A6" w14:textId="77777777" w:rsidR="00670892" w:rsidRDefault="00670892" w:rsidP="00EE0200">
            <w:pPr>
              <w:jc w:val="center"/>
              <w:rPr>
                <w:lang w:val="en-ZA"/>
              </w:rPr>
            </w:pPr>
          </w:p>
        </w:tc>
        <w:tc>
          <w:tcPr>
            <w:tcW w:w="1396" w:type="dxa"/>
            <w:tcBorders>
              <w:top w:val="single" w:sz="4" w:space="0" w:color="auto"/>
              <w:left w:val="single" w:sz="4" w:space="0" w:color="auto"/>
              <w:bottom w:val="single" w:sz="4" w:space="0" w:color="auto"/>
              <w:right w:val="single" w:sz="4" w:space="0" w:color="auto"/>
            </w:tcBorders>
          </w:tcPr>
          <w:p w14:paraId="5350EBD2" w14:textId="77777777" w:rsidR="00670892" w:rsidRDefault="00670892" w:rsidP="00EE0200">
            <w:pPr>
              <w:jc w:val="center"/>
              <w:rPr>
                <w:lang w:val="en-ZA"/>
              </w:rPr>
            </w:pPr>
          </w:p>
        </w:tc>
      </w:tr>
      <w:tr w:rsidR="00670892" w14:paraId="0991CC1E" w14:textId="77777777" w:rsidTr="00EE0200">
        <w:tc>
          <w:tcPr>
            <w:tcW w:w="533" w:type="dxa"/>
            <w:tcBorders>
              <w:top w:val="single" w:sz="4" w:space="0" w:color="auto"/>
              <w:left w:val="single" w:sz="4" w:space="0" w:color="auto"/>
              <w:bottom w:val="single" w:sz="4" w:space="0" w:color="auto"/>
              <w:right w:val="single" w:sz="4" w:space="0" w:color="auto"/>
            </w:tcBorders>
          </w:tcPr>
          <w:p w14:paraId="0C19E842" w14:textId="77777777" w:rsidR="00670892" w:rsidRDefault="00670892" w:rsidP="00EE0200">
            <w:pPr>
              <w:jc w:val="center"/>
              <w:rPr>
                <w:lang w:val="en-ZA"/>
              </w:rPr>
            </w:pPr>
            <w:r>
              <w:t>24</w:t>
            </w:r>
          </w:p>
        </w:tc>
        <w:tc>
          <w:tcPr>
            <w:tcW w:w="2663" w:type="dxa"/>
            <w:tcBorders>
              <w:top w:val="single" w:sz="4" w:space="0" w:color="auto"/>
              <w:left w:val="single" w:sz="4" w:space="0" w:color="auto"/>
              <w:bottom w:val="single" w:sz="4" w:space="0" w:color="auto"/>
              <w:right w:val="single" w:sz="4" w:space="0" w:color="auto"/>
            </w:tcBorders>
          </w:tcPr>
          <w:p w14:paraId="58EFDFAD" w14:textId="77777777" w:rsidR="00670892" w:rsidRDefault="00670892" w:rsidP="00EE0200">
            <w:pPr>
              <w:spacing w:line="360" w:lineRule="auto"/>
              <w:rPr>
                <w:lang w:val="en-ZA"/>
              </w:rPr>
            </w:pPr>
          </w:p>
        </w:tc>
        <w:tc>
          <w:tcPr>
            <w:tcW w:w="1395" w:type="dxa"/>
            <w:tcBorders>
              <w:top w:val="single" w:sz="4" w:space="0" w:color="auto"/>
              <w:left w:val="single" w:sz="4" w:space="0" w:color="auto"/>
              <w:bottom w:val="single" w:sz="4" w:space="0" w:color="auto"/>
              <w:right w:val="single" w:sz="4" w:space="0" w:color="auto"/>
            </w:tcBorders>
          </w:tcPr>
          <w:p w14:paraId="0564D66E"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0882E0A1"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1FF0297A" w14:textId="77777777" w:rsidR="00670892" w:rsidRDefault="00670892" w:rsidP="00EE0200">
            <w:pPr>
              <w:jc w:val="center"/>
              <w:rPr>
                <w:lang w:val="en-ZA"/>
              </w:rPr>
            </w:pPr>
          </w:p>
        </w:tc>
        <w:tc>
          <w:tcPr>
            <w:tcW w:w="1396" w:type="dxa"/>
            <w:tcBorders>
              <w:top w:val="single" w:sz="4" w:space="0" w:color="auto"/>
              <w:left w:val="single" w:sz="4" w:space="0" w:color="auto"/>
              <w:bottom w:val="single" w:sz="4" w:space="0" w:color="auto"/>
              <w:right w:val="single" w:sz="4" w:space="0" w:color="auto"/>
            </w:tcBorders>
          </w:tcPr>
          <w:p w14:paraId="5B73EE82" w14:textId="77777777" w:rsidR="00670892" w:rsidRDefault="00670892" w:rsidP="00EE0200">
            <w:pPr>
              <w:jc w:val="center"/>
              <w:rPr>
                <w:lang w:val="en-ZA"/>
              </w:rPr>
            </w:pPr>
          </w:p>
        </w:tc>
      </w:tr>
      <w:tr w:rsidR="00670892" w14:paraId="7CEB89B8" w14:textId="77777777" w:rsidTr="00EE0200">
        <w:tc>
          <w:tcPr>
            <w:tcW w:w="533" w:type="dxa"/>
            <w:tcBorders>
              <w:top w:val="single" w:sz="4" w:space="0" w:color="auto"/>
              <w:left w:val="single" w:sz="4" w:space="0" w:color="auto"/>
              <w:bottom w:val="single" w:sz="4" w:space="0" w:color="auto"/>
              <w:right w:val="single" w:sz="4" w:space="0" w:color="auto"/>
            </w:tcBorders>
          </w:tcPr>
          <w:p w14:paraId="39505B0A" w14:textId="77777777" w:rsidR="00670892" w:rsidRDefault="00670892" w:rsidP="00EE0200">
            <w:pPr>
              <w:jc w:val="center"/>
              <w:rPr>
                <w:lang w:val="en-ZA"/>
              </w:rPr>
            </w:pPr>
            <w:r>
              <w:t>25</w:t>
            </w:r>
          </w:p>
        </w:tc>
        <w:tc>
          <w:tcPr>
            <w:tcW w:w="2663" w:type="dxa"/>
            <w:tcBorders>
              <w:top w:val="single" w:sz="4" w:space="0" w:color="auto"/>
              <w:left w:val="single" w:sz="4" w:space="0" w:color="auto"/>
              <w:bottom w:val="single" w:sz="4" w:space="0" w:color="auto"/>
              <w:right w:val="single" w:sz="4" w:space="0" w:color="auto"/>
            </w:tcBorders>
          </w:tcPr>
          <w:p w14:paraId="5AC154B1" w14:textId="77777777" w:rsidR="00670892" w:rsidRDefault="00670892" w:rsidP="00EE0200">
            <w:pPr>
              <w:spacing w:line="360" w:lineRule="auto"/>
              <w:rPr>
                <w:lang w:val="en-ZA"/>
              </w:rPr>
            </w:pPr>
          </w:p>
        </w:tc>
        <w:tc>
          <w:tcPr>
            <w:tcW w:w="1395" w:type="dxa"/>
            <w:tcBorders>
              <w:top w:val="single" w:sz="4" w:space="0" w:color="auto"/>
              <w:left w:val="single" w:sz="4" w:space="0" w:color="auto"/>
              <w:bottom w:val="single" w:sz="4" w:space="0" w:color="auto"/>
              <w:right w:val="single" w:sz="4" w:space="0" w:color="auto"/>
            </w:tcBorders>
          </w:tcPr>
          <w:p w14:paraId="45DADDC5"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787AB5BD" w14:textId="77777777" w:rsidR="00670892" w:rsidRDefault="00670892" w:rsidP="00EE0200">
            <w:pPr>
              <w:jc w:val="center"/>
              <w:rPr>
                <w:lang w:val="en-ZA"/>
              </w:rPr>
            </w:pPr>
          </w:p>
        </w:tc>
        <w:tc>
          <w:tcPr>
            <w:tcW w:w="1395" w:type="dxa"/>
            <w:tcBorders>
              <w:top w:val="single" w:sz="4" w:space="0" w:color="auto"/>
              <w:left w:val="single" w:sz="4" w:space="0" w:color="auto"/>
              <w:bottom w:val="single" w:sz="4" w:space="0" w:color="auto"/>
              <w:right w:val="single" w:sz="4" w:space="0" w:color="auto"/>
            </w:tcBorders>
          </w:tcPr>
          <w:p w14:paraId="169B1870" w14:textId="77777777" w:rsidR="00670892" w:rsidRDefault="00670892" w:rsidP="00EE0200">
            <w:pPr>
              <w:jc w:val="center"/>
              <w:rPr>
                <w:lang w:val="en-ZA"/>
              </w:rPr>
            </w:pPr>
          </w:p>
        </w:tc>
        <w:tc>
          <w:tcPr>
            <w:tcW w:w="1396" w:type="dxa"/>
            <w:tcBorders>
              <w:top w:val="single" w:sz="4" w:space="0" w:color="auto"/>
              <w:left w:val="single" w:sz="4" w:space="0" w:color="auto"/>
              <w:bottom w:val="single" w:sz="4" w:space="0" w:color="auto"/>
              <w:right w:val="single" w:sz="4" w:space="0" w:color="auto"/>
            </w:tcBorders>
          </w:tcPr>
          <w:p w14:paraId="57052F11" w14:textId="77777777" w:rsidR="00670892" w:rsidRDefault="00670892" w:rsidP="00EE0200">
            <w:pPr>
              <w:jc w:val="center"/>
              <w:rPr>
                <w:lang w:val="en-ZA"/>
              </w:rPr>
            </w:pPr>
          </w:p>
        </w:tc>
      </w:tr>
      <w:tr w:rsidR="00670892" w14:paraId="0139A3A8" w14:textId="77777777" w:rsidTr="00EE0200">
        <w:trPr>
          <w:cantSplit/>
        </w:trPr>
        <w:tc>
          <w:tcPr>
            <w:tcW w:w="3196" w:type="dxa"/>
            <w:gridSpan w:val="2"/>
            <w:tcBorders>
              <w:top w:val="single" w:sz="4" w:space="0" w:color="auto"/>
              <w:left w:val="single" w:sz="4" w:space="0" w:color="auto"/>
              <w:bottom w:val="single" w:sz="4" w:space="0" w:color="auto"/>
              <w:right w:val="single" w:sz="4" w:space="0" w:color="auto"/>
            </w:tcBorders>
          </w:tcPr>
          <w:p w14:paraId="730F6348" w14:textId="77777777" w:rsidR="00670892" w:rsidRDefault="00670892" w:rsidP="00EE0200">
            <w:pPr>
              <w:spacing w:line="360" w:lineRule="auto"/>
              <w:jc w:val="center"/>
              <w:rPr>
                <w:b/>
                <w:bCs/>
                <w:lang w:val="en-ZA"/>
              </w:rPr>
            </w:pPr>
            <w:r>
              <w:rPr>
                <w:b/>
                <w:bCs/>
              </w:rPr>
              <w:t>Totals</w:t>
            </w:r>
          </w:p>
        </w:tc>
        <w:tc>
          <w:tcPr>
            <w:tcW w:w="1395" w:type="dxa"/>
            <w:tcBorders>
              <w:top w:val="single" w:sz="4" w:space="0" w:color="auto"/>
              <w:left w:val="single" w:sz="4" w:space="0" w:color="auto"/>
              <w:bottom w:val="single" w:sz="4" w:space="0" w:color="auto"/>
              <w:right w:val="single" w:sz="4" w:space="0" w:color="auto"/>
            </w:tcBorders>
          </w:tcPr>
          <w:p w14:paraId="3060C2B5" w14:textId="77777777" w:rsidR="00670892" w:rsidRDefault="00670892" w:rsidP="00EE0200">
            <w:pPr>
              <w:jc w:val="center"/>
              <w:rPr>
                <w:b/>
                <w:bCs/>
                <w:lang w:val="en-ZA"/>
              </w:rPr>
            </w:pPr>
            <w:r>
              <w:rPr>
                <w:b/>
                <w:bCs/>
              </w:rPr>
              <w:t>1 500</w:t>
            </w:r>
          </w:p>
        </w:tc>
        <w:tc>
          <w:tcPr>
            <w:tcW w:w="1395" w:type="dxa"/>
            <w:tcBorders>
              <w:top w:val="single" w:sz="4" w:space="0" w:color="auto"/>
              <w:left w:val="single" w:sz="4" w:space="0" w:color="auto"/>
              <w:bottom w:val="single" w:sz="4" w:space="0" w:color="auto"/>
              <w:right w:val="single" w:sz="4" w:space="0" w:color="auto"/>
            </w:tcBorders>
          </w:tcPr>
          <w:p w14:paraId="0B1A75D8" w14:textId="77777777" w:rsidR="00670892" w:rsidRDefault="00670892" w:rsidP="00EE0200">
            <w:pPr>
              <w:jc w:val="center"/>
              <w:rPr>
                <w:b/>
                <w:bCs/>
                <w:lang w:val="en-ZA"/>
              </w:rPr>
            </w:pPr>
            <w:r>
              <w:rPr>
                <w:b/>
                <w:bCs/>
              </w:rPr>
              <w:t>1 800</w:t>
            </w:r>
          </w:p>
        </w:tc>
        <w:tc>
          <w:tcPr>
            <w:tcW w:w="1395" w:type="dxa"/>
            <w:tcBorders>
              <w:top w:val="single" w:sz="4" w:space="0" w:color="auto"/>
              <w:left w:val="single" w:sz="4" w:space="0" w:color="auto"/>
              <w:bottom w:val="single" w:sz="4" w:space="0" w:color="auto"/>
              <w:right w:val="single" w:sz="4" w:space="0" w:color="auto"/>
            </w:tcBorders>
          </w:tcPr>
          <w:p w14:paraId="11279C04" w14:textId="77777777" w:rsidR="00670892" w:rsidRDefault="00670892" w:rsidP="00EE0200">
            <w:pPr>
              <w:jc w:val="center"/>
              <w:rPr>
                <w:b/>
                <w:bCs/>
                <w:lang w:val="en-ZA"/>
              </w:rPr>
            </w:pPr>
            <w:r>
              <w:rPr>
                <w:b/>
                <w:bCs/>
              </w:rPr>
              <w:t>300</w:t>
            </w:r>
          </w:p>
        </w:tc>
        <w:tc>
          <w:tcPr>
            <w:tcW w:w="1396" w:type="dxa"/>
            <w:tcBorders>
              <w:top w:val="single" w:sz="4" w:space="0" w:color="auto"/>
              <w:left w:val="single" w:sz="4" w:space="0" w:color="auto"/>
              <w:bottom w:val="single" w:sz="4" w:space="0" w:color="auto"/>
              <w:right w:val="single" w:sz="4" w:space="0" w:color="auto"/>
            </w:tcBorders>
          </w:tcPr>
          <w:p w14:paraId="3798EFF0" w14:textId="77777777" w:rsidR="00670892" w:rsidRDefault="00670892" w:rsidP="00EE0200">
            <w:pPr>
              <w:jc w:val="center"/>
              <w:rPr>
                <w:b/>
                <w:bCs/>
                <w:lang w:val="en-ZA"/>
              </w:rPr>
            </w:pPr>
            <w:r>
              <w:rPr>
                <w:b/>
                <w:bCs/>
              </w:rPr>
              <w:t>-</w:t>
            </w:r>
          </w:p>
        </w:tc>
      </w:tr>
    </w:tbl>
    <w:p w14:paraId="1B4812DD" w14:textId="77777777" w:rsidR="00670892" w:rsidRDefault="00670892" w:rsidP="00670892">
      <w:pPr>
        <w:rPr>
          <w:lang w:val="en-ZA"/>
        </w:rPr>
      </w:pPr>
    </w:p>
    <w:p w14:paraId="37086FEB" w14:textId="77777777" w:rsidR="00670892" w:rsidRDefault="00670892" w:rsidP="00670892">
      <w:r>
        <w:t>The income statement can also be used to see the variance (difference) between actual expenditure and budget.</w:t>
      </w:r>
    </w:p>
    <w:p w14:paraId="59BA6239" w14:textId="77777777" w:rsidR="00670892" w:rsidRDefault="00670892" w:rsidP="00670892">
      <w:r>
        <w:t>On the next page is an example of an income statement.</w:t>
      </w:r>
    </w:p>
    <w:p w14:paraId="5E5710C1" w14:textId="77777777" w:rsidR="00670892" w:rsidRDefault="00670892" w:rsidP="00670892">
      <w:r>
        <w:t>From this we can see the following:</w:t>
      </w:r>
    </w:p>
    <w:p w14:paraId="4D2A931B" w14:textId="77777777" w:rsidR="00670892" w:rsidRPr="00933F73" w:rsidRDefault="00670892" w:rsidP="00670892">
      <w:pPr>
        <w:pStyle w:val="ListBullet2"/>
      </w:pPr>
      <w:r w:rsidRPr="00933F73">
        <w:t>How much money came into the business</w:t>
      </w:r>
    </w:p>
    <w:p w14:paraId="755A4839" w14:textId="77777777" w:rsidR="00670892" w:rsidRPr="00933F73" w:rsidRDefault="00670892" w:rsidP="00670892">
      <w:pPr>
        <w:pStyle w:val="ListBullet2"/>
      </w:pPr>
      <w:r w:rsidRPr="00933F73">
        <w:t>How much money was spent to purchase raw materials</w:t>
      </w:r>
    </w:p>
    <w:p w14:paraId="2391B59C" w14:textId="77777777" w:rsidR="00670892" w:rsidRPr="00933F73" w:rsidRDefault="00670892" w:rsidP="00670892">
      <w:pPr>
        <w:pStyle w:val="ListBullet2"/>
      </w:pPr>
      <w:r w:rsidRPr="00933F73">
        <w:t>How much was spent on various expense items</w:t>
      </w:r>
    </w:p>
    <w:p w14:paraId="27F0E1BD" w14:textId="77777777" w:rsidR="00670892" w:rsidRPr="00933F73" w:rsidRDefault="00670892" w:rsidP="00670892">
      <w:pPr>
        <w:pStyle w:val="ListBullet2"/>
      </w:pPr>
      <w:r w:rsidRPr="00933F73">
        <w:t>What the net profit before tax was</w:t>
      </w:r>
    </w:p>
    <w:p w14:paraId="5F10CEC0" w14:textId="77777777" w:rsidR="00670892" w:rsidRPr="00933F73" w:rsidRDefault="00670892" w:rsidP="00670892">
      <w:pPr>
        <w:pStyle w:val="ListBullet2"/>
      </w:pPr>
      <w:r w:rsidRPr="00933F73">
        <w:t>What the net profit after tax was</w:t>
      </w:r>
    </w:p>
    <w:p w14:paraId="22D87358" w14:textId="77777777" w:rsidR="00670892" w:rsidRPr="00933F73" w:rsidRDefault="00670892" w:rsidP="00670892">
      <w:pPr>
        <w:pStyle w:val="ListBullet2"/>
      </w:pPr>
      <w:r w:rsidRPr="00933F73">
        <w:lastRenderedPageBreak/>
        <w:t>What the difference was between what was budgeted for and what actually happened for all the above items</w:t>
      </w:r>
    </w:p>
    <w:p w14:paraId="64CDB768" w14:textId="77777777" w:rsidR="00670892" w:rsidRDefault="00670892" w:rsidP="00670892">
      <w:r>
        <w:t>Can you see how managers use these reports to ensure that the expenses of the business or the government departments do not become more than the income that was received?</w:t>
      </w:r>
    </w:p>
    <w:p w14:paraId="4301F2B6" w14:textId="77777777" w:rsidR="00670892" w:rsidRDefault="00670892" w:rsidP="00670892">
      <w:r>
        <w:t>You could do a similar exercise with your household budget, where profit would be money that can be saved.</w:t>
      </w:r>
    </w:p>
    <w:p w14:paraId="3CC91978" w14:textId="77777777" w:rsidR="00670892" w:rsidRPr="005B7656" w:rsidRDefault="00670892" w:rsidP="00670892">
      <w:pPr>
        <w:rPr>
          <w:rStyle w:val="Strong"/>
        </w:rPr>
      </w:pPr>
      <w:r w:rsidRPr="005B7656">
        <w:rPr>
          <w:rStyle w:val="Strong"/>
        </w:rPr>
        <w:t>INCOME STATEMENT – Actual vs. Budget:  01/04/2006 to 31/03/2007</w:t>
      </w:r>
    </w:p>
    <w:p w14:paraId="09E2D2E9" w14:textId="77777777" w:rsidR="00670892" w:rsidRDefault="00670892" w:rsidP="00670892"/>
    <w:tbl>
      <w:tblPr>
        <w:tblW w:w="9486"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61"/>
        <w:gridCol w:w="1418"/>
        <w:gridCol w:w="1425"/>
        <w:gridCol w:w="1369"/>
        <w:gridCol w:w="1680"/>
      </w:tblGrid>
      <w:tr w:rsidR="00670892" w:rsidRPr="006A1CB7" w14:paraId="61A230E2" w14:textId="77777777" w:rsidTr="00EE0200">
        <w:tc>
          <w:tcPr>
            <w:tcW w:w="3594" w:type="dxa"/>
            <w:gridSpan w:val="2"/>
          </w:tcPr>
          <w:p w14:paraId="5DC1DE9A" w14:textId="77777777" w:rsidR="00670892" w:rsidRPr="006A1CB7" w:rsidRDefault="00670892" w:rsidP="00EE0200">
            <w:pPr>
              <w:rPr>
                <w:lang w:val="en-ZA"/>
              </w:rPr>
            </w:pPr>
          </w:p>
        </w:tc>
        <w:tc>
          <w:tcPr>
            <w:tcW w:w="1418" w:type="dxa"/>
          </w:tcPr>
          <w:p w14:paraId="7185AF5B" w14:textId="77777777" w:rsidR="00670892" w:rsidRPr="006A1CB7" w:rsidRDefault="00670892" w:rsidP="00EE0200">
            <w:pPr>
              <w:jc w:val="center"/>
              <w:rPr>
                <w:b/>
                <w:lang w:val="en-ZA"/>
              </w:rPr>
            </w:pPr>
            <w:r w:rsidRPr="006A1CB7">
              <w:rPr>
                <w:b/>
              </w:rPr>
              <w:t>Actual</w:t>
            </w:r>
          </w:p>
        </w:tc>
        <w:tc>
          <w:tcPr>
            <w:tcW w:w="1425" w:type="dxa"/>
          </w:tcPr>
          <w:p w14:paraId="30A5281A" w14:textId="77777777" w:rsidR="00670892" w:rsidRPr="006A1CB7" w:rsidRDefault="00670892" w:rsidP="00EE0200">
            <w:pPr>
              <w:jc w:val="center"/>
              <w:rPr>
                <w:b/>
                <w:lang w:val="en-ZA"/>
              </w:rPr>
            </w:pPr>
            <w:r w:rsidRPr="006A1CB7">
              <w:rPr>
                <w:b/>
              </w:rPr>
              <w:t>Budget</w:t>
            </w:r>
          </w:p>
        </w:tc>
        <w:tc>
          <w:tcPr>
            <w:tcW w:w="3049" w:type="dxa"/>
            <w:gridSpan w:val="2"/>
          </w:tcPr>
          <w:p w14:paraId="4B00329B" w14:textId="77777777" w:rsidR="00670892" w:rsidRPr="006A1CB7" w:rsidRDefault="00670892" w:rsidP="00EE0200">
            <w:pPr>
              <w:jc w:val="center"/>
              <w:rPr>
                <w:b/>
                <w:lang w:val="en-ZA"/>
              </w:rPr>
            </w:pPr>
            <w:r w:rsidRPr="006A1CB7">
              <w:rPr>
                <w:b/>
              </w:rPr>
              <w:t>Variance</w:t>
            </w:r>
          </w:p>
        </w:tc>
      </w:tr>
      <w:tr w:rsidR="00670892" w:rsidRPr="006A1CB7" w14:paraId="7F8F1EB0" w14:textId="77777777" w:rsidTr="00EE0200">
        <w:tc>
          <w:tcPr>
            <w:tcW w:w="3594" w:type="dxa"/>
            <w:gridSpan w:val="2"/>
          </w:tcPr>
          <w:p w14:paraId="263A405E" w14:textId="77777777" w:rsidR="00670892" w:rsidRPr="006A1CB7" w:rsidRDefault="00670892" w:rsidP="00EE0200">
            <w:pPr>
              <w:rPr>
                <w:b/>
                <w:lang w:val="en-ZA"/>
              </w:rPr>
            </w:pPr>
          </w:p>
        </w:tc>
        <w:tc>
          <w:tcPr>
            <w:tcW w:w="1418" w:type="dxa"/>
          </w:tcPr>
          <w:p w14:paraId="23C43010" w14:textId="77777777" w:rsidR="00670892" w:rsidRPr="006A1CB7" w:rsidRDefault="00670892" w:rsidP="00EE0200">
            <w:pPr>
              <w:rPr>
                <w:b/>
                <w:lang w:val="en-ZA"/>
              </w:rPr>
            </w:pPr>
          </w:p>
        </w:tc>
        <w:tc>
          <w:tcPr>
            <w:tcW w:w="1425" w:type="dxa"/>
          </w:tcPr>
          <w:p w14:paraId="3874AE74" w14:textId="77777777" w:rsidR="00670892" w:rsidRPr="006A1CB7" w:rsidRDefault="00670892" w:rsidP="00EE0200">
            <w:pPr>
              <w:rPr>
                <w:b/>
                <w:lang w:val="en-ZA"/>
              </w:rPr>
            </w:pPr>
          </w:p>
        </w:tc>
        <w:tc>
          <w:tcPr>
            <w:tcW w:w="1369" w:type="dxa"/>
          </w:tcPr>
          <w:p w14:paraId="6F556D68" w14:textId="77777777" w:rsidR="00670892" w:rsidRPr="009B4F7B" w:rsidRDefault="00670892" w:rsidP="00EE0200">
            <w:pPr>
              <w:rPr>
                <w:rStyle w:val="Strong"/>
              </w:rPr>
            </w:pPr>
            <w:r w:rsidRPr="009B4F7B">
              <w:rPr>
                <w:rStyle w:val="Strong"/>
              </w:rPr>
              <w:t>Value</w:t>
            </w:r>
          </w:p>
        </w:tc>
        <w:tc>
          <w:tcPr>
            <w:tcW w:w="1680" w:type="dxa"/>
          </w:tcPr>
          <w:p w14:paraId="3B5323BF" w14:textId="77777777" w:rsidR="00670892" w:rsidRPr="009B4F7B" w:rsidRDefault="00670892" w:rsidP="00EE0200">
            <w:pPr>
              <w:rPr>
                <w:rStyle w:val="Strong"/>
              </w:rPr>
            </w:pPr>
            <w:r w:rsidRPr="009B4F7B">
              <w:rPr>
                <w:rStyle w:val="Strong"/>
              </w:rPr>
              <w:t>Percentage</w:t>
            </w:r>
          </w:p>
        </w:tc>
      </w:tr>
      <w:tr w:rsidR="00670892" w:rsidRPr="006A1CB7" w14:paraId="3D2839C4" w14:textId="77777777" w:rsidTr="00EE0200">
        <w:tc>
          <w:tcPr>
            <w:tcW w:w="3594" w:type="dxa"/>
            <w:gridSpan w:val="2"/>
          </w:tcPr>
          <w:p w14:paraId="30995101" w14:textId="77777777" w:rsidR="00670892" w:rsidRPr="009B4F7B" w:rsidRDefault="00670892" w:rsidP="00EE0200">
            <w:pPr>
              <w:rPr>
                <w:rStyle w:val="Strong"/>
              </w:rPr>
            </w:pPr>
            <w:r w:rsidRPr="009B4F7B">
              <w:rPr>
                <w:rStyle w:val="Strong"/>
              </w:rPr>
              <w:t>SALES</w:t>
            </w:r>
          </w:p>
        </w:tc>
        <w:tc>
          <w:tcPr>
            <w:tcW w:w="1418" w:type="dxa"/>
          </w:tcPr>
          <w:p w14:paraId="04C57200" w14:textId="77777777" w:rsidR="00670892" w:rsidRPr="006A1CB7" w:rsidRDefault="00670892" w:rsidP="00EE0200">
            <w:pPr>
              <w:jc w:val="right"/>
              <w:rPr>
                <w:szCs w:val="22"/>
                <w:lang w:val="en-ZA"/>
              </w:rPr>
            </w:pPr>
            <w:r w:rsidRPr="006A1CB7">
              <w:rPr>
                <w:szCs w:val="22"/>
              </w:rPr>
              <w:t>100 000.00</w:t>
            </w:r>
          </w:p>
        </w:tc>
        <w:tc>
          <w:tcPr>
            <w:tcW w:w="1425" w:type="dxa"/>
          </w:tcPr>
          <w:p w14:paraId="25B32D4A" w14:textId="77777777" w:rsidR="00670892" w:rsidRPr="006A1CB7" w:rsidRDefault="00670892" w:rsidP="00EE0200">
            <w:pPr>
              <w:jc w:val="right"/>
              <w:rPr>
                <w:szCs w:val="22"/>
                <w:lang w:val="en-ZA"/>
              </w:rPr>
            </w:pPr>
            <w:r w:rsidRPr="006A1CB7">
              <w:rPr>
                <w:szCs w:val="22"/>
              </w:rPr>
              <w:t>80 000.00</w:t>
            </w:r>
          </w:p>
        </w:tc>
        <w:tc>
          <w:tcPr>
            <w:tcW w:w="1369" w:type="dxa"/>
          </w:tcPr>
          <w:p w14:paraId="65DD27B4" w14:textId="77777777" w:rsidR="00670892" w:rsidRPr="006A1CB7" w:rsidRDefault="00670892" w:rsidP="00EE0200">
            <w:pPr>
              <w:jc w:val="right"/>
              <w:rPr>
                <w:szCs w:val="22"/>
                <w:lang w:val="en-ZA"/>
              </w:rPr>
            </w:pPr>
            <w:r w:rsidRPr="006A1CB7">
              <w:rPr>
                <w:szCs w:val="22"/>
              </w:rPr>
              <w:t>20 000.00</w:t>
            </w:r>
          </w:p>
        </w:tc>
        <w:tc>
          <w:tcPr>
            <w:tcW w:w="1680" w:type="dxa"/>
          </w:tcPr>
          <w:p w14:paraId="70490A97" w14:textId="77777777" w:rsidR="00670892" w:rsidRPr="006A1CB7" w:rsidRDefault="00670892" w:rsidP="00EE0200">
            <w:pPr>
              <w:jc w:val="right"/>
              <w:rPr>
                <w:szCs w:val="22"/>
                <w:lang w:val="en-ZA"/>
              </w:rPr>
            </w:pPr>
            <w:r w:rsidRPr="006A1CB7">
              <w:rPr>
                <w:szCs w:val="22"/>
              </w:rPr>
              <w:t>0.20</w:t>
            </w:r>
          </w:p>
        </w:tc>
      </w:tr>
      <w:tr w:rsidR="00670892" w:rsidRPr="006A1CB7" w14:paraId="3EA85E5B" w14:textId="77777777" w:rsidTr="00EE0200">
        <w:tc>
          <w:tcPr>
            <w:tcW w:w="3594" w:type="dxa"/>
            <w:gridSpan w:val="2"/>
          </w:tcPr>
          <w:p w14:paraId="4B3CF83B" w14:textId="77777777" w:rsidR="00670892" w:rsidRPr="009B4F7B" w:rsidRDefault="00670892" w:rsidP="00EE0200">
            <w:pPr>
              <w:rPr>
                <w:rStyle w:val="Strong"/>
              </w:rPr>
            </w:pPr>
            <w:r w:rsidRPr="009B4F7B">
              <w:rPr>
                <w:rStyle w:val="Strong"/>
              </w:rPr>
              <w:t>COST OF SALES (Purchases)</w:t>
            </w:r>
          </w:p>
        </w:tc>
        <w:tc>
          <w:tcPr>
            <w:tcW w:w="1418" w:type="dxa"/>
          </w:tcPr>
          <w:p w14:paraId="7D0BDC14" w14:textId="77777777" w:rsidR="00670892" w:rsidRPr="006A1CB7" w:rsidRDefault="00670892" w:rsidP="00EE0200">
            <w:pPr>
              <w:jc w:val="right"/>
              <w:rPr>
                <w:szCs w:val="22"/>
                <w:lang w:val="en-ZA"/>
              </w:rPr>
            </w:pPr>
            <w:r w:rsidRPr="006A1CB7">
              <w:rPr>
                <w:szCs w:val="22"/>
              </w:rPr>
              <w:t>75 000.00</w:t>
            </w:r>
          </w:p>
        </w:tc>
        <w:tc>
          <w:tcPr>
            <w:tcW w:w="1425" w:type="dxa"/>
          </w:tcPr>
          <w:p w14:paraId="4B06D3A4" w14:textId="77777777" w:rsidR="00670892" w:rsidRPr="006A1CB7" w:rsidRDefault="00670892" w:rsidP="00EE0200">
            <w:pPr>
              <w:jc w:val="right"/>
              <w:rPr>
                <w:szCs w:val="22"/>
                <w:lang w:val="en-ZA"/>
              </w:rPr>
            </w:pPr>
            <w:r w:rsidRPr="006A1CB7">
              <w:rPr>
                <w:szCs w:val="22"/>
              </w:rPr>
              <w:t>60 000.00</w:t>
            </w:r>
          </w:p>
        </w:tc>
        <w:tc>
          <w:tcPr>
            <w:tcW w:w="1369" w:type="dxa"/>
          </w:tcPr>
          <w:p w14:paraId="5FF21577" w14:textId="77777777" w:rsidR="00670892" w:rsidRPr="006A1CB7" w:rsidRDefault="00670892" w:rsidP="00EE0200">
            <w:pPr>
              <w:jc w:val="right"/>
              <w:rPr>
                <w:szCs w:val="22"/>
                <w:lang w:val="en-ZA"/>
              </w:rPr>
            </w:pPr>
            <w:r w:rsidRPr="006A1CB7">
              <w:rPr>
                <w:szCs w:val="22"/>
              </w:rPr>
              <w:t>15 000.00</w:t>
            </w:r>
          </w:p>
        </w:tc>
        <w:tc>
          <w:tcPr>
            <w:tcW w:w="1680" w:type="dxa"/>
          </w:tcPr>
          <w:p w14:paraId="652E5CBB" w14:textId="77777777" w:rsidR="00670892" w:rsidRPr="006A1CB7" w:rsidRDefault="00670892" w:rsidP="00EE0200">
            <w:pPr>
              <w:jc w:val="right"/>
              <w:rPr>
                <w:szCs w:val="22"/>
                <w:lang w:val="en-ZA"/>
              </w:rPr>
            </w:pPr>
            <w:r w:rsidRPr="006A1CB7">
              <w:rPr>
                <w:szCs w:val="22"/>
              </w:rPr>
              <w:t>0.20</w:t>
            </w:r>
          </w:p>
        </w:tc>
      </w:tr>
      <w:tr w:rsidR="00670892" w:rsidRPr="006A1CB7" w14:paraId="6D3DED2E" w14:textId="77777777" w:rsidTr="00EE0200">
        <w:tc>
          <w:tcPr>
            <w:tcW w:w="3594" w:type="dxa"/>
            <w:gridSpan w:val="2"/>
          </w:tcPr>
          <w:p w14:paraId="5C389C87" w14:textId="77777777" w:rsidR="00670892" w:rsidRPr="009B4F7B" w:rsidRDefault="00670892" w:rsidP="00EE0200">
            <w:pPr>
              <w:rPr>
                <w:rStyle w:val="Strong"/>
              </w:rPr>
            </w:pPr>
            <w:r w:rsidRPr="009B4F7B">
              <w:rPr>
                <w:rStyle w:val="Strong"/>
              </w:rPr>
              <w:t xml:space="preserve">OTHER INCOME </w:t>
            </w:r>
          </w:p>
        </w:tc>
        <w:tc>
          <w:tcPr>
            <w:tcW w:w="1418" w:type="dxa"/>
          </w:tcPr>
          <w:p w14:paraId="02D9CE39" w14:textId="77777777" w:rsidR="00670892" w:rsidRPr="006A1CB7" w:rsidRDefault="00670892" w:rsidP="00EE0200">
            <w:pPr>
              <w:jc w:val="right"/>
              <w:rPr>
                <w:szCs w:val="22"/>
                <w:lang w:val="en-ZA"/>
              </w:rPr>
            </w:pPr>
            <w:r w:rsidRPr="006A1CB7">
              <w:rPr>
                <w:szCs w:val="22"/>
              </w:rPr>
              <w:t>100.00</w:t>
            </w:r>
          </w:p>
        </w:tc>
        <w:tc>
          <w:tcPr>
            <w:tcW w:w="1425" w:type="dxa"/>
          </w:tcPr>
          <w:p w14:paraId="78C918C0" w14:textId="77777777" w:rsidR="00670892" w:rsidRPr="006A1CB7" w:rsidRDefault="00670892" w:rsidP="00EE0200">
            <w:pPr>
              <w:jc w:val="right"/>
              <w:rPr>
                <w:szCs w:val="22"/>
                <w:lang w:val="en-ZA"/>
              </w:rPr>
            </w:pPr>
            <w:r w:rsidRPr="006A1CB7">
              <w:rPr>
                <w:szCs w:val="22"/>
              </w:rPr>
              <w:t>66.00</w:t>
            </w:r>
          </w:p>
        </w:tc>
        <w:tc>
          <w:tcPr>
            <w:tcW w:w="1369" w:type="dxa"/>
          </w:tcPr>
          <w:p w14:paraId="55C778DC" w14:textId="77777777" w:rsidR="00670892" w:rsidRPr="006A1CB7" w:rsidRDefault="00670892" w:rsidP="00EE0200">
            <w:pPr>
              <w:jc w:val="right"/>
              <w:rPr>
                <w:szCs w:val="22"/>
                <w:lang w:val="en-ZA"/>
              </w:rPr>
            </w:pPr>
            <w:r w:rsidRPr="006A1CB7">
              <w:rPr>
                <w:szCs w:val="22"/>
              </w:rPr>
              <w:t>34.00</w:t>
            </w:r>
          </w:p>
        </w:tc>
        <w:tc>
          <w:tcPr>
            <w:tcW w:w="1680" w:type="dxa"/>
          </w:tcPr>
          <w:p w14:paraId="60746B1C" w14:textId="77777777" w:rsidR="00670892" w:rsidRPr="006A1CB7" w:rsidRDefault="00670892" w:rsidP="00EE0200">
            <w:pPr>
              <w:jc w:val="right"/>
              <w:rPr>
                <w:szCs w:val="22"/>
                <w:lang w:val="en-ZA"/>
              </w:rPr>
            </w:pPr>
            <w:r w:rsidRPr="006A1CB7">
              <w:rPr>
                <w:szCs w:val="22"/>
              </w:rPr>
              <w:t>0.34</w:t>
            </w:r>
          </w:p>
        </w:tc>
      </w:tr>
      <w:tr w:rsidR="00670892" w:rsidRPr="006A1CB7" w14:paraId="1DA75798" w14:textId="77777777" w:rsidTr="00EE0200">
        <w:tc>
          <w:tcPr>
            <w:tcW w:w="3594" w:type="dxa"/>
            <w:gridSpan w:val="2"/>
          </w:tcPr>
          <w:p w14:paraId="7BC10002" w14:textId="77777777" w:rsidR="00670892" w:rsidRPr="009B4F7B" w:rsidRDefault="00670892" w:rsidP="00EE0200">
            <w:pPr>
              <w:rPr>
                <w:rStyle w:val="Strong"/>
              </w:rPr>
            </w:pPr>
            <w:r w:rsidRPr="009B4F7B">
              <w:rPr>
                <w:rStyle w:val="Strong"/>
              </w:rPr>
              <w:t>EXPENSES</w:t>
            </w:r>
          </w:p>
        </w:tc>
        <w:tc>
          <w:tcPr>
            <w:tcW w:w="1418" w:type="dxa"/>
          </w:tcPr>
          <w:p w14:paraId="362A4822" w14:textId="77777777" w:rsidR="00670892" w:rsidRPr="006A1CB7" w:rsidRDefault="00670892" w:rsidP="00EE0200">
            <w:pPr>
              <w:jc w:val="right"/>
              <w:rPr>
                <w:szCs w:val="22"/>
                <w:lang w:val="en-ZA"/>
              </w:rPr>
            </w:pPr>
            <w:r w:rsidRPr="006A1CB7">
              <w:rPr>
                <w:szCs w:val="22"/>
              </w:rPr>
              <w:t>14 300.00</w:t>
            </w:r>
          </w:p>
        </w:tc>
        <w:tc>
          <w:tcPr>
            <w:tcW w:w="1425" w:type="dxa"/>
          </w:tcPr>
          <w:p w14:paraId="0F1E207D" w14:textId="77777777" w:rsidR="00670892" w:rsidRPr="006A1CB7" w:rsidRDefault="00670892" w:rsidP="00EE0200">
            <w:pPr>
              <w:jc w:val="right"/>
              <w:rPr>
                <w:szCs w:val="22"/>
                <w:lang w:val="en-ZA"/>
              </w:rPr>
            </w:pPr>
            <w:r w:rsidRPr="006A1CB7">
              <w:rPr>
                <w:szCs w:val="22"/>
              </w:rPr>
              <w:t>16 400.00</w:t>
            </w:r>
          </w:p>
        </w:tc>
        <w:tc>
          <w:tcPr>
            <w:tcW w:w="1369" w:type="dxa"/>
          </w:tcPr>
          <w:p w14:paraId="11D1109D" w14:textId="77777777" w:rsidR="00670892" w:rsidRPr="006A1CB7" w:rsidRDefault="00670892" w:rsidP="00EE0200">
            <w:pPr>
              <w:jc w:val="right"/>
              <w:rPr>
                <w:szCs w:val="22"/>
                <w:lang w:val="en-ZA"/>
              </w:rPr>
            </w:pPr>
            <w:r w:rsidRPr="006A1CB7">
              <w:rPr>
                <w:szCs w:val="22"/>
              </w:rPr>
              <w:t>-2 100.00</w:t>
            </w:r>
          </w:p>
        </w:tc>
        <w:tc>
          <w:tcPr>
            <w:tcW w:w="1680" w:type="dxa"/>
          </w:tcPr>
          <w:p w14:paraId="1C77092A" w14:textId="77777777" w:rsidR="00670892" w:rsidRPr="006A1CB7" w:rsidRDefault="00670892" w:rsidP="00EE0200">
            <w:pPr>
              <w:jc w:val="right"/>
              <w:rPr>
                <w:szCs w:val="22"/>
                <w:lang w:val="en-ZA"/>
              </w:rPr>
            </w:pPr>
            <w:r w:rsidRPr="006A1CB7">
              <w:rPr>
                <w:szCs w:val="22"/>
              </w:rPr>
              <w:t>-0.15</w:t>
            </w:r>
          </w:p>
        </w:tc>
      </w:tr>
      <w:tr w:rsidR="00670892" w:rsidRPr="006A1CB7" w14:paraId="4F9EB86D" w14:textId="77777777" w:rsidTr="00EE0200">
        <w:tc>
          <w:tcPr>
            <w:tcW w:w="3594" w:type="dxa"/>
            <w:gridSpan w:val="2"/>
          </w:tcPr>
          <w:p w14:paraId="37D812B3" w14:textId="77777777" w:rsidR="00670892" w:rsidRPr="009B4F7B" w:rsidRDefault="00670892" w:rsidP="00EE0200">
            <w:pPr>
              <w:rPr>
                <w:rStyle w:val="Strong"/>
              </w:rPr>
            </w:pPr>
            <w:r w:rsidRPr="009B4F7B">
              <w:rPr>
                <w:rStyle w:val="Strong"/>
              </w:rPr>
              <w:t>Bank Charges</w:t>
            </w:r>
          </w:p>
        </w:tc>
        <w:tc>
          <w:tcPr>
            <w:tcW w:w="1418" w:type="dxa"/>
          </w:tcPr>
          <w:p w14:paraId="77522482" w14:textId="77777777" w:rsidR="00670892" w:rsidRPr="006A1CB7" w:rsidRDefault="00670892" w:rsidP="00EE0200">
            <w:pPr>
              <w:jc w:val="right"/>
              <w:rPr>
                <w:szCs w:val="22"/>
                <w:lang w:val="en-ZA"/>
              </w:rPr>
            </w:pPr>
            <w:r w:rsidRPr="006A1CB7">
              <w:rPr>
                <w:szCs w:val="22"/>
              </w:rPr>
              <w:t>1 000.00</w:t>
            </w:r>
          </w:p>
        </w:tc>
        <w:tc>
          <w:tcPr>
            <w:tcW w:w="1425" w:type="dxa"/>
          </w:tcPr>
          <w:p w14:paraId="254F7402" w14:textId="77777777" w:rsidR="00670892" w:rsidRPr="006A1CB7" w:rsidRDefault="00670892" w:rsidP="00EE0200">
            <w:pPr>
              <w:jc w:val="right"/>
              <w:rPr>
                <w:szCs w:val="22"/>
                <w:lang w:val="en-ZA"/>
              </w:rPr>
            </w:pPr>
            <w:r w:rsidRPr="006A1CB7">
              <w:rPr>
                <w:szCs w:val="22"/>
              </w:rPr>
              <w:t>800.00</w:t>
            </w:r>
          </w:p>
        </w:tc>
        <w:tc>
          <w:tcPr>
            <w:tcW w:w="1369" w:type="dxa"/>
          </w:tcPr>
          <w:p w14:paraId="7422300A" w14:textId="77777777" w:rsidR="00670892" w:rsidRPr="006A1CB7" w:rsidRDefault="00670892" w:rsidP="00EE0200">
            <w:pPr>
              <w:jc w:val="right"/>
              <w:rPr>
                <w:szCs w:val="22"/>
                <w:lang w:val="en-ZA"/>
              </w:rPr>
            </w:pPr>
            <w:r w:rsidRPr="006A1CB7">
              <w:rPr>
                <w:szCs w:val="22"/>
              </w:rPr>
              <w:t>200.00</w:t>
            </w:r>
          </w:p>
        </w:tc>
        <w:tc>
          <w:tcPr>
            <w:tcW w:w="1680" w:type="dxa"/>
          </w:tcPr>
          <w:p w14:paraId="5E99DC21" w14:textId="77777777" w:rsidR="00670892" w:rsidRPr="006A1CB7" w:rsidRDefault="00670892" w:rsidP="00EE0200">
            <w:pPr>
              <w:jc w:val="right"/>
              <w:rPr>
                <w:szCs w:val="22"/>
                <w:lang w:val="en-ZA"/>
              </w:rPr>
            </w:pPr>
            <w:r w:rsidRPr="006A1CB7">
              <w:rPr>
                <w:szCs w:val="22"/>
              </w:rPr>
              <w:t>0.20</w:t>
            </w:r>
          </w:p>
        </w:tc>
      </w:tr>
      <w:tr w:rsidR="00670892" w:rsidRPr="006A1CB7" w14:paraId="317C1D22" w14:textId="77777777" w:rsidTr="00EE0200">
        <w:tc>
          <w:tcPr>
            <w:tcW w:w="3594" w:type="dxa"/>
            <w:gridSpan w:val="2"/>
          </w:tcPr>
          <w:p w14:paraId="171610A8" w14:textId="77777777" w:rsidR="00670892" w:rsidRPr="009B4F7B" w:rsidRDefault="00670892" w:rsidP="00EE0200">
            <w:pPr>
              <w:rPr>
                <w:rStyle w:val="Strong"/>
              </w:rPr>
            </w:pPr>
            <w:r w:rsidRPr="009B4F7B">
              <w:rPr>
                <w:rStyle w:val="Strong"/>
              </w:rPr>
              <w:t>Cleaning</w:t>
            </w:r>
          </w:p>
        </w:tc>
        <w:tc>
          <w:tcPr>
            <w:tcW w:w="1418" w:type="dxa"/>
          </w:tcPr>
          <w:p w14:paraId="4489B574" w14:textId="77777777" w:rsidR="00670892" w:rsidRPr="006A1CB7" w:rsidRDefault="00670892" w:rsidP="00EE0200">
            <w:pPr>
              <w:jc w:val="right"/>
              <w:rPr>
                <w:szCs w:val="22"/>
                <w:lang w:val="en-ZA"/>
              </w:rPr>
            </w:pPr>
            <w:r w:rsidRPr="006A1CB7">
              <w:rPr>
                <w:szCs w:val="22"/>
              </w:rPr>
              <w:t>500.00</w:t>
            </w:r>
          </w:p>
        </w:tc>
        <w:tc>
          <w:tcPr>
            <w:tcW w:w="1425" w:type="dxa"/>
          </w:tcPr>
          <w:p w14:paraId="7202F45C" w14:textId="77777777" w:rsidR="00670892" w:rsidRPr="006A1CB7" w:rsidRDefault="00670892" w:rsidP="00EE0200">
            <w:pPr>
              <w:jc w:val="right"/>
              <w:rPr>
                <w:szCs w:val="22"/>
                <w:lang w:val="en-ZA"/>
              </w:rPr>
            </w:pPr>
            <w:r w:rsidRPr="006A1CB7">
              <w:rPr>
                <w:szCs w:val="22"/>
              </w:rPr>
              <w:t>500.00</w:t>
            </w:r>
          </w:p>
        </w:tc>
        <w:tc>
          <w:tcPr>
            <w:tcW w:w="1369" w:type="dxa"/>
          </w:tcPr>
          <w:p w14:paraId="766569BA" w14:textId="77777777" w:rsidR="00670892" w:rsidRPr="006A1CB7" w:rsidRDefault="00670892" w:rsidP="00EE0200">
            <w:pPr>
              <w:jc w:val="right"/>
              <w:rPr>
                <w:szCs w:val="22"/>
                <w:lang w:val="en-ZA"/>
              </w:rPr>
            </w:pPr>
            <w:r w:rsidRPr="006A1CB7">
              <w:rPr>
                <w:szCs w:val="22"/>
              </w:rPr>
              <w:t>-</w:t>
            </w:r>
          </w:p>
        </w:tc>
        <w:tc>
          <w:tcPr>
            <w:tcW w:w="1680" w:type="dxa"/>
          </w:tcPr>
          <w:p w14:paraId="2B95EB99" w14:textId="77777777" w:rsidR="00670892" w:rsidRPr="006A1CB7" w:rsidRDefault="00670892" w:rsidP="00EE0200">
            <w:pPr>
              <w:jc w:val="right"/>
              <w:rPr>
                <w:szCs w:val="22"/>
                <w:lang w:val="en-ZA"/>
              </w:rPr>
            </w:pPr>
            <w:r w:rsidRPr="006A1CB7">
              <w:rPr>
                <w:szCs w:val="22"/>
              </w:rPr>
              <w:t>-</w:t>
            </w:r>
          </w:p>
        </w:tc>
      </w:tr>
      <w:tr w:rsidR="00670892" w:rsidRPr="006A1CB7" w14:paraId="677643A9" w14:textId="77777777" w:rsidTr="00EE0200">
        <w:tc>
          <w:tcPr>
            <w:tcW w:w="3594" w:type="dxa"/>
            <w:gridSpan w:val="2"/>
          </w:tcPr>
          <w:p w14:paraId="01765EF2" w14:textId="77777777" w:rsidR="00670892" w:rsidRPr="009B4F7B" w:rsidRDefault="00670892" w:rsidP="00EE0200">
            <w:pPr>
              <w:rPr>
                <w:rStyle w:val="Strong"/>
              </w:rPr>
            </w:pPr>
            <w:r w:rsidRPr="009B4F7B">
              <w:rPr>
                <w:rStyle w:val="Strong"/>
              </w:rPr>
              <w:t>Consumables</w:t>
            </w:r>
          </w:p>
        </w:tc>
        <w:tc>
          <w:tcPr>
            <w:tcW w:w="1418" w:type="dxa"/>
          </w:tcPr>
          <w:p w14:paraId="3525293B" w14:textId="77777777" w:rsidR="00670892" w:rsidRPr="006A1CB7" w:rsidRDefault="00670892" w:rsidP="00EE0200">
            <w:pPr>
              <w:jc w:val="right"/>
              <w:rPr>
                <w:szCs w:val="22"/>
                <w:lang w:val="en-ZA"/>
              </w:rPr>
            </w:pPr>
            <w:r w:rsidRPr="006A1CB7">
              <w:rPr>
                <w:szCs w:val="22"/>
              </w:rPr>
              <w:t>200.00</w:t>
            </w:r>
          </w:p>
        </w:tc>
        <w:tc>
          <w:tcPr>
            <w:tcW w:w="1425" w:type="dxa"/>
          </w:tcPr>
          <w:p w14:paraId="6DAB8291" w14:textId="77777777" w:rsidR="00670892" w:rsidRPr="006A1CB7" w:rsidRDefault="00670892" w:rsidP="00EE0200">
            <w:pPr>
              <w:jc w:val="right"/>
              <w:rPr>
                <w:szCs w:val="22"/>
                <w:lang w:val="en-ZA"/>
              </w:rPr>
            </w:pPr>
            <w:r w:rsidRPr="006A1CB7">
              <w:rPr>
                <w:szCs w:val="22"/>
              </w:rPr>
              <w:t>300.00</w:t>
            </w:r>
          </w:p>
        </w:tc>
        <w:tc>
          <w:tcPr>
            <w:tcW w:w="1369" w:type="dxa"/>
          </w:tcPr>
          <w:p w14:paraId="67BCDA9D" w14:textId="77777777" w:rsidR="00670892" w:rsidRPr="006A1CB7" w:rsidRDefault="00670892" w:rsidP="00EE0200">
            <w:pPr>
              <w:jc w:val="right"/>
              <w:rPr>
                <w:szCs w:val="22"/>
                <w:lang w:val="en-ZA"/>
              </w:rPr>
            </w:pPr>
            <w:r w:rsidRPr="006A1CB7">
              <w:rPr>
                <w:szCs w:val="22"/>
              </w:rPr>
              <w:t>-100.00</w:t>
            </w:r>
          </w:p>
        </w:tc>
        <w:tc>
          <w:tcPr>
            <w:tcW w:w="1680" w:type="dxa"/>
          </w:tcPr>
          <w:p w14:paraId="531BAADA" w14:textId="77777777" w:rsidR="00670892" w:rsidRPr="006A1CB7" w:rsidRDefault="00670892" w:rsidP="00EE0200">
            <w:pPr>
              <w:jc w:val="right"/>
              <w:rPr>
                <w:szCs w:val="22"/>
                <w:lang w:val="en-ZA"/>
              </w:rPr>
            </w:pPr>
            <w:r w:rsidRPr="006A1CB7">
              <w:rPr>
                <w:szCs w:val="22"/>
              </w:rPr>
              <w:t>-0.50</w:t>
            </w:r>
          </w:p>
        </w:tc>
      </w:tr>
      <w:tr w:rsidR="00670892" w:rsidRPr="006A1CB7" w14:paraId="511E812C" w14:textId="77777777" w:rsidTr="00EE0200">
        <w:tc>
          <w:tcPr>
            <w:tcW w:w="3594" w:type="dxa"/>
            <w:gridSpan w:val="2"/>
          </w:tcPr>
          <w:p w14:paraId="3F0E9BC3" w14:textId="77777777" w:rsidR="00670892" w:rsidRPr="009B4F7B" w:rsidRDefault="00670892" w:rsidP="00EE0200">
            <w:pPr>
              <w:rPr>
                <w:rStyle w:val="Strong"/>
              </w:rPr>
            </w:pPr>
            <w:r w:rsidRPr="009B4F7B">
              <w:rPr>
                <w:rStyle w:val="Strong"/>
              </w:rPr>
              <w:t>Entertainment Expenses</w:t>
            </w:r>
          </w:p>
        </w:tc>
        <w:tc>
          <w:tcPr>
            <w:tcW w:w="1418" w:type="dxa"/>
          </w:tcPr>
          <w:p w14:paraId="2E7A5ADD" w14:textId="77777777" w:rsidR="00670892" w:rsidRPr="006A1CB7" w:rsidRDefault="00670892" w:rsidP="00EE0200">
            <w:pPr>
              <w:jc w:val="right"/>
              <w:rPr>
                <w:szCs w:val="22"/>
                <w:lang w:val="en-ZA"/>
              </w:rPr>
            </w:pPr>
            <w:r w:rsidRPr="006A1CB7">
              <w:rPr>
                <w:szCs w:val="22"/>
              </w:rPr>
              <w:t>1 500.00</w:t>
            </w:r>
          </w:p>
        </w:tc>
        <w:tc>
          <w:tcPr>
            <w:tcW w:w="1425" w:type="dxa"/>
          </w:tcPr>
          <w:p w14:paraId="26FC8DA7" w14:textId="77777777" w:rsidR="00670892" w:rsidRPr="006A1CB7" w:rsidRDefault="00670892" w:rsidP="00EE0200">
            <w:pPr>
              <w:jc w:val="right"/>
              <w:rPr>
                <w:szCs w:val="22"/>
                <w:lang w:val="en-ZA"/>
              </w:rPr>
            </w:pPr>
            <w:r w:rsidRPr="006A1CB7">
              <w:rPr>
                <w:szCs w:val="22"/>
              </w:rPr>
              <w:t>1 600.00</w:t>
            </w:r>
          </w:p>
        </w:tc>
        <w:tc>
          <w:tcPr>
            <w:tcW w:w="1369" w:type="dxa"/>
          </w:tcPr>
          <w:p w14:paraId="41D31071" w14:textId="77777777" w:rsidR="00670892" w:rsidRPr="006A1CB7" w:rsidRDefault="00670892" w:rsidP="00EE0200">
            <w:pPr>
              <w:jc w:val="right"/>
              <w:rPr>
                <w:szCs w:val="22"/>
                <w:lang w:val="en-ZA"/>
              </w:rPr>
            </w:pPr>
            <w:r w:rsidRPr="006A1CB7">
              <w:rPr>
                <w:szCs w:val="22"/>
              </w:rPr>
              <w:t>-100.00</w:t>
            </w:r>
          </w:p>
        </w:tc>
        <w:tc>
          <w:tcPr>
            <w:tcW w:w="1680" w:type="dxa"/>
          </w:tcPr>
          <w:p w14:paraId="592A918C" w14:textId="77777777" w:rsidR="00670892" w:rsidRPr="006A1CB7" w:rsidRDefault="00670892" w:rsidP="00EE0200">
            <w:pPr>
              <w:jc w:val="right"/>
              <w:rPr>
                <w:szCs w:val="22"/>
                <w:lang w:val="en-ZA"/>
              </w:rPr>
            </w:pPr>
            <w:r w:rsidRPr="006A1CB7">
              <w:rPr>
                <w:szCs w:val="22"/>
              </w:rPr>
              <w:t>-0.07</w:t>
            </w:r>
          </w:p>
        </w:tc>
      </w:tr>
      <w:tr w:rsidR="00670892" w:rsidRPr="006A1CB7" w14:paraId="099CE1A6" w14:textId="77777777" w:rsidTr="00EE0200">
        <w:tc>
          <w:tcPr>
            <w:tcW w:w="3594" w:type="dxa"/>
            <w:gridSpan w:val="2"/>
          </w:tcPr>
          <w:p w14:paraId="1A4E629B" w14:textId="77777777" w:rsidR="00670892" w:rsidRPr="009B4F7B" w:rsidRDefault="00670892" w:rsidP="00EE0200">
            <w:pPr>
              <w:rPr>
                <w:rStyle w:val="Strong"/>
              </w:rPr>
            </w:pPr>
            <w:r w:rsidRPr="009B4F7B">
              <w:rPr>
                <w:rStyle w:val="Strong"/>
              </w:rPr>
              <w:t>Interest Paid</w:t>
            </w:r>
          </w:p>
        </w:tc>
        <w:tc>
          <w:tcPr>
            <w:tcW w:w="1418" w:type="dxa"/>
          </w:tcPr>
          <w:p w14:paraId="4C29A42F" w14:textId="77777777" w:rsidR="00670892" w:rsidRPr="006A1CB7" w:rsidRDefault="00670892" w:rsidP="00EE0200">
            <w:pPr>
              <w:jc w:val="right"/>
              <w:rPr>
                <w:szCs w:val="22"/>
                <w:lang w:val="en-ZA"/>
              </w:rPr>
            </w:pPr>
            <w:r w:rsidRPr="006A1CB7">
              <w:rPr>
                <w:szCs w:val="22"/>
              </w:rPr>
              <w:t>100.00</w:t>
            </w:r>
          </w:p>
        </w:tc>
        <w:tc>
          <w:tcPr>
            <w:tcW w:w="1425" w:type="dxa"/>
          </w:tcPr>
          <w:p w14:paraId="748C6AAD" w14:textId="77777777" w:rsidR="00670892" w:rsidRPr="006A1CB7" w:rsidRDefault="00670892" w:rsidP="00EE0200">
            <w:pPr>
              <w:jc w:val="right"/>
              <w:rPr>
                <w:szCs w:val="22"/>
                <w:lang w:val="en-ZA"/>
              </w:rPr>
            </w:pPr>
            <w:r w:rsidRPr="006A1CB7">
              <w:rPr>
                <w:szCs w:val="22"/>
              </w:rPr>
              <w:t>200.00</w:t>
            </w:r>
          </w:p>
        </w:tc>
        <w:tc>
          <w:tcPr>
            <w:tcW w:w="1369" w:type="dxa"/>
          </w:tcPr>
          <w:p w14:paraId="49E55340" w14:textId="77777777" w:rsidR="00670892" w:rsidRPr="006A1CB7" w:rsidRDefault="00670892" w:rsidP="00EE0200">
            <w:pPr>
              <w:jc w:val="right"/>
              <w:rPr>
                <w:szCs w:val="22"/>
                <w:lang w:val="en-ZA"/>
              </w:rPr>
            </w:pPr>
            <w:r w:rsidRPr="006A1CB7">
              <w:rPr>
                <w:szCs w:val="22"/>
              </w:rPr>
              <w:t>-100.00</w:t>
            </w:r>
          </w:p>
        </w:tc>
        <w:tc>
          <w:tcPr>
            <w:tcW w:w="1680" w:type="dxa"/>
          </w:tcPr>
          <w:p w14:paraId="7DB7A75F" w14:textId="77777777" w:rsidR="00670892" w:rsidRPr="006A1CB7" w:rsidRDefault="00670892" w:rsidP="00EE0200">
            <w:pPr>
              <w:jc w:val="right"/>
              <w:rPr>
                <w:szCs w:val="22"/>
                <w:lang w:val="en-ZA"/>
              </w:rPr>
            </w:pPr>
            <w:r w:rsidRPr="006A1CB7">
              <w:rPr>
                <w:szCs w:val="22"/>
              </w:rPr>
              <w:t>-1.00</w:t>
            </w:r>
          </w:p>
        </w:tc>
      </w:tr>
      <w:tr w:rsidR="00670892" w:rsidRPr="006A1CB7" w14:paraId="6DB9126B" w14:textId="77777777" w:rsidTr="00EE0200">
        <w:tc>
          <w:tcPr>
            <w:tcW w:w="3594" w:type="dxa"/>
            <w:gridSpan w:val="2"/>
          </w:tcPr>
          <w:p w14:paraId="628953C7" w14:textId="77777777" w:rsidR="00670892" w:rsidRPr="009B4F7B" w:rsidRDefault="00670892" w:rsidP="00EE0200">
            <w:pPr>
              <w:rPr>
                <w:rStyle w:val="Strong"/>
              </w:rPr>
            </w:pPr>
            <w:r w:rsidRPr="009B4F7B">
              <w:rPr>
                <w:rStyle w:val="Strong"/>
              </w:rPr>
              <w:t>Printing &amp; Stationary</w:t>
            </w:r>
          </w:p>
        </w:tc>
        <w:tc>
          <w:tcPr>
            <w:tcW w:w="1418" w:type="dxa"/>
          </w:tcPr>
          <w:p w14:paraId="495FD528" w14:textId="77777777" w:rsidR="00670892" w:rsidRPr="006A1CB7" w:rsidRDefault="00670892" w:rsidP="00EE0200">
            <w:pPr>
              <w:jc w:val="right"/>
              <w:rPr>
                <w:szCs w:val="22"/>
                <w:lang w:val="en-ZA"/>
              </w:rPr>
            </w:pPr>
            <w:r w:rsidRPr="006A1CB7">
              <w:rPr>
                <w:szCs w:val="22"/>
              </w:rPr>
              <w:t>3 000.00</w:t>
            </w:r>
          </w:p>
        </w:tc>
        <w:tc>
          <w:tcPr>
            <w:tcW w:w="1425" w:type="dxa"/>
          </w:tcPr>
          <w:p w14:paraId="7C812D87" w14:textId="77777777" w:rsidR="00670892" w:rsidRPr="006A1CB7" w:rsidRDefault="00670892" w:rsidP="00EE0200">
            <w:pPr>
              <w:jc w:val="right"/>
              <w:rPr>
                <w:szCs w:val="22"/>
                <w:lang w:val="en-ZA"/>
              </w:rPr>
            </w:pPr>
            <w:r w:rsidRPr="006A1CB7">
              <w:rPr>
                <w:szCs w:val="22"/>
              </w:rPr>
              <w:t>3 000.00</w:t>
            </w:r>
          </w:p>
        </w:tc>
        <w:tc>
          <w:tcPr>
            <w:tcW w:w="1369" w:type="dxa"/>
          </w:tcPr>
          <w:p w14:paraId="02BC979F" w14:textId="77777777" w:rsidR="00670892" w:rsidRPr="006A1CB7" w:rsidRDefault="00670892" w:rsidP="00EE0200">
            <w:pPr>
              <w:jc w:val="right"/>
              <w:rPr>
                <w:szCs w:val="22"/>
                <w:lang w:val="en-ZA"/>
              </w:rPr>
            </w:pPr>
            <w:r w:rsidRPr="006A1CB7">
              <w:rPr>
                <w:szCs w:val="22"/>
              </w:rPr>
              <w:t>-</w:t>
            </w:r>
          </w:p>
        </w:tc>
        <w:tc>
          <w:tcPr>
            <w:tcW w:w="1680" w:type="dxa"/>
          </w:tcPr>
          <w:p w14:paraId="181160BE" w14:textId="77777777" w:rsidR="00670892" w:rsidRPr="006A1CB7" w:rsidRDefault="00670892" w:rsidP="00EE0200">
            <w:pPr>
              <w:jc w:val="right"/>
              <w:rPr>
                <w:szCs w:val="22"/>
                <w:lang w:val="en-ZA"/>
              </w:rPr>
            </w:pPr>
          </w:p>
        </w:tc>
      </w:tr>
      <w:tr w:rsidR="00670892" w:rsidRPr="006A1CB7" w14:paraId="7B298377" w14:textId="77777777" w:rsidTr="00EE0200">
        <w:tc>
          <w:tcPr>
            <w:tcW w:w="3594" w:type="dxa"/>
            <w:gridSpan w:val="2"/>
          </w:tcPr>
          <w:p w14:paraId="700488F5" w14:textId="77777777" w:rsidR="00670892" w:rsidRPr="009B4F7B" w:rsidRDefault="00670892" w:rsidP="00EE0200">
            <w:pPr>
              <w:rPr>
                <w:rStyle w:val="Strong"/>
              </w:rPr>
            </w:pPr>
            <w:r w:rsidRPr="009B4F7B">
              <w:rPr>
                <w:rStyle w:val="Strong"/>
              </w:rPr>
              <w:t>Telephone &amp; Fax</w:t>
            </w:r>
          </w:p>
        </w:tc>
        <w:tc>
          <w:tcPr>
            <w:tcW w:w="1418" w:type="dxa"/>
          </w:tcPr>
          <w:p w14:paraId="79070308" w14:textId="77777777" w:rsidR="00670892" w:rsidRPr="006A1CB7" w:rsidRDefault="00670892" w:rsidP="00EE0200">
            <w:pPr>
              <w:jc w:val="right"/>
              <w:rPr>
                <w:szCs w:val="22"/>
                <w:lang w:val="en-ZA"/>
              </w:rPr>
            </w:pPr>
            <w:r w:rsidRPr="006A1CB7">
              <w:rPr>
                <w:szCs w:val="22"/>
              </w:rPr>
              <w:t>5 000.00</w:t>
            </w:r>
          </w:p>
        </w:tc>
        <w:tc>
          <w:tcPr>
            <w:tcW w:w="1425" w:type="dxa"/>
          </w:tcPr>
          <w:p w14:paraId="1D0C36A1" w14:textId="77777777" w:rsidR="00670892" w:rsidRPr="006A1CB7" w:rsidRDefault="00670892" w:rsidP="00EE0200">
            <w:pPr>
              <w:jc w:val="right"/>
              <w:rPr>
                <w:szCs w:val="22"/>
                <w:lang w:val="en-ZA"/>
              </w:rPr>
            </w:pPr>
            <w:r w:rsidRPr="006A1CB7">
              <w:rPr>
                <w:szCs w:val="22"/>
              </w:rPr>
              <w:t>6 000.00</w:t>
            </w:r>
          </w:p>
        </w:tc>
        <w:tc>
          <w:tcPr>
            <w:tcW w:w="1369" w:type="dxa"/>
          </w:tcPr>
          <w:p w14:paraId="7898878A" w14:textId="77777777" w:rsidR="00670892" w:rsidRPr="006A1CB7" w:rsidRDefault="00670892" w:rsidP="00EE0200">
            <w:pPr>
              <w:jc w:val="right"/>
              <w:rPr>
                <w:szCs w:val="22"/>
                <w:lang w:val="en-ZA"/>
              </w:rPr>
            </w:pPr>
            <w:r w:rsidRPr="006A1CB7">
              <w:rPr>
                <w:szCs w:val="22"/>
              </w:rPr>
              <w:t>-1 000.00</w:t>
            </w:r>
          </w:p>
        </w:tc>
        <w:tc>
          <w:tcPr>
            <w:tcW w:w="1680" w:type="dxa"/>
          </w:tcPr>
          <w:p w14:paraId="0E94BD29" w14:textId="77777777" w:rsidR="00670892" w:rsidRPr="006A1CB7" w:rsidRDefault="00670892" w:rsidP="00EE0200">
            <w:pPr>
              <w:jc w:val="right"/>
              <w:rPr>
                <w:szCs w:val="22"/>
                <w:lang w:val="en-ZA"/>
              </w:rPr>
            </w:pPr>
            <w:r w:rsidRPr="006A1CB7">
              <w:rPr>
                <w:szCs w:val="22"/>
              </w:rPr>
              <w:t>-0.20</w:t>
            </w:r>
          </w:p>
        </w:tc>
      </w:tr>
      <w:tr w:rsidR="00670892" w:rsidRPr="006A1CB7" w14:paraId="18508A06" w14:textId="77777777" w:rsidTr="00EE0200">
        <w:tc>
          <w:tcPr>
            <w:tcW w:w="3594" w:type="dxa"/>
            <w:gridSpan w:val="2"/>
          </w:tcPr>
          <w:p w14:paraId="02A56791" w14:textId="77777777" w:rsidR="00670892" w:rsidRPr="009B4F7B" w:rsidRDefault="00670892" w:rsidP="00EE0200">
            <w:pPr>
              <w:rPr>
                <w:rStyle w:val="Strong"/>
              </w:rPr>
            </w:pPr>
            <w:r w:rsidRPr="009B4F7B">
              <w:rPr>
                <w:rStyle w:val="Strong"/>
              </w:rPr>
              <w:t>Vehicle Expenses</w:t>
            </w:r>
          </w:p>
        </w:tc>
        <w:tc>
          <w:tcPr>
            <w:tcW w:w="1418" w:type="dxa"/>
          </w:tcPr>
          <w:p w14:paraId="1E82D88E" w14:textId="77777777" w:rsidR="00670892" w:rsidRPr="006A1CB7" w:rsidRDefault="00670892" w:rsidP="00EE0200">
            <w:pPr>
              <w:jc w:val="right"/>
              <w:rPr>
                <w:szCs w:val="22"/>
                <w:lang w:val="en-ZA"/>
              </w:rPr>
            </w:pPr>
            <w:r w:rsidRPr="006A1CB7">
              <w:rPr>
                <w:szCs w:val="22"/>
              </w:rPr>
              <w:t>3 000.00</w:t>
            </w:r>
          </w:p>
        </w:tc>
        <w:tc>
          <w:tcPr>
            <w:tcW w:w="1425" w:type="dxa"/>
          </w:tcPr>
          <w:p w14:paraId="1CBA7FE1" w14:textId="77777777" w:rsidR="00670892" w:rsidRPr="006A1CB7" w:rsidRDefault="00670892" w:rsidP="00EE0200">
            <w:pPr>
              <w:jc w:val="right"/>
              <w:rPr>
                <w:szCs w:val="22"/>
                <w:lang w:val="en-ZA"/>
              </w:rPr>
            </w:pPr>
            <w:r w:rsidRPr="006A1CB7">
              <w:rPr>
                <w:szCs w:val="22"/>
              </w:rPr>
              <w:t>4 000.00</w:t>
            </w:r>
          </w:p>
        </w:tc>
        <w:tc>
          <w:tcPr>
            <w:tcW w:w="1369" w:type="dxa"/>
          </w:tcPr>
          <w:p w14:paraId="39C89F60" w14:textId="77777777" w:rsidR="00670892" w:rsidRPr="006A1CB7" w:rsidRDefault="00670892" w:rsidP="00EE0200">
            <w:pPr>
              <w:jc w:val="right"/>
              <w:rPr>
                <w:szCs w:val="22"/>
                <w:lang w:val="en-ZA"/>
              </w:rPr>
            </w:pPr>
            <w:r w:rsidRPr="006A1CB7">
              <w:rPr>
                <w:szCs w:val="22"/>
              </w:rPr>
              <w:t>-1 000.00</w:t>
            </w:r>
          </w:p>
        </w:tc>
        <w:tc>
          <w:tcPr>
            <w:tcW w:w="1680" w:type="dxa"/>
          </w:tcPr>
          <w:p w14:paraId="6096E809" w14:textId="77777777" w:rsidR="00670892" w:rsidRPr="006A1CB7" w:rsidRDefault="00670892" w:rsidP="00EE0200">
            <w:pPr>
              <w:jc w:val="right"/>
              <w:rPr>
                <w:szCs w:val="22"/>
                <w:lang w:val="en-ZA"/>
              </w:rPr>
            </w:pPr>
            <w:r w:rsidRPr="006A1CB7">
              <w:rPr>
                <w:szCs w:val="22"/>
              </w:rPr>
              <w:t>-0.33</w:t>
            </w:r>
          </w:p>
        </w:tc>
      </w:tr>
      <w:tr w:rsidR="00670892" w:rsidRPr="006A1CB7" w14:paraId="50A9969B" w14:textId="77777777" w:rsidTr="00EE0200">
        <w:tc>
          <w:tcPr>
            <w:tcW w:w="3594" w:type="dxa"/>
            <w:gridSpan w:val="2"/>
          </w:tcPr>
          <w:p w14:paraId="64CBB91B" w14:textId="77777777" w:rsidR="00670892" w:rsidRPr="006A1CB7" w:rsidRDefault="00670892" w:rsidP="00EE0200">
            <w:pPr>
              <w:rPr>
                <w:b/>
                <w:szCs w:val="22"/>
                <w:lang w:val="en-ZA"/>
              </w:rPr>
            </w:pPr>
          </w:p>
        </w:tc>
        <w:tc>
          <w:tcPr>
            <w:tcW w:w="1418" w:type="dxa"/>
          </w:tcPr>
          <w:p w14:paraId="76893219" w14:textId="77777777" w:rsidR="00670892" w:rsidRPr="006A1CB7" w:rsidRDefault="00670892" w:rsidP="00EE0200">
            <w:pPr>
              <w:jc w:val="right"/>
              <w:rPr>
                <w:szCs w:val="22"/>
                <w:lang w:val="en-ZA"/>
              </w:rPr>
            </w:pPr>
          </w:p>
        </w:tc>
        <w:tc>
          <w:tcPr>
            <w:tcW w:w="1425" w:type="dxa"/>
          </w:tcPr>
          <w:p w14:paraId="0853DB80" w14:textId="77777777" w:rsidR="00670892" w:rsidRPr="006A1CB7" w:rsidRDefault="00670892" w:rsidP="00EE0200">
            <w:pPr>
              <w:jc w:val="right"/>
              <w:rPr>
                <w:szCs w:val="22"/>
                <w:lang w:val="en-ZA"/>
              </w:rPr>
            </w:pPr>
          </w:p>
        </w:tc>
        <w:tc>
          <w:tcPr>
            <w:tcW w:w="1369" w:type="dxa"/>
          </w:tcPr>
          <w:p w14:paraId="14187F11" w14:textId="77777777" w:rsidR="00670892" w:rsidRPr="006A1CB7" w:rsidRDefault="00670892" w:rsidP="00EE0200">
            <w:pPr>
              <w:jc w:val="right"/>
              <w:rPr>
                <w:szCs w:val="22"/>
                <w:lang w:val="en-ZA"/>
              </w:rPr>
            </w:pPr>
          </w:p>
        </w:tc>
        <w:tc>
          <w:tcPr>
            <w:tcW w:w="1680" w:type="dxa"/>
          </w:tcPr>
          <w:p w14:paraId="0ACF602F" w14:textId="77777777" w:rsidR="00670892" w:rsidRPr="006A1CB7" w:rsidRDefault="00670892" w:rsidP="00EE0200">
            <w:pPr>
              <w:jc w:val="right"/>
              <w:rPr>
                <w:szCs w:val="22"/>
                <w:lang w:val="en-ZA"/>
              </w:rPr>
            </w:pPr>
          </w:p>
        </w:tc>
      </w:tr>
      <w:tr w:rsidR="00670892" w:rsidRPr="006A1CB7" w14:paraId="21DF83A5" w14:textId="77777777" w:rsidTr="00EE0200">
        <w:tc>
          <w:tcPr>
            <w:tcW w:w="3533" w:type="dxa"/>
          </w:tcPr>
          <w:p w14:paraId="1503A69B" w14:textId="77777777" w:rsidR="00670892" w:rsidRPr="009B4F7B" w:rsidRDefault="00670892" w:rsidP="00EE0200">
            <w:pPr>
              <w:rPr>
                <w:rStyle w:val="Strong"/>
              </w:rPr>
            </w:pPr>
            <w:r w:rsidRPr="009B4F7B">
              <w:rPr>
                <w:rStyle w:val="Strong"/>
              </w:rPr>
              <w:t>NET PROFIT/(LOSS) BEFORE TAX</w:t>
            </w:r>
          </w:p>
        </w:tc>
        <w:tc>
          <w:tcPr>
            <w:tcW w:w="1479" w:type="dxa"/>
            <w:gridSpan w:val="2"/>
          </w:tcPr>
          <w:p w14:paraId="481B4A2C" w14:textId="77777777" w:rsidR="00670892" w:rsidRPr="006A1CB7" w:rsidRDefault="00670892" w:rsidP="00EE0200">
            <w:pPr>
              <w:jc w:val="right"/>
              <w:rPr>
                <w:szCs w:val="22"/>
                <w:lang w:val="en-ZA"/>
              </w:rPr>
            </w:pPr>
            <w:r w:rsidRPr="006A1CB7">
              <w:rPr>
                <w:szCs w:val="22"/>
              </w:rPr>
              <w:t>10 800.00</w:t>
            </w:r>
          </w:p>
        </w:tc>
        <w:tc>
          <w:tcPr>
            <w:tcW w:w="1425" w:type="dxa"/>
          </w:tcPr>
          <w:p w14:paraId="59F946DC" w14:textId="77777777" w:rsidR="00670892" w:rsidRPr="006A1CB7" w:rsidRDefault="00670892" w:rsidP="00EE0200">
            <w:pPr>
              <w:jc w:val="right"/>
              <w:rPr>
                <w:szCs w:val="22"/>
                <w:lang w:val="en-ZA"/>
              </w:rPr>
            </w:pPr>
            <w:r w:rsidRPr="006A1CB7">
              <w:rPr>
                <w:szCs w:val="22"/>
              </w:rPr>
              <w:t>3 666.00</w:t>
            </w:r>
          </w:p>
        </w:tc>
        <w:tc>
          <w:tcPr>
            <w:tcW w:w="1369" w:type="dxa"/>
          </w:tcPr>
          <w:p w14:paraId="4B204DB2" w14:textId="77777777" w:rsidR="00670892" w:rsidRPr="006A1CB7" w:rsidRDefault="00670892" w:rsidP="00EE0200">
            <w:pPr>
              <w:jc w:val="right"/>
              <w:rPr>
                <w:szCs w:val="22"/>
                <w:lang w:val="en-ZA"/>
              </w:rPr>
            </w:pPr>
            <w:r w:rsidRPr="006A1CB7">
              <w:rPr>
                <w:szCs w:val="22"/>
              </w:rPr>
              <w:t>7 134.00</w:t>
            </w:r>
          </w:p>
        </w:tc>
        <w:tc>
          <w:tcPr>
            <w:tcW w:w="1680" w:type="dxa"/>
          </w:tcPr>
          <w:p w14:paraId="31519575" w14:textId="77777777" w:rsidR="00670892" w:rsidRPr="006A1CB7" w:rsidRDefault="00670892" w:rsidP="00EE0200">
            <w:pPr>
              <w:jc w:val="right"/>
              <w:rPr>
                <w:szCs w:val="22"/>
                <w:lang w:val="en-ZA"/>
              </w:rPr>
            </w:pPr>
            <w:r w:rsidRPr="006A1CB7">
              <w:rPr>
                <w:szCs w:val="22"/>
              </w:rPr>
              <w:t>0.66</w:t>
            </w:r>
          </w:p>
        </w:tc>
      </w:tr>
      <w:tr w:rsidR="00670892" w:rsidRPr="006A1CB7" w14:paraId="5E695C75" w14:textId="77777777" w:rsidTr="00EE0200">
        <w:tc>
          <w:tcPr>
            <w:tcW w:w="3594" w:type="dxa"/>
            <w:gridSpan w:val="2"/>
          </w:tcPr>
          <w:p w14:paraId="16CA1820" w14:textId="77777777" w:rsidR="00670892" w:rsidRPr="009B4F7B" w:rsidRDefault="00670892" w:rsidP="00EE0200">
            <w:pPr>
              <w:rPr>
                <w:rStyle w:val="Strong"/>
              </w:rPr>
            </w:pPr>
            <w:r w:rsidRPr="009B4F7B">
              <w:rPr>
                <w:rStyle w:val="Strong"/>
              </w:rPr>
              <w:t>TAX</w:t>
            </w:r>
          </w:p>
        </w:tc>
        <w:tc>
          <w:tcPr>
            <w:tcW w:w="1418" w:type="dxa"/>
          </w:tcPr>
          <w:p w14:paraId="620C4C87" w14:textId="77777777" w:rsidR="00670892" w:rsidRPr="006A1CB7" w:rsidRDefault="00670892" w:rsidP="00EE0200">
            <w:pPr>
              <w:jc w:val="right"/>
              <w:rPr>
                <w:szCs w:val="22"/>
                <w:lang w:val="en-ZA"/>
              </w:rPr>
            </w:pPr>
            <w:r w:rsidRPr="006A1CB7">
              <w:rPr>
                <w:szCs w:val="22"/>
              </w:rPr>
              <w:t>3 780.00</w:t>
            </w:r>
          </w:p>
        </w:tc>
        <w:tc>
          <w:tcPr>
            <w:tcW w:w="1425" w:type="dxa"/>
          </w:tcPr>
          <w:p w14:paraId="0CE0CD22" w14:textId="77777777" w:rsidR="00670892" w:rsidRPr="006A1CB7" w:rsidRDefault="00670892" w:rsidP="00EE0200">
            <w:pPr>
              <w:jc w:val="right"/>
              <w:rPr>
                <w:szCs w:val="22"/>
                <w:lang w:val="en-ZA"/>
              </w:rPr>
            </w:pPr>
            <w:r w:rsidRPr="006A1CB7">
              <w:rPr>
                <w:szCs w:val="22"/>
              </w:rPr>
              <w:t>1 283.10</w:t>
            </w:r>
          </w:p>
        </w:tc>
        <w:tc>
          <w:tcPr>
            <w:tcW w:w="1369" w:type="dxa"/>
          </w:tcPr>
          <w:p w14:paraId="272A4F05" w14:textId="77777777" w:rsidR="00670892" w:rsidRPr="006A1CB7" w:rsidRDefault="00670892" w:rsidP="00EE0200">
            <w:pPr>
              <w:jc w:val="right"/>
              <w:rPr>
                <w:szCs w:val="22"/>
                <w:lang w:val="en-ZA"/>
              </w:rPr>
            </w:pPr>
            <w:r w:rsidRPr="006A1CB7">
              <w:rPr>
                <w:szCs w:val="22"/>
              </w:rPr>
              <w:t>2 496.90</w:t>
            </w:r>
          </w:p>
        </w:tc>
        <w:tc>
          <w:tcPr>
            <w:tcW w:w="1680" w:type="dxa"/>
          </w:tcPr>
          <w:p w14:paraId="1D26391A" w14:textId="77777777" w:rsidR="00670892" w:rsidRPr="006A1CB7" w:rsidRDefault="00670892" w:rsidP="00EE0200">
            <w:pPr>
              <w:jc w:val="right"/>
              <w:rPr>
                <w:szCs w:val="22"/>
                <w:lang w:val="en-ZA"/>
              </w:rPr>
            </w:pPr>
            <w:r w:rsidRPr="006A1CB7">
              <w:rPr>
                <w:szCs w:val="22"/>
              </w:rPr>
              <w:t>0.66</w:t>
            </w:r>
          </w:p>
        </w:tc>
      </w:tr>
      <w:tr w:rsidR="00670892" w:rsidRPr="006A1CB7" w14:paraId="44C10242" w14:textId="77777777" w:rsidTr="00EE0200">
        <w:tc>
          <w:tcPr>
            <w:tcW w:w="3594" w:type="dxa"/>
            <w:gridSpan w:val="2"/>
          </w:tcPr>
          <w:p w14:paraId="0B0CCF52" w14:textId="77777777" w:rsidR="00670892" w:rsidRPr="009B4F7B" w:rsidRDefault="00670892" w:rsidP="00EE0200">
            <w:pPr>
              <w:rPr>
                <w:rStyle w:val="Strong"/>
              </w:rPr>
            </w:pPr>
            <w:r w:rsidRPr="009B4F7B">
              <w:rPr>
                <w:rStyle w:val="Strong"/>
              </w:rPr>
              <w:t>NET PROFIT/(LOSS)</w:t>
            </w:r>
          </w:p>
        </w:tc>
        <w:tc>
          <w:tcPr>
            <w:tcW w:w="1418" w:type="dxa"/>
          </w:tcPr>
          <w:p w14:paraId="057A35F7" w14:textId="77777777" w:rsidR="00670892" w:rsidRPr="006A1CB7" w:rsidRDefault="00670892" w:rsidP="00EE0200">
            <w:pPr>
              <w:jc w:val="right"/>
              <w:rPr>
                <w:szCs w:val="22"/>
                <w:lang w:val="en-ZA"/>
              </w:rPr>
            </w:pPr>
            <w:r w:rsidRPr="006A1CB7">
              <w:rPr>
                <w:szCs w:val="22"/>
              </w:rPr>
              <w:t>7 020.00</w:t>
            </w:r>
          </w:p>
        </w:tc>
        <w:tc>
          <w:tcPr>
            <w:tcW w:w="1425" w:type="dxa"/>
          </w:tcPr>
          <w:p w14:paraId="3C74E88C" w14:textId="77777777" w:rsidR="00670892" w:rsidRPr="006A1CB7" w:rsidRDefault="00670892" w:rsidP="00EE0200">
            <w:pPr>
              <w:jc w:val="right"/>
              <w:rPr>
                <w:szCs w:val="22"/>
                <w:lang w:val="en-ZA"/>
              </w:rPr>
            </w:pPr>
            <w:r w:rsidRPr="006A1CB7">
              <w:rPr>
                <w:szCs w:val="22"/>
              </w:rPr>
              <w:t>2 382.90</w:t>
            </w:r>
          </w:p>
        </w:tc>
        <w:tc>
          <w:tcPr>
            <w:tcW w:w="1369" w:type="dxa"/>
          </w:tcPr>
          <w:p w14:paraId="6C0A15F4" w14:textId="77777777" w:rsidR="00670892" w:rsidRPr="006A1CB7" w:rsidRDefault="00670892" w:rsidP="00EE0200">
            <w:pPr>
              <w:jc w:val="right"/>
              <w:rPr>
                <w:szCs w:val="22"/>
                <w:lang w:val="en-ZA"/>
              </w:rPr>
            </w:pPr>
            <w:r w:rsidRPr="006A1CB7">
              <w:rPr>
                <w:szCs w:val="22"/>
              </w:rPr>
              <w:t>4 637.10</w:t>
            </w:r>
          </w:p>
        </w:tc>
        <w:tc>
          <w:tcPr>
            <w:tcW w:w="1680" w:type="dxa"/>
          </w:tcPr>
          <w:p w14:paraId="59F91C56" w14:textId="77777777" w:rsidR="00670892" w:rsidRPr="006A1CB7" w:rsidRDefault="00670892" w:rsidP="00EE0200">
            <w:pPr>
              <w:jc w:val="right"/>
              <w:rPr>
                <w:szCs w:val="22"/>
                <w:lang w:val="en-ZA"/>
              </w:rPr>
            </w:pPr>
            <w:r w:rsidRPr="006A1CB7">
              <w:rPr>
                <w:szCs w:val="22"/>
              </w:rPr>
              <w:t>0.66</w:t>
            </w:r>
          </w:p>
        </w:tc>
      </w:tr>
    </w:tbl>
    <w:p w14:paraId="3B8070D9" w14:textId="77777777" w:rsidR="00670892" w:rsidRDefault="00670892" w:rsidP="00670892">
      <w:pPr>
        <w:rPr>
          <w:lang w:val="en-ZA"/>
        </w:rPr>
      </w:pPr>
    </w:p>
    <w:p w14:paraId="49760AA0" w14:textId="77777777" w:rsidR="00670892" w:rsidRDefault="00670892" w:rsidP="00670892">
      <w:pPr>
        <w:rPr>
          <w:lang w:val="en-ZA"/>
        </w:rPr>
      </w:pPr>
      <w:r>
        <w:rPr>
          <w:lang w:val="en-ZA"/>
        </w:rPr>
        <w:br w:type="page"/>
      </w:r>
    </w:p>
    <w:p w14:paraId="50827524" w14:textId="77777777" w:rsidR="00670892" w:rsidRPr="006F29C6" w:rsidRDefault="00670892" w:rsidP="00670892">
      <w:pPr>
        <w:pStyle w:val="Heading3"/>
      </w:pPr>
    </w:p>
    <w:p w14:paraId="37D4B7D3" w14:textId="77777777" w:rsidR="00670892" w:rsidRPr="006F29C6" w:rsidRDefault="00670892" w:rsidP="00670892">
      <w:pPr>
        <w:pStyle w:val="Heading3"/>
      </w:pPr>
      <w:bookmarkStart w:id="89" w:name="_Toc415429165"/>
      <w:r w:rsidRPr="006F29C6">
        <w:t>Balance Sheet</w:t>
      </w:r>
      <w:bookmarkEnd w:id="89"/>
    </w:p>
    <w:p w14:paraId="769CFA02" w14:textId="77777777" w:rsidR="00670892" w:rsidRPr="001932A7" w:rsidRDefault="00670892" w:rsidP="00670892">
      <w:pPr>
        <w:rPr>
          <w:szCs w:val="22"/>
        </w:rPr>
      </w:pPr>
      <w:r w:rsidRPr="001932A7">
        <w:rPr>
          <w:szCs w:val="22"/>
        </w:rPr>
        <w:t>A Balance sheet contains all items that contribute to the economic benefit of the business, like the assets, loans and cash.  The capital employed (source of finance) i.e. owner’s equity plus long-term liabilities must equal the employment of capital (application of finance) i.e. fixed assets plus investments plus excess of working capital.</w:t>
      </w:r>
    </w:p>
    <w:p w14:paraId="7F300F31" w14:textId="77777777" w:rsidR="00670892" w:rsidRPr="006F29C6" w:rsidRDefault="00670892" w:rsidP="00670892">
      <w:pPr>
        <w:pStyle w:val="Heading3"/>
      </w:pPr>
      <w:bookmarkStart w:id="90" w:name="_Toc415429166"/>
      <w:r w:rsidRPr="006F29C6">
        <w:t>Marginal Cost and Marginal Revenue</w:t>
      </w:r>
      <w:bookmarkEnd w:id="90"/>
    </w:p>
    <w:p w14:paraId="71C3BD5D" w14:textId="77777777" w:rsidR="00670892" w:rsidRDefault="00670892" w:rsidP="00670892">
      <w:pPr>
        <w:jc w:val="left"/>
      </w:pPr>
    </w:p>
    <w:p w14:paraId="7D448EA5" w14:textId="77777777" w:rsidR="00670892" w:rsidRDefault="00670892" w:rsidP="00670892">
      <w:pPr>
        <w:pStyle w:val="TipLF"/>
      </w:pPr>
      <w:r>
        <w:t>Marginal Cost</w:t>
      </w:r>
      <w:r w:rsidRPr="001E5C0E">
        <w:t xml:space="preserve"> is the </w:t>
      </w:r>
      <w:r>
        <w:t xml:space="preserve">increase in </w:t>
      </w:r>
      <w:r w:rsidRPr="001E5C0E">
        <w:t xml:space="preserve">cost to produce one extra unit. </w:t>
      </w:r>
    </w:p>
    <w:p w14:paraId="4A214581" w14:textId="77777777" w:rsidR="00670892" w:rsidRDefault="00670892" w:rsidP="00670892">
      <w:pPr>
        <w:jc w:val="left"/>
      </w:pPr>
    </w:p>
    <w:p w14:paraId="79743F8D" w14:textId="77777777" w:rsidR="00670892" w:rsidRDefault="00670892" w:rsidP="00670892">
      <w:pPr>
        <w:jc w:val="left"/>
      </w:pPr>
      <w:r>
        <w:t>Marginal revenue, however is the additional gain/profit for every extra unit sold.  Higher production does not always lead to higher profit.  Profit is also determined by other factors like demand, price and marketing.  It would be of no use to increase production, but not being able to sell the product.. Thorough market research would indicate If there is a need for a certain product at a certain price.</w:t>
      </w:r>
    </w:p>
    <w:p w14:paraId="7BB6EE51" w14:textId="77777777" w:rsidR="00670892" w:rsidRDefault="00670892" w:rsidP="00670892">
      <w:r>
        <w:t>Fixed cost is the cost of inputs which the firm needs to produce any output at all.  The total fixed cost does not change when output changes.  Any other cost of the firm’s operation is called the variable cost.  The variable cost will increase as the output rises.</w:t>
      </w:r>
    </w:p>
    <w:p w14:paraId="33E1A16C" w14:textId="77777777" w:rsidR="00670892" w:rsidRDefault="00670892" w:rsidP="00670892">
      <w:pPr>
        <w:spacing w:before="0" w:after="0"/>
        <w:jc w:val="left"/>
        <w:rPr>
          <w:b/>
          <w:bCs/>
          <w:sz w:val="36"/>
          <w:lang w:val="en-US"/>
        </w:rPr>
      </w:pPr>
      <w:bookmarkStart w:id="91" w:name="_Toc149981198"/>
      <w:bookmarkStart w:id="92" w:name="_Toc150071658"/>
      <w:r>
        <w:br w:type="page"/>
      </w:r>
    </w:p>
    <w:p w14:paraId="71FA79C8" w14:textId="77777777" w:rsidR="00670892" w:rsidRPr="005B7656" w:rsidRDefault="00670892" w:rsidP="00670892">
      <w:pPr>
        <w:pStyle w:val="Heading1"/>
      </w:pPr>
      <w:bookmarkStart w:id="93" w:name="_Toc415429167"/>
      <w:r w:rsidRPr="005B7656">
        <w:lastRenderedPageBreak/>
        <w:t>NATIONAL AND GLOBAL ECONOMY</w:t>
      </w:r>
      <w:bookmarkEnd w:id="91"/>
      <w:bookmarkEnd w:id="92"/>
      <w:bookmarkEnd w:id="93"/>
    </w:p>
    <w:p w14:paraId="311EEDC9" w14:textId="77777777" w:rsidR="00670892" w:rsidRDefault="00670892" w:rsidP="00670892"/>
    <w:p w14:paraId="0A9502E0" w14:textId="77777777" w:rsidR="00670892" w:rsidRDefault="00670892" w:rsidP="00670892"/>
    <w:p w14:paraId="119C1076" w14:textId="77777777" w:rsidR="00670892" w:rsidRDefault="00670892" w:rsidP="00670892">
      <w:pPr>
        <w:pStyle w:val="Heading4"/>
      </w:pPr>
      <w:r>
        <w:t>Specific outcome</w:t>
      </w:r>
    </w:p>
    <w:p w14:paraId="2B30447A" w14:textId="77777777" w:rsidR="00670892" w:rsidRPr="00347BA5" w:rsidRDefault="00670892" w:rsidP="00670892">
      <w:pPr>
        <w:rPr>
          <w:rFonts w:eastAsia="Arial Unicode MS"/>
        </w:rPr>
      </w:pPr>
      <w:r w:rsidRPr="00347BA5">
        <w:t>Use mathematics to debate aspects of the national and global economy</w:t>
      </w:r>
    </w:p>
    <w:p w14:paraId="75BFCC57" w14:textId="77777777" w:rsidR="00670892" w:rsidRDefault="00670892" w:rsidP="00670892"/>
    <w:p w14:paraId="5A0F2582" w14:textId="77777777" w:rsidR="00670892" w:rsidRDefault="00670892" w:rsidP="00670892"/>
    <w:p w14:paraId="121EC877" w14:textId="77777777" w:rsidR="00670892" w:rsidRDefault="00670892" w:rsidP="00670892">
      <w:pPr>
        <w:pStyle w:val="Heading4"/>
      </w:pPr>
      <w:r>
        <w:t>Assessment criteria</w:t>
      </w:r>
    </w:p>
    <w:p w14:paraId="41FD47B6" w14:textId="77777777" w:rsidR="00670892" w:rsidRDefault="00670892" w:rsidP="00670892">
      <w:pPr>
        <w:pStyle w:val="ListBullet2"/>
      </w:pPr>
      <w:r>
        <w:t>Calculate values correctly.</w:t>
      </w:r>
    </w:p>
    <w:p w14:paraId="2CB4D9B9" w14:textId="77777777" w:rsidR="00670892" w:rsidRDefault="00670892" w:rsidP="00670892">
      <w:pPr>
        <w:pStyle w:val="ListBullet2"/>
      </w:pPr>
      <w:r>
        <w:t xml:space="preserve">Use mathematical tools and systems effectively to determine and describe the relationships between the various aspects of the national and global economy </w:t>
      </w:r>
    </w:p>
    <w:p w14:paraId="3111686C" w14:textId="77777777" w:rsidR="00670892" w:rsidRDefault="00670892" w:rsidP="00670892">
      <w:pPr>
        <w:pStyle w:val="ListBullet2"/>
      </w:pPr>
      <w:r>
        <w:t>Debate points based on well-reasoned arguments and supported by mathematical information.</w:t>
      </w:r>
    </w:p>
    <w:p w14:paraId="03DFC563" w14:textId="77777777" w:rsidR="00670892" w:rsidRDefault="00670892" w:rsidP="00670892"/>
    <w:p w14:paraId="3AA42BC0" w14:textId="77777777" w:rsidR="00670892" w:rsidRDefault="00670892" w:rsidP="00670892"/>
    <w:p w14:paraId="472F34D9" w14:textId="77777777" w:rsidR="00670892" w:rsidRDefault="00670892" w:rsidP="00670892">
      <w:r>
        <w:br w:type="page"/>
      </w:r>
    </w:p>
    <w:p w14:paraId="790B4956" w14:textId="77777777" w:rsidR="00670892" w:rsidRPr="005B7656" w:rsidRDefault="00670892" w:rsidP="00670892">
      <w:pPr>
        <w:pStyle w:val="Heading2"/>
      </w:pPr>
      <w:bookmarkStart w:id="94" w:name="_Toc149981199"/>
      <w:bookmarkStart w:id="95" w:name="_Toc150071659"/>
      <w:bookmarkStart w:id="96" w:name="_Toc415429168"/>
      <w:r w:rsidRPr="005B7656">
        <w:lastRenderedPageBreak/>
        <w:t>What is Inflation?</w:t>
      </w:r>
      <w:bookmarkEnd w:id="94"/>
      <w:bookmarkEnd w:id="95"/>
      <w:bookmarkEnd w:id="96"/>
    </w:p>
    <w:p w14:paraId="410966A5" w14:textId="77777777" w:rsidR="00670892" w:rsidRDefault="00670892" w:rsidP="00670892">
      <w:r>
        <w:t>In its simplest form, inflation is an unhealthy and steady increase in the price of goods and services.  Since the early seventies, South Africans have been faced with an average inflation rate of well above 10%.  The end result has been a steady erosion in the buying power of money.  It affects all of us; it will make all of us poorer over time.  It will eventually reduce our standard of living, it will destroy our confidence and peace of mind.  Speak to anyone who retired on a fixed income in the last ten to fifteen years.  At an inflation rate of 15%, the purchasing power of your money halves every 4,8 years.</w:t>
      </w:r>
    </w:p>
    <w:p w14:paraId="20B3B244" w14:textId="77777777" w:rsidR="00670892" w:rsidRPr="00C070E7" w:rsidRDefault="00670892" w:rsidP="00670892">
      <w:pPr>
        <w:rPr>
          <w:lang w:val="en-US"/>
        </w:rPr>
      </w:pPr>
      <w:r>
        <w:t>This creates uncertainty and fear about the future.  You cannot make plans for anything worthwhile in your life, not for your old age, not for the education of your children, not for the care of your loved ones.</w:t>
      </w:r>
    </w:p>
    <w:p w14:paraId="28CAAAE1" w14:textId="77777777" w:rsidR="00670892" w:rsidRPr="006F29C6" w:rsidRDefault="00670892" w:rsidP="00670892">
      <w:pPr>
        <w:pStyle w:val="Heading3"/>
      </w:pPr>
      <w:bookmarkStart w:id="97" w:name="_Toc415429169"/>
      <w:r w:rsidRPr="006F29C6">
        <w:t>How is Inflation Measured?</w:t>
      </w:r>
      <w:bookmarkEnd w:id="97"/>
    </w:p>
    <w:p w14:paraId="020A3ADB" w14:textId="77777777" w:rsidR="00670892" w:rsidRDefault="00670892" w:rsidP="00670892">
      <w:r>
        <w:t>Inflation is measured by means of the CPI (Consumer Price Index).</w:t>
      </w:r>
    </w:p>
    <w:p w14:paraId="5D80911D" w14:textId="77777777" w:rsidR="00670892" w:rsidRPr="005B7656" w:rsidRDefault="00670892" w:rsidP="00670892">
      <w:pPr>
        <w:rPr>
          <w:rStyle w:val="Strong"/>
        </w:rPr>
      </w:pPr>
      <w:r w:rsidRPr="005B7656">
        <w:rPr>
          <w:rStyle w:val="Strong"/>
        </w:rPr>
        <w:t>This is done by measuring the cost of a representative basket of goods and services consumed by the average consumer and includes things such as cars, food, clothing, equipment, rentals, services etc.</w:t>
      </w:r>
    </w:p>
    <w:p w14:paraId="284BF02A" w14:textId="77777777" w:rsidR="00670892" w:rsidRPr="00C070E7" w:rsidRDefault="00670892" w:rsidP="00670892">
      <w:pPr>
        <w:rPr>
          <w:lang w:val="en-US"/>
        </w:rPr>
      </w:pPr>
      <w:r>
        <w:t>Calculated on a monthly basis, the difference in cost is thus the inflation rate.</w:t>
      </w:r>
    </w:p>
    <w:p w14:paraId="04493196" w14:textId="77777777" w:rsidR="00670892" w:rsidRPr="006F29C6" w:rsidRDefault="00670892" w:rsidP="00670892">
      <w:pPr>
        <w:pStyle w:val="Heading3"/>
      </w:pPr>
      <w:bookmarkStart w:id="98" w:name="_Toc415429170"/>
      <w:r w:rsidRPr="006F29C6">
        <w:t>What Inflation Does To R50.00</w:t>
      </w:r>
      <w:bookmarkEnd w:id="98"/>
    </w:p>
    <w:p w14:paraId="06FFEF0F" w14:textId="77777777" w:rsidR="00670892" w:rsidRDefault="00670892" w:rsidP="00670892">
      <w:r>
        <w:t>Magnus Heystek's story of the disappearing R50 note:</w:t>
      </w:r>
    </w:p>
    <w:p w14:paraId="2382C255" w14:textId="77777777" w:rsidR="00670892" w:rsidRDefault="00670892" w:rsidP="00670892">
      <w:r>
        <w:t>He explains that R50.00 now will still be R50.00 in five years' time, but we will be able to buy much less with the same R50.00.</w:t>
      </w:r>
    </w:p>
    <w:p w14:paraId="6A65ECFA" w14:textId="77777777" w:rsidR="00670892" w:rsidRDefault="00670892" w:rsidP="00670892">
      <w:r>
        <w:t>R50 in itself is not worth anything.  It's what you can do with it in the future that is important.</w:t>
      </w:r>
    </w:p>
    <w:p w14:paraId="63411234" w14:textId="77777777" w:rsidR="00670892" w:rsidRDefault="00670892" w:rsidP="00670892">
      <w:r>
        <w:t xml:space="preserve">So, the biggest threat to your money is something called </w:t>
      </w:r>
      <w:r w:rsidRPr="001911F7">
        <w:rPr>
          <w:rStyle w:val="Strong"/>
        </w:rPr>
        <w:t>INFLATION</w:t>
      </w:r>
      <w:r>
        <w:t>.</w:t>
      </w:r>
    </w:p>
    <w:p w14:paraId="5264377F" w14:textId="77777777" w:rsidR="00670892" w:rsidRDefault="00670892" w:rsidP="00670892">
      <w:r>
        <w:t>The purchasing power of money is one of the most important concepts when it comes to formulating an investment plan for yourself.</w:t>
      </w:r>
    </w:p>
    <w:p w14:paraId="69B1DE79" w14:textId="77777777" w:rsidR="00670892" w:rsidRDefault="00670892" w:rsidP="00670892">
      <w:r>
        <w:t>All investments must be geared towards protecting the purchasing power of your money.</w:t>
      </w:r>
    </w:p>
    <w:p w14:paraId="67B0B1E7" w14:textId="77777777" w:rsidR="00670892" w:rsidRPr="006F29C6" w:rsidRDefault="00670892" w:rsidP="00670892">
      <w:pPr>
        <w:pStyle w:val="Heading3"/>
      </w:pPr>
      <w:bookmarkStart w:id="99" w:name="_Toc415429171"/>
      <w:r w:rsidRPr="006F29C6">
        <w:t>How To Combat Inflation</w:t>
      </w:r>
      <w:bookmarkEnd w:id="99"/>
    </w:p>
    <w:p w14:paraId="00A5E4FB" w14:textId="77777777" w:rsidR="00670892" w:rsidRDefault="00670892" w:rsidP="00670892">
      <w:r>
        <w:t>The effect of inflation is that the value of the rand is dropping.  Thus the value of assets rises as the purchasing power of the rands in which they are valued drops.  But inflation is not bad for everybody - for every person who loses by inflation, another will gain.</w:t>
      </w:r>
    </w:p>
    <w:p w14:paraId="774E2089" w14:textId="77777777" w:rsidR="00670892" w:rsidRDefault="00670892" w:rsidP="00670892">
      <w:r>
        <w:t>The value of the average family home rises by 12% per annum due to inflation.  The winners are present home-owners who see the value of their asset increase.  The losers are those who have not yet bought, as it now costs them more to buy.</w:t>
      </w:r>
    </w:p>
    <w:p w14:paraId="0B43202F" w14:textId="77777777" w:rsidR="00670892" w:rsidRDefault="00670892" w:rsidP="00670892">
      <w:r>
        <w:t>To beat inflation, one has to earn a real rate of return which means a return that beats the inflation rate after taxes.  The successful investor is one who always strives to earn a rate of return equal or above the inflation rate.</w:t>
      </w:r>
    </w:p>
    <w:p w14:paraId="29366632" w14:textId="77777777" w:rsidR="00670892" w:rsidRDefault="00670892" w:rsidP="00670892">
      <w:r>
        <w:t xml:space="preserve">Investments in the so-called "traditional" category of investments in banks have, on average, lost 5% of the purchasing power of their money per annum, over the last 20 years or more.  </w:t>
      </w:r>
    </w:p>
    <w:p w14:paraId="26FB4BB5" w14:textId="77777777" w:rsidR="00670892" w:rsidRDefault="00670892" w:rsidP="00670892">
      <w:r>
        <w:t xml:space="preserve">By investing in equities and mortgage bonds, your chances of beating inflation are better. </w:t>
      </w:r>
    </w:p>
    <w:p w14:paraId="1194136F" w14:textId="77777777" w:rsidR="00670892" w:rsidRDefault="00670892" w:rsidP="00670892">
      <w:r>
        <w:t>So it is clear that in times of inflation it is sound strategy to keep the major part of your assets in a form which should increase in value, and only a small part in banks, building societies and other areas where it is losing value every day.</w:t>
      </w:r>
    </w:p>
    <w:p w14:paraId="78BA3108" w14:textId="77777777" w:rsidR="00670892" w:rsidRPr="006F29C6" w:rsidRDefault="00670892" w:rsidP="00670892">
      <w:pPr>
        <w:pStyle w:val="Heading3"/>
      </w:pPr>
      <w:bookmarkStart w:id="100" w:name="_Toc415429172"/>
      <w:r w:rsidRPr="006F29C6">
        <w:lastRenderedPageBreak/>
        <w:t>The Rule of 72</w:t>
      </w:r>
      <w:bookmarkEnd w:id="100"/>
    </w:p>
    <w:p w14:paraId="19F80A74" w14:textId="77777777" w:rsidR="00670892" w:rsidRDefault="00670892" w:rsidP="00670892">
      <w:r>
        <w:t>The Rule of 72 is a simple way to calculate the effects of inflation.  If we take the number 72 and divide it by the expected inflation rate, the answer will be the number of years for money in cash form to lose HALF of its purchasing power or assets to DOUBLE in value.</w:t>
      </w:r>
    </w:p>
    <w:p w14:paraId="5BB5B212" w14:textId="77777777" w:rsidR="00670892" w:rsidRPr="005B7656" w:rsidRDefault="00670892" w:rsidP="00670892">
      <w:pPr>
        <w:rPr>
          <w:rStyle w:val="Strong"/>
        </w:rPr>
      </w:pPr>
      <w:r w:rsidRPr="005B7656">
        <w:rPr>
          <w:rStyle w:val="Strong"/>
        </w:rPr>
        <w:t>If inflation was at 16% on average over the last 20 years (i.e. 72 ÷ 16 = 4,5), every four and a half years an asset such as an income-producing property would double in price, and the money you have left sitting as interest-bearing deposits would buy half the products it would have bought four and a half years ago.  If inflation goes to 20%, this doubling or halving will occur every three and a half years, (i.e. 72 ÷ 20 = 3,6).</w:t>
      </w:r>
    </w:p>
    <w:p w14:paraId="647D43A3" w14:textId="77777777" w:rsidR="00670892" w:rsidRDefault="00670892" w:rsidP="00670892">
      <w:r>
        <w:t>Let's see how inflation can affect a typical married retiree who leaves work with what appears to be a large sum of money.  Bill retires at 60 years of age with R200 000 which he invests in fixed deposits at 15%.  The return is R30 000 per year of which tax takes around R5 000, leaving just over R25 000 to live on.</w:t>
      </w:r>
    </w:p>
    <w:p w14:paraId="3498C205" w14:textId="77777777" w:rsidR="00670892" w:rsidRDefault="00670892" w:rsidP="00670892">
      <w:r>
        <w:t>Let's look at what happens if inflation runs at 16%.</w:t>
      </w:r>
    </w:p>
    <w:p w14:paraId="635812AE" w14:textId="77777777" w:rsidR="00670892" w:rsidRDefault="00670892" w:rsidP="00670892">
      <w:r>
        <w:t xml:space="preserve">After four and a half years the purchasing power of the capital is down to </w:t>
      </w:r>
    </w:p>
    <w:p w14:paraId="44D18762" w14:textId="77777777" w:rsidR="00670892" w:rsidRDefault="00670892" w:rsidP="00670892">
      <w:r>
        <w:t>R100 000 and the purchasing power of the annual income is down to R12 000.</w:t>
      </w:r>
    </w:p>
    <w:p w14:paraId="3543A334" w14:textId="77777777" w:rsidR="00670892" w:rsidRDefault="00670892" w:rsidP="00670892">
      <w:pPr>
        <w:rPr>
          <w:lang w:val="en-US"/>
        </w:rPr>
      </w:pPr>
      <w:r>
        <w:t>In another four and a half years the capital is only worth around R50 000 and the income will buy only R6 000 worth of goods and services.</w:t>
      </w:r>
    </w:p>
    <w:p w14:paraId="7ED8CB3E" w14:textId="77777777" w:rsidR="00670892" w:rsidRPr="005B7656" w:rsidRDefault="00670892" w:rsidP="00670892">
      <w:pPr>
        <w:rPr>
          <w:rStyle w:val="Strong"/>
        </w:rPr>
      </w:pPr>
      <w:r w:rsidRPr="005B7656">
        <w:rPr>
          <w:rStyle w:val="Strong"/>
        </w:rPr>
        <w:t>Certainly the face value of the fixed deposit would still be a nominal R200 000 but money is only worth what it can buy and its purchasing power has been slashed by 75% in just nine years.</w:t>
      </w:r>
    </w:p>
    <w:p w14:paraId="5DFA030E" w14:textId="77777777" w:rsidR="00670892" w:rsidRDefault="00670892" w:rsidP="00670892">
      <w:r>
        <w:t>Contrast this to the position of Jim who retired at the same age and used the R200 000 to buy income-producing property.  The return of 10% after all costs meant that initially Jim's income was only R20 000 per year before tax, but due to inflation, grew every year.  After nine years the property was worth nearly R800 000 and the income had risen to almost R80 000.  By using inflation-beating techniques, Jim had managed to maintain his standard of living.  On the other hand, Bill was forced to live on a decreasing (in real terms) income from his investment in fixed deposits.</w:t>
      </w:r>
    </w:p>
    <w:p w14:paraId="5B5421E7" w14:textId="77777777" w:rsidR="00670892" w:rsidRPr="006F29C6" w:rsidRDefault="00670892" w:rsidP="00670892">
      <w:pPr>
        <w:pStyle w:val="Heading3"/>
      </w:pPr>
      <w:bookmarkStart w:id="101" w:name="_Toc415429173"/>
      <w:r w:rsidRPr="006F29C6">
        <w:t>Types Of Inflation</w:t>
      </w:r>
      <w:bookmarkEnd w:id="101"/>
    </w:p>
    <w:p w14:paraId="45A57163" w14:textId="77777777" w:rsidR="00670892" w:rsidRPr="005B7656" w:rsidRDefault="00670892" w:rsidP="00670892">
      <w:pPr>
        <w:pStyle w:val="Heading4"/>
        <w:rPr>
          <w:color w:val="000000"/>
        </w:rPr>
      </w:pPr>
      <w:r w:rsidRPr="005B7656">
        <w:rPr>
          <w:color w:val="000000"/>
        </w:rPr>
        <w:t>“Demand Pull” Inflation</w:t>
      </w:r>
    </w:p>
    <w:p w14:paraId="76FBADF7" w14:textId="77777777" w:rsidR="00670892" w:rsidRPr="005B7656" w:rsidRDefault="00670892" w:rsidP="00670892">
      <w:pPr>
        <w:rPr>
          <w:rStyle w:val="Strong"/>
        </w:rPr>
      </w:pPr>
      <w:r w:rsidRPr="005B7656">
        <w:rPr>
          <w:rStyle w:val="Strong"/>
        </w:rPr>
        <w:t xml:space="preserve">Demand-pull inflation means that the demand for goods and services is exceeding the available supply.  The excess demand, especially if it takes place in an environment of adequate credit and cash resources, leads to higher prices. </w:t>
      </w:r>
    </w:p>
    <w:p w14:paraId="304DD61E" w14:textId="77777777" w:rsidR="00670892" w:rsidRDefault="00670892" w:rsidP="00670892">
      <w:r>
        <w:t>Take luxury vehicles for instance.  There's an almost permanent short supply of luxury German cars; this can only be good for future price increases.</w:t>
      </w:r>
    </w:p>
    <w:p w14:paraId="351BFA44" w14:textId="77777777" w:rsidR="00670892" w:rsidRDefault="00670892" w:rsidP="00670892">
      <w:r>
        <w:t>There are many other examples of this kind of inflation.</w:t>
      </w:r>
    </w:p>
    <w:p w14:paraId="0D5CD37B" w14:textId="77777777" w:rsidR="00670892" w:rsidRPr="005B7656" w:rsidRDefault="00670892" w:rsidP="00670892">
      <w:pPr>
        <w:pStyle w:val="Heading4"/>
        <w:rPr>
          <w:color w:val="000000"/>
        </w:rPr>
      </w:pPr>
      <w:r w:rsidRPr="005B7656">
        <w:rPr>
          <w:color w:val="000000"/>
        </w:rPr>
        <w:t>“Cost Push” Inflation</w:t>
      </w:r>
    </w:p>
    <w:p w14:paraId="3D29C1D1" w14:textId="77777777" w:rsidR="00670892" w:rsidRPr="005B7656" w:rsidRDefault="00670892" w:rsidP="00670892">
      <w:pPr>
        <w:rPr>
          <w:rStyle w:val="Strong"/>
        </w:rPr>
      </w:pPr>
      <w:r w:rsidRPr="005B7656">
        <w:rPr>
          <w:rStyle w:val="Strong"/>
        </w:rPr>
        <w:t>Cost-push inflation means that mounting costs of producing goods and services are "pushing" up prices.</w:t>
      </w:r>
    </w:p>
    <w:p w14:paraId="05FD483F" w14:textId="77777777" w:rsidR="00670892" w:rsidRDefault="00670892" w:rsidP="00670892">
      <w:r>
        <w:t>For many years now South Africa has been in the grip of "cost push" inflation.  No end to this inflation is in sight.  Costs are ever-rising due to a number of factors: salary and wage demands that do not match increases in productivity, and imported inflation, as a result of an ever-increasing rand exchange rate which is caused by inflation itself.</w:t>
      </w:r>
      <w:r w:rsidRPr="00B40F0E">
        <w:t xml:space="preserve"> </w:t>
      </w:r>
    </w:p>
    <w:p w14:paraId="60C939C7" w14:textId="77777777" w:rsidR="00670892" w:rsidRPr="006F29C6" w:rsidRDefault="00670892" w:rsidP="00670892">
      <w:pPr>
        <w:pStyle w:val="Heading3"/>
      </w:pPr>
      <w:bookmarkStart w:id="102" w:name="_Toc415429174"/>
      <w:r w:rsidRPr="006F29C6">
        <w:lastRenderedPageBreak/>
        <w:t>Long-Term Effects of Inflation</w:t>
      </w:r>
      <w:bookmarkEnd w:id="102"/>
    </w:p>
    <w:p w14:paraId="22BA7D88" w14:textId="77777777" w:rsidR="00670892" w:rsidRDefault="00670892" w:rsidP="00670892">
      <w:r>
        <w:t>What would you say if you were told that a twenty-five year old person, earning R2 000 per month today, will need to earn R530 000 per month by the time he/she is 65, just to be on an equal footing?  (This is based on this person's salary increasing in line with an inflation rate of 15%).</w:t>
      </w:r>
    </w:p>
    <w:p w14:paraId="676E9602" w14:textId="77777777" w:rsidR="00670892" w:rsidRDefault="00670892" w:rsidP="00670892">
      <w:r>
        <w:t>This is exactly what will happen if inflation is not brought under control.</w:t>
      </w:r>
    </w:p>
    <w:p w14:paraId="187DAF22" w14:textId="77777777" w:rsidR="00670892" w:rsidRDefault="00670892" w:rsidP="00670892">
      <w:r>
        <w:t>The following table illustrates the decreasing purchasing power of R1 000 at various inflation rates</w:t>
      </w:r>
    </w:p>
    <w:p w14:paraId="28B46E1D" w14:textId="77777777" w:rsidR="00670892" w:rsidRDefault="00670892" w:rsidP="00670892">
      <w:pPr>
        <w:ind w:left="1418"/>
      </w:pPr>
    </w:p>
    <w:tbl>
      <w:tblPr>
        <w:tblW w:w="86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701"/>
        <w:gridCol w:w="1389"/>
        <w:gridCol w:w="1389"/>
        <w:gridCol w:w="1389"/>
        <w:gridCol w:w="1389"/>
        <w:gridCol w:w="1389"/>
      </w:tblGrid>
      <w:tr w:rsidR="00670892" w14:paraId="453B4674" w14:textId="77777777" w:rsidTr="00EE0200">
        <w:trPr>
          <w:trHeight w:hRule="exact" w:val="510"/>
        </w:trPr>
        <w:tc>
          <w:tcPr>
            <w:tcW w:w="1701" w:type="dxa"/>
            <w:shd w:val="clear" w:color="auto" w:fill="C0C0C0"/>
          </w:tcPr>
          <w:p w14:paraId="2CF1224E" w14:textId="77777777" w:rsidR="00670892" w:rsidRDefault="00670892" w:rsidP="00EE0200">
            <w:pPr>
              <w:jc w:val="center"/>
              <w:rPr>
                <w:b/>
                <w:bCs/>
              </w:rPr>
            </w:pPr>
          </w:p>
          <w:p w14:paraId="39BDE706" w14:textId="77777777" w:rsidR="00670892" w:rsidRPr="00BD43C9" w:rsidRDefault="00670892" w:rsidP="00EE0200">
            <w:pPr>
              <w:pStyle w:val="Heading5"/>
              <w:rPr>
                <w:sz w:val="22"/>
              </w:rPr>
            </w:pPr>
            <w:r>
              <w:t>Inflation</w:t>
            </w:r>
          </w:p>
        </w:tc>
        <w:tc>
          <w:tcPr>
            <w:tcW w:w="1389" w:type="dxa"/>
            <w:shd w:val="clear" w:color="auto" w:fill="C0C0C0"/>
          </w:tcPr>
          <w:p w14:paraId="45549F1B" w14:textId="77777777" w:rsidR="00670892" w:rsidRPr="009B4F7B" w:rsidRDefault="00670892" w:rsidP="00EE0200">
            <w:pPr>
              <w:jc w:val="center"/>
              <w:rPr>
                <w:rStyle w:val="Strong"/>
              </w:rPr>
            </w:pPr>
            <w:r w:rsidRPr="009B4F7B">
              <w:rPr>
                <w:rStyle w:val="Strong"/>
              </w:rPr>
              <w:t>10%</w:t>
            </w:r>
          </w:p>
        </w:tc>
        <w:tc>
          <w:tcPr>
            <w:tcW w:w="1389" w:type="dxa"/>
            <w:shd w:val="clear" w:color="auto" w:fill="C0C0C0"/>
          </w:tcPr>
          <w:p w14:paraId="5A68A50D" w14:textId="77777777" w:rsidR="00670892" w:rsidRPr="009B4F7B" w:rsidRDefault="00670892" w:rsidP="00EE0200">
            <w:pPr>
              <w:jc w:val="center"/>
              <w:rPr>
                <w:rStyle w:val="Strong"/>
              </w:rPr>
            </w:pPr>
            <w:r w:rsidRPr="009B4F7B">
              <w:rPr>
                <w:rStyle w:val="Strong"/>
              </w:rPr>
              <w:t>12%</w:t>
            </w:r>
          </w:p>
        </w:tc>
        <w:tc>
          <w:tcPr>
            <w:tcW w:w="1389" w:type="dxa"/>
            <w:shd w:val="clear" w:color="auto" w:fill="C0C0C0"/>
          </w:tcPr>
          <w:p w14:paraId="7B90C02E" w14:textId="77777777" w:rsidR="00670892" w:rsidRPr="009B4F7B" w:rsidRDefault="00670892" w:rsidP="00EE0200">
            <w:pPr>
              <w:jc w:val="center"/>
              <w:rPr>
                <w:rStyle w:val="Strong"/>
              </w:rPr>
            </w:pPr>
            <w:r w:rsidRPr="009B4F7B">
              <w:rPr>
                <w:rStyle w:val="Strong"/>
              </w:rPr>
              <w:t>15%</w:t>
            </w:r>
          </w:p>
        </w:tc>
        <w:tc>
          <w:tcPr>
            <w:tcW w:w="1389" w:type="dxa"/>
            <w:shd w:val="clear" w:color="auto" w:fill="C0C0C0"/>
          </w:tcPr>
          <w:p w14:paraId="7B29AA74" w14:textId="77777777" w:rsidR="00670892" w:rsidRPr="009B4F7B" w:rsidRDefault="00670892" w:rsidP="00EE0200">
            <w:pPr>
              <w:jc w:val="center"/>
              <w:rPr>
                <w:rStyle w:val="Strong"/>
              </w:rPr>
            </w:pPr>
            <w:r w:rsidRPr="009B4F7B">
              <w:rPr>
                <w:rStyle w:val="Strong"/>
              </w:rPr>
              <w:t>8%</w:t>
            </w:r>
          </w:p>
        </w:tc>
        <w:tc>
          <w:tcPr>
            <w:tcW w:w="1389" w:type="dxa"/>
            <w:shd w:val="clear" w:color="auto" w:fill="C0C0C0"/>
          </w:tcPr>
          <w:p w14:paraId="087D2D30" w14:textId="77777777" w:rsidR="00670892" w:rsidRPr="009B4F7B" w:rsidRDefault="00670892" w:rsidP="00EE0200">
            <w:pPr>
              <w:jc w:val="center"/>
              <w:rPr>
                <w:rStyle w:val="Strong"/>
              </w:rPr>
            </w:pPr>
            <w:r w:rsidRPr="009B4F7B">
              <w:rPr>
                <w:rStyle w:val="Strong"/>
              </w:rPr>
              <w:t>20%</w:t>
            </w:r>
          </w:p>
        </w:tc>
      </w:tr>
      <w:tr w:rsidR="00670892" w14:paraId="1A28E2BA" w14:textId="77777777" w:rsidTr="00EE0200">
        <w:trPr>
          <w:trHeight w:val="380"/>
        </w:trPr>
        <w:tc>
          <w:tcPr>
            <w:tcW w:w="1701" w:type="dxa"/>
          </w:tcPr>
          <w:p w14:paraId="0E0ABCF1" w14:textId="77777777" w:rsidR="00670892" w:rsidRDefault="00670892" w:rsidP="00EE0200">
            <w:pPr>
              <w:spacing w:line="360" w:lineRule="auto"/>
            </w:pPr>
            <w:r>
              <w:t>After 5 years</w:t>
            </w:r>
          </w:p>
        </w:tc>
        <w:tc>
          <w:tcPr>
            <w:tcW w:w="1389" w:type="dxa"/>
          </w:tcPr>
          <w:p w14:paraId="4CFF1323" w14:textId="77777777" w:rsidR="00670892" w:rsidRDefault="00670892" w:rsidP="00EE0200">
            <w:r>
              <w:t>620</w:t>
            </w:r>
          </w:p>
        </w:tc>
        <w:tc>
          <w:tcPr>
            <w:tcW w:w="1389" w:type="dxa"/>
          </w:tcPr>
          <w:p w14:paraId="708DF848" w14:textId="77777777" w:rsidR="00670892" w:rsidRDefault="00670892" w:rsidP="00EE0200">
            <w:r>
              <w:t>567</w:t>
            </w:r>
          </w:p>
        </w:tc>
        <w:tc>
          <w:tcPr>
            <w:tcW w:w="1389" w:type="dxa"/>
          </w:tcPr>
          <w:p w14:paraId="117AE8CE" w14:textId="77777777" w:rsidR="00670892" w:rsidRDefault="00670892" w:rsidP="00EE0200">
            <w:r>
              <w:t>497</w:t>
            </w:r>
          </w:p>
        </w:tc>
        <w:tc>
          <w:tcPr>
            <w:tcW w:w="1389" w:type="dxa"/>
          </w:tcPr>
          <w:p w14:paraId="3341EA0C" w14:textId="77777777" w:rsidR="00670892" w:rsidRDefault="00670892" w:rsidP="00EE0200">
            <w:r>
              <w:t>437</w:t>
            </w:r>
          </w:p>
        </w:tc>
        <w:tc>
          <w:tcPr>
            <w:tcW w:w="1389" w:type="dxa"/>
          </w:tcPr>
          <w:p w14:paraId="02BCA594" w14:textId="77777777" w:rsidR="00670892" w:rsidRDefault="00670892" w:rsidP="00EE0200">
            <w:r>
              <w:t>402</w:t>
            </w:r>
          </w:p>
        </w:tc>
      </w:tr>
      <w:tr w:rsidR="00670892" w14:paraId="794565D9" w14:textId="77777777" w:rsidTr="00EE0200">
        <w:trPr>
          <w:trHeight w:val="380"/>
        </w:trPr>
        <w:tc>
          <w:tcPr>
            <w:tcW w:w="1701" w:type="dxa"/>
          </w:tcPr>
          <w:p w14:paraId="2D8EC9BF" w14:textId="77777777" w:rsidR="00670892" w:rsidRDefault="00670892" w:rsidP="00EE0200">
            <w:pPr>
              <w:spacing w:line="360" w:lineRule="auto"/>
            </w:pPr>
            <w:r>
              <w:t>After 10 years</w:t>
            </w:r>
          </w:p>
        </w:tc>
        <w:tc>
          <w:tcPr>
            <w:tcW w:w="1389" w:type="dxa"/>
          </w:tcPr>
          <w:p w14:paraId="59DE7C80" w14:textId="77777777" w:rsidR="00670892" w:rsidRDefault="00670892" w:rsidP="00EE0200">
            <w:r>
              <w:t>386</w:t>
            </w:r>
          </w:p>
        </w:tc>
        <w:tc>
          <w:tcPr>
            <w:tcW w:w="1389" w:type="dxa"/>
          </w:tcPr>
          <w:p w14:paraId="475B2BB7" w14:textId="77777777" w:rsidR="00670892" w:rsidRDefault="00670892" w:rsidP="00EE0200">
            <w:r>
              <w:t>322</w:t>
            </w:r>
          </w:p>
        </w:tc>
        <w:tc>
          <w:tcPr>
            <w:tcW w:w="1389" w:type="dxa"/>
          </w:tcPr>
          <w:p w14:paraId="0FA8F6EE" w14:textId="77777777" w:rsidR="00670892" w:rsidRDefault="00670892" w:rsidP="00EE0200">
            <w:r>
              <w:t>247</w:t>
            </w:r>
          </w:p>
        </w:tc>
        <w:tc>
          <w:tcPr>
            <w:tcW w:w="1389" w:type="dxa"/>
          </w:tcPr>
          <w:p w14:paraId="6015CE11" w14:textId="77777777" w:rsidR="00670892" w:rsidRDefault="00670892" w:rsidP="00EE0200">
            <w:r>
              <w:t>197</w:t>
            </w:r>
          </w:p>
        </w:tc>
        <w:tc>
          <w:tcPr>
            <w:tcW w:w="1389" w:type="dxa"/>
          </w:tcPr>
          <w:p w14:paraId="3F8F5890" w14:textId="77777777" w:rsidR="00670892" w:rsidRDefault="00670892" w:rsidP="00EE0200">
            <w:r>
              <w:t>162</w:t>
            </w:r>
          </w:p>
        </w:tc>
      </w:tr>
      <w:tr w:rsidR="00670892" w14:paraId="74D64117" w14:textId="77777777" w:rsidTr="00EE0200">
        <w:trPr>
          <w:trHeight w:val="380"/>
        </w:trPr>
        <w:tc>
          <w:tcPr>
            <w:tcW w:w="1701" w:type="dxa"/>
          </w:tcPr>
          <w:p w14:paraId="7661385B" w14:textId="77777777" w:rsidR="00670892" w:rsidRDefault="00670892" w:rsidP="00EE0200">
            <w:pPr>
              <w:spacing w:line="360" w:lineRule="auto"/>
            </w:pPr>
            <w:r>
              <w:t>After 15 years</w:t>
            </w:r>
          </w:p>
        </w:tc>
        <w:tc>
          <w:tcPr>
            <w:tcW w:w="1389" w:type="dxa"/>
          </w:tcPr>
          <w:p w14:paraId="0ABBE516" w14:textId="77777777" w:rsidR="00670892" w:rsidRDefault="00670892" w:rsidP="00EE0200">
            <w:r>
              <w:t>239</w:t>
            </w:r>
          </w:p>
        </w:tc>
        <w:tc>
          <w:tcPr>
            <w:tcW w:w="1389" w:type="dxa"/>
          </w:tcPr>
          <w:p w14:paraId="6550315D" w14:textId="77777777" w:rsidR="00670892" w:rsidRDefault="00670892" w:rsidP="00EE0200">
            <w:r>
              <w:t>183</w:t>
            </w:r>
          </w:p>
        </w:tc>
        <w:tc>
          <w:tcPr>
            <w:tcW w:w="1389" w:type="dxa"/>
          </w:tcPr>
          <w:p w14:paraId="5082BBB7" w14:textId="77777777" w:rsidR="00670892" w:rsidRDefault="00670892" w:rsidP="00EE0200">
            <w:r>
              <w:t>123</w:t>
            </w:r>
          </w:p>
        </w:tc>
        <w:tc>
          <w:tcPr>
            <w:tcW w:w="1389" w:type="dxa"/>
          </w:tcPr>
          <w:p w14:paraId="426829C8" w14:textId="77777777" w:rsidR="00670892" w:rsidRDefault="00670892" w:rsidP="00EE0200">
            <w:r>
              <w:t>84</w:t>
            </w:r>
          </w:p>
        </w:tc>
        <w:tc>
          <w:tcPr>
            <w:tcW w:w="1389" w:type="dxa"/>
          </w:tcPr>
          <w:p w14:paraId="3117B061" w14:textId="77777777" w:rsidR="00670892" w:rsidRDefault="00670892" w:rsidP="00EE0200">
            <w:r>
              <w:t>65</w:t>
            </w:r>
          </w:p>
        </w:tc>
      </w:tr>
      <w:tr w:rsidR="00670892" w14:paraId="03429252" w14:textId="77777777" w:rsidTr="00EE0200">
        <w:trPr>
          <w:trHeight w:val="380"/>
        </w:trPr>
        <w:tc>
          <w:tcPr>
            <w:tcW w:w="1701" w:type="dxa"/>
          </w:tcPr>
          <w:p w14:paraId="5A8C16F9" w14:textId="77777777" w:rsidR="00670892" w:rsidRDefault="00670892" w:rsidP="00EE0200">
            <w:r>
              <w:t>After 20 years</w:t>
            </w:r>
          </w:p>
        </w:tc>
        <w:tc>
          <w:tcPr>
            <w:tcW w:w="1389" w:type="dxa"/>
          </w:tcPr>
          <w:p w14:paraId="4B5A45F8" w14:textId="77777777" w:rsidR="00670892" w:rsidRDefault="00670892" w:rsidP="00EE0200">
            <w:r>
              <w:t>149</w:t>
            </w:r>
          </w:p>
        </w:tc>
        <w:tc>
          <w:tcPr>
            <w:tcW w:w="1389" w:type="dxa"/>
          </w:tcPr>
          <w:p w14:paraId="613B0A11" w14:textId="77777777" w:rsidR="00670892" w:rsidRDefault="00670892" w:rsidP="00EE0200">
            <w:r>
              <w:t>104</w:t>
            </w:r>
          </w:p>
        </w:tc>
        <w:tc>
          <w:tcPr>
            <w:tcW w:w="1389" w:type="dxa"/>
          </w:tcPr>
          <w:p w14:paraId="30FE1940" w14:textId="77777777" w:rsidR="00670892" w:rsidRDefault="00670892" w:rsidP="00EE0200">
            <w:r>
              <w:t>61</w:t>
            </w:r>
          </w:p>
        </w:tc>
        <w:tc>
          <w:tcPr>
            <w:tcW w:w="1389" w:type="dxa"/>
          </w:tcPr>
          <w:p w14:paraId="1F1B7562" w14:textId="77777777" w:rsidR="00670892" w:rsidRDefault="00670892" w:rsidP="00EE0200">
            <w:r>
              <w:t>37</w:t>
            </w:r>
          </w:p>
        </w:tc>
        <w:tc>
          <w:tcPr>
            <w:tcW w:w="1389" w:type="dxa"/>
          </w:tcPr>
          <w:p w14:paraId="7B72EEDD" w14:textId="77777777" w:rsidR="00670892" w:rsidRDefault="00670892" w:rsidP="00EE0200">
            <w:r>
              <w:t>26</w:t>
            </w:r>
          </w:p>
        </w:tc>
      </w:tr>
    </w:tbl>
    <w:p w14:paraId="2BF3F4FC" w14:textId="77777777" w:rsidR="00670892" w:rsidRDefault="00670892" w:rsidP="00670892"/>
    <w:p w14:paraId="490A2CEF" w14:textId="77777777" w:rsidR="00670892" w:rsidRDefault="00670892" w:rsidP="00670892">
      <w:r>
        <w:t>Frightening, isn't it?</w:t>
      </w:r>
    </w:p>
    <w:p w14:paraId="266A9EF3" w14:textId="77777777" w:rsidR="00670892" w:rsidRDefault="00670892" w:rsidP="00670892">
      <w:r>
        <w:t>Just imagine retiring on a fixed income at the age of 65, still fairly strong and healthy.  If you are male, you can expect to live another 12 years on average.  The average female can expect to live another 14 years.</w:t>
      </w:r>
    </w:p>
    <w:p w14:paraId="636086C0" w14:textId="77777777" w:rsidR="00670892" w:rsidRDefault="00670892" w:rsidP="00670892">
      <w:r>
        <w:t>You've saved and skimped all your life.  And what happens?  Inflation destroys it all, at a time when you are no longer able to work and protect yourself against price increases.</w:t>
      </w:r>
    </w:p>
    <w:p w14:paraId="091E4F9E" w14:textId="77777777" w:rsidR="00670892" w:rsidRPr="005B7656" w:rsidRDefault="00670892" w:rsidP="00670892">
      <w:pPr>
        <w:rPr>
          <w:rStyle w:val="Strong"/>
        </w:rPr>
      </w:pPr>
      <w:r w:rsidRPr="005B7656">
        <w:rPr>
          <w:rStyle w:val="Strong"/>
        </w:rPr>
        <w:t>Example</w:t>
      </w:r>
    </w:p>
    <w:p w14:paraId="6AE10809" w14:textId="77777777" w:rsidR="00670892" w:rsidRDefault="00670892" w:rsidP="00670892">
      <w:r>
        <w:t>John Smith takes out an endowment policy in 1998 which matures in the year 2014, i.e. in 16 year's time.</w:t>
      </w:r>
    </w:p>
    <w:p w14:paraId="55FE1E7B" w14:textId="77777777" w:rsidR="00670892" w:rsidRDefault="00670892" w:rsidP="00670892">
      <w:r>
        <w:t>Assuming inflation stays at an average of 9% over the next few years, we can calculate what the real value of his money will then be, if the projected maturity value is R1.8 million, by using the Rule of 72.</w:t>
      </w:r>
    </w:p>
    <w:p w14:paraId="10E42D07" w14:textId="77777777" w:rsidR="00670892" w:rsidRDefault="00670892" w:rsidP="00670892">
      <w:r>
        <w:t>72 ÷ 9  = 8 years</w:t>
      </w:r>
    </w:p>
    <w:p w14:paraId="1CA01EF1" w14:textId="77777777" w:rsidR="00670892" w:rsidRDefault="00670892" w:rsidP="00670892">
      <w:r>
        <w:t>That means that the value of this money will halve every eight years, i.e. R1.8 million has to be halved twice in 16 years.</w:t>
      </w:r>
    </w:p>
    <w:p w14:paraId="45CFBC45" w14:textId="77777777" w:rsidR="00670892" w:rsidRDefault="00670892" w:rsidP="00670892">
      <w:r>
        <w:t>In other words, R1.8 million divided by 2 = R900 00</w:t>
      </w:r>
    </w:p>
    <w:p w14:paraId="4D769029" w14:textId="77777777" w:rsidR="00670892" w:rsidRDefault="00670892" w:rsidP="00670892">
      <w:r>
        <w:t>And R900 000 divided by 2 = R450 000</w:t>
      </w:r>
    </w:p>
    <w:p w14:paraId="588560B7" w14:textId="77777777" w:rsidR="00670892" w:rsidRDefault="00670892" w:rsidP="00670892">
      <w:r>
        <w:t>His R1.8 million payout in 2014 will only be worth R450 000.</w:t>
      </w:r>
    </w:p>
    <w:p w14:paraId="0FDC34EF" w14:textId="77777777" w:rsidR="00670892" w:rsidRDefault="00670892" w:rsidP="00670892">
      <w:r>
        <w:br w:type="page"/>
      </w:r>
    </w:p>
    <w:p w14:paraId="0DE7703F" w14:textId="77777777" w:rsidR="00670892" w:rsidRDefault="00670892" w:rsidP="00670892"/>
    <w:p w14:paraId="02C9D5F1" w14:textId="77777777" w:rsidR="00670892" w:rsidRPr="006F29C6" w:rsidRDefault="00670892" w:rsidP="00670892">
      <w:pPr>
        <w:pStyle w:val="Heading3"/>
      </w:pPr>
      <w:bookmarkStart w:id="103" w:name="_Toc415429175"/>
      <w:r w:rsidRPr="006F29C6">
        <w:t>Business And Inflation</w:t>
      </w:r>
      <w:bookmarkEnd w:id="103"/>
    </w:p>
    <w:p w14:paraId="142122BF" w14:textId="77777777" w:rsidR="00670892" w:rsidRDefault="00670892" w:rsidP="00670892">
      <w:r>
        <w:t>Inflation is linked to demand.  A higher demand with less product/service available, causes the price to increase, which causes inflation.  Inflation is when it costs more to buy the same product/service.</w:t>
      </w:r>
    </w:p>
    <w:p w14:paraId="563EA299" w14:textId="77777777" w:rsidR="00670892" w:rsidRDefault="00670892" w:rsidP="00670892">
      <w:r>
        <w:t>Inflation affects business in the following ways:</w:t>
      </w:r>
    </w:p>
    <w:p w14:paraId="3BF0B4AE" w14:textId="77777777" w:rsidR="00670892" w:rsidRDefault="00670892" w:rsidP="00670892">
      <w:pPr>
        <w:pStyle w:val="ListBullet2"/>
        <w:tabs>
          <w:tab w:val="num" w:pos="921"/>
        </w:tabs>
        <w:ind w:left="921" w:hanging="391"/>
      </w:pPr>
      <w:r>
        <w:t>Variable costs are more expensive.</w:t>
      </w:r>
    </w:p>
    <w:p w14:paraId="1C503CAC" w14:textId="77777777" w:rsidR="00670892" w:rsidRDefault="00670892" w:rsidP="00670892">
      <w:pPr>
        <w:pStyle w:val="ListBullet2"/>
        <w:tabs>
          <w:tab w:val="num" w:pos="921"/>
        </w:tabs>
        <w:ind w:left="921" w:hanging="391"/>
      </w:pPr>
      <w:r>
        <w:t>Less profits are made if the price is not adjusted.</w:t>
      </w:r>
    </w:p>
    <w:p w14:paraId="4D345492" w14:textId="77777777" w:rsidR="00670892" w:rsidRDefault="00670892" w:rsidP="00670892">
      <w:pPr>
        <w:pStyle w:val="ListBullet2"/>
        <w:tabs>
          <w:tab w:val="num" w:pos="921"/>
        </w:tabs>
        <w:ind w:left="921" w:hanging="391"/>
      </w:pPr>
      <w:r>
        <w:t>Employee salaries have less purchasing power creating demand for increased salaries, and so on, and</w:t>
      </w:r>
    </w:p>
    <w:p w14:paraId="6B9D46D1" w14:textId="77777777" w:rsidR="00670892" w:rsidRDefault="00670892" w:rsidP="00670892">
      <w:pPr>
        <w:pStyle w:val="ListBullet2"/>
        <w:tabs>
          <w:tab w:val="num" w:pos="921"/>
        </w:tabs>
        <w:ind w:left="921" w:hanging="391"/>
      </w:pPr>
      <w:r>
        <w:t>Pricing structures and the way we value things.  It becomes more difficult to distinguish between the relative value of different things.</w:t>
      </w:r>
    </w:p>
    <w:p w14:paraId="0BB2C1B5" w14:textId="77777777" w:rsidR="00670892" w:rsidRPr="006F29C6" w:rsidRDefault="00670892" w:rsidP="00670892">
      <w:pPr>
        <w:pStyle w:val="Heading3"/>
      </w:pPr>
      <w:bookmarkStart w:id="104" w:name="_Toc415429176"/>
      <w:r w:rsidRPr="006F29C6">
        <w:t>Business Cycles</w:t>
      </w:r>
      <w:bookmarkEnd w:id="104"/>
    </w:p>
    <w:p w14:paraId="63BDE0F1" w14:textId="77777777" w:rsidR="00670892" w:rsidRDefault="00670892" w:rsidP="00670892">
      <w:r>
        <w:t>Different business cycles which are influenced by the economic situation.</w:t>
      </w:r>
    </w:p>
    <w:p w14:paraId="066B737E" w14:textId="77777777" w:rsidR="00670892" w:rsidRPr="005B7656" w:rsidRDefault="00670892" w:rsidP="00670892">
      <w:pPr>
        <w:pStyle w:val="Heading4"/>
        <w:rPr>
          <w:color w:val="000000"/>
        </w:rPr>
      </w:pPr>
      <w:r w:rsidRPr="005B7656">
        <w:rPr>
          <w:color w:val="000000"/>
        </w:rPr>
        <w:t>Recovery</w:t>
      </w:r>
    </w:p>
    <w:p w14:paraId="633A5880" w14:textId="77777777" w:rsidR="00670892" w:rsidRDefault="00670892" w:rsidP="00670892">
      <w:r>
        <w:t>A business builds up inventories (stock) of goods in reaction to rising sales.  Investment in capital goods (machinery &amp; equipment) rises so as to produce more goods to satisfy increased demand.  The business needs to employ more workers to help produce additional goods.  Unemployment is reduced.  Consumers can buy more goods.  Employment, total income and consumer spending gradually begin to rise, which creates increases in production, sales and profits.  Investments spending increase as the economy looks promising.</w:t>
      </w:r>
    </w:p>
    <w:p w14:paraId="50621B63" w14:textId="77777777" w:rsidR="00670892" w:rsidRPr="005B7656" w:rsidRDefault="00670892" w:rsidP="00670892">
      <w:pPr>
        <w:pStyle w:val="Heading4"/>
        <w:rPr>
          <w:color w:val="000000"/>
        </w:rPr>
      </w:pPr>
      <w:r w:rsidRPr="005B7656">
        <w:rPr>
          <w:color w:val="000000"/>
        </w:rPr>
        <w:t>Boom</w:t>
      </w:r>
    </w:p>
    <w:p w14:paraId="5EC18C97" w14:textId="77777777" w:rsidR="00670892" w:rsidRDefault="00670892" w:rsidP="00670892">
      <w:r>
        <w:t>As the recovery gathers momentum, shortages of labour and raw materials occur as it becomes difficult to meet the demand for goods and services.  Product costs and consumer prices rises.  Investment and consumer spending remains high.  Interest rates rise because the demand for credit exceeds the availability.</w:t>
      </w:r>
    </w:p>
    <w:p w14:paraId="423B5EB6" w14:textId="77777777" w:rsidR="00670892" w:rsidRPr="005B7656" w:rsidRDefault="00670892" w:rsidP="00670892">
      <w:pPr>
        <w:pStyle w:val="Heading4"/>
        <w:rPr>
          <w:color w:val="000000"/>
        </w:rPr>
      </w:pPr>
      <w:r w:rsidRPr="005B7656">
        <w:rPr>
          <w:color w:val="000000"/>
        </w:rPr>
        <w:t xml:space="preserve">Recession </w:t>
      </w:r>
    </w:p>
    <w:p w14:paraId="7AAD4E7F" w14:textId="77777777" w:rsidR="00670892" w:rsidRDefault="00670892" w:rsidP="00670892">
      <w:r>
        <w:t xml:space="preserve">Consumer spending starts reducing.  The rise in investment loses momentum because the expected future return on investment falls.  This downward trend in investment is aggravated even further by high interest.  Many businesses go into liquidation.  Production levels, income, living standards and employment drop. </w:t>
      </w:r>
    </w:p>
    <w:p w14:paraId="65A94AEE" w14:textId="77777777" w:rsidR="00670892" w:rsidRDefault="00670892" w:rsidP="00670892">
      <w:r>
        <w:t>Fall in income and spending translates into a fall in demand, which means businesses provide less goods.   Unemployment increases and profits decrease.</w:t>
      </w:r>
    </w:p>
    <w:p w14:paraId="2AAC82C6" w14:textId="77777777" w:rsidR="00670892" w:rsidRPr="005B7656" w:rsidRDefault="00670892" w:rsidP="00670892">
      <w:pPr>
        <w:pStyle w:val="Heading4"/>
        <w:rPr>
          <w:color w:val="000000"/>
        </w:rPr>
      </w:pPr>
      <w:r w:rsidRPr="005B7656">
        <w:rPr>
          <w:color w:val="000000"/>
        </w:rPr>
        <w:t>Depression</w:t>
      </w:r>
    </w:p>
    <w:p w14:paraId="3721B880" w14:textId="77777777" w:rsidR="00670892" w:rsidRDefault="00670892" w:rsidP="00670892">
      <w:pPr>
        <w:rPr>
          <w:szCs w:val="22"/>
        </w:rPr>
      </w:pPr>
      <w:r w:rsidRPr="00A33572">
        <w:rPr>
          <w:szCs w:val="22"/>
        </w:rPr>
        <w:t>Unemployment rises dramatically and consumer demand drops.  Prices level off and even fall.  Business profits drop, many making losses.  Pessimism about the economy increases.  Businesses are unwilling to take risk and make new investments.  Interest rates fall sharply and banks struggle to lend out their money.</w:t>
      </w:r>
    </w:p>
    <w:p w14:paraId="23AFE6C9" w14:textId="77777777" w:rsidR="00670892" w:rsidRPr="005B7656" w:rsidRDefault="00670892" w:rsidP="00670892">
      <w:pPr>
        <w:pStyle w:val="Heading2"/>
      </w:pPr>
      <w:bookmarkStart w:id="105" w:name="_Toc149981200"/>
      <w:bookmarkStart w:id="106" w:name="_Toc150071660"/>
      <w:bookmarkStart w:id="107" w:name="_Toc415429177"/>
      <w:r w:rsidRPr="005B7656">
        <w:t>Taxes</w:t>
      </w:r>
      <w:bookmarkEnd w:id="105"/>
      <w:bookmarkEnd w:id="106"/>
      <w:bookmarkEnd w:id="107"/>
      <w:r w:rsidRPr="005B7656">
        <w:t xml:space="preserve"> </w:t>
      </w:r>
    </w:p>
    <w:p w14:paraId="2E357028" w14:textId="77777777" w:rsidR="00670892" w:rsidRPr="006F29C6" w:rsidRDefault="00670892" w:rsidP="00670892">
      <w:pPr>
        <w:pStyle w:val="Heading3"/>
      </w:pPr>
      <w:bookmarkStart w:id="108" w:name="_Toc415429178"/>
      <w:r w:rsidRPr="006F29C6">
        <w:t>Why Do We Have To Pay Tax?</w:t>
      </w:r>
      <w:bookmarkEnd w:id="108"/>
    </w:p>
    <w:p w14:paraId="531C7EC7" w14:textId="77777777" w:rsidR="00670892" w:rsidRDefault="00670892" w:rsidP="00670892">
      <w:pPr>
        <w:rPr>
          <w:lang w:val="en-ZA"/>
        </w:rPr>
      </w:pPr>
      <w:r>
        <w:t xml:space="preserve">All over the world, people recognise the system of paying money to government in return for services which government provides.  In </w:t>
      </w:r>
      <w:smartTag w:uri="urn:schemas-microsoft-com:office:smarttags" w:element="country-region">
        <w:smartTag w:uri="urn:schemas-microsoft-com:office:smarttags" w:element="place">
          <w:r>
            <w:t>South Africa</w:t>
          </w:r>
        </w:smartTag>
      </w:smartTag>
      <w:r>
        <w:t xml:space="preserve"> the Minister of Finance is responsible for </w:t>
      </w:r>
      <w:r>
        <w:lastRenderedPageBreak/>
        <w:t>drawing up a budget in which the total government spending is announced.  Projects include state funded education and health care, policing, infrastructure (such as roads and dams, libraries, etc.), to name but a few.  Obviously the finance for all of these different government responsibilities must come from somewhere.  Individual Taxation (Direct Tax and Indirect Tax) is responsible for the greatest portion of funding.  The rest is made up by loan agreements.</w:t>
      </w:r>
    </w:p>
    <w:p w14:paraId="073886BE" w14:textId="77777777" w:rsidR="00670892" w:rsidRPr="005B7656" w:rsidRDefault="00670892" w:rsidP="00670892">
      <w:pPr>
        <w:rPr>
          <w:rStyle w:val="Strong"/>
        </w:rPr>
      </w:pPr>
      <w:r w:rsidRPr="005B7656">
        <w:rPr>
          <w:rStyle w:val="Strong"/>
        </w:rPr>
        <w:t>From this it becomes quite clear that if people did not pay tax, the effect on the economy would be devastating.  What one may want to examine, though, is the amount of income tax we pay.</w:t>
      </w:r>
    </w:p>
    <w:p w14:paraId="1E95D076" w14:textId="77777777" w:rsidR="00670892" w:rsidRDefault="00670892" w:rsidP="00670892">
      <w:r>
        <w:t xml:space="preserve">In </w:t>
      </w:r>
      <w:smartTag w:uri="urn:schemas-microsoft-com:office:smarttags" w:element="country-region">
        <w:smartTag w:uri="urn:schemas-microsoft-com:office:smarttags" w:element="place">
          <w:r>
            <w:t>South Africa</w:t>
          </w:r>
        </w:smartTag>
      </w:smartTag>
      <w:r>
        <w:t xml:space="preserve"> the laws surrounding income are statuted in the Income Tax Act.  This is a very complicated piece of legislation which dates back to 1914.  It covers a range of different types of tax.</w:t>
      </w:r>
    </w:p>
    <w:p w14:paraId="746B0380" w14:textId="77777777" w:rsidR="00670892" w:rsidRDefault="00670892" w:rsidP="00670892">
      <w:r>
        <w:t>In summary, it makes provision for tax to be collected from people who are employed, businesses.</w:t>
      </w:r>
    </w:p>
    <w:p w14:paraId="48722E06" w14:textId="77777777" w:rsidR="00670892" w:rsidRDefault="00670892" w:rsidP="00670892">
      <w:r>
        <w:br w:type="page"/>
      </w:r>
    </w:p>
    <w:p w14:paraId="5F5C8501" w14:textId="77777777" w:rsidR="00670892" w:rsidRPr="006F29C6" w:rsidRDefault="00670892" w:rsidP="00670892">
      <w:pPr>
        <w:pStyle w:val="Heading3"/>
      </w:pPr>
      <w:bookmarkStart w:id="109" w:name="_Toc415429179"/>
      <w:r w:rsidRPr="006F29C6">
        <w:lastRenderedPageBreak/>
        <w:t>Employees’ Tax</w:t>
      </w:r>
      <w:bookmarkEnd w:id="109"/>
    </w:p>
    <w:p w14:paraId="7B67559F" w14:textId="77777777" w:rsidR="00670892" w:rsidRDefault="00670892" w:rsidP="00670892">
      <w:pPr>
        <w:rPr>
          <w:lang w:val="en-ZA"/>
        </w:rPr>
      </w:pPr>
      <w:r>
        <w:rPr>
          <w:noProof/>
          <w:lang w:val="en-US"/>
        </w:rPr>
        <w:drawing>
          <wp:anchor distT="0" distB="0" distL="114300" distR="114300" simplePos="0" relativeHeight="251689984" behindDoc="0" locked="0" layoutInCell="1" allowOverlap="1" wp14:anchorId="65F8556A" wp14:editId="02F1C0DE">
            <wp:simplePos x="0" y="0"/>
            <wp:positionH relativeFrom="column">
              <wp:posOffset>3257550</wp:posOffset>
            </wp:positionH>
            <wp:positionV relativeFrom="paragraph">
              <wp:posOffset>76200</wp:posOffset>
            </wp:positionV>
            <wp:extent cx="2914650" cy="2694305"/>
            <wp:effectExtent l="0" t="0" r="0" b="0"/>
            <wp:wrapSquare wrapText="bothSides"/>
            <wp:docPr id="3495" name="Picture 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14650" cy="2694305"/>
                    </a:xfrm>
                    <a:prstGeom prst="rect">
                      <a:avLst/>
                    </a:prstGeom>
                    <a:noFill/>
                    <a:ln>
                      <a:noFill/>
                    </a:ln>
                  </pic:spPr>
                </pic:pic>
              </a:graphicData>
            </a:graphic>
            <wp14:sizeRelH relativeFrom="page">
              <wp14:pctWidth>0</wp14:pctWidth>
            </wp14:sizeRelH>
            <wp14:sizeRelV relativeFrom="page">
              <wp14:pctHeight>0</wp14:pctHeight>
            </wp14:sizeRelV>
          </wp:anchor>
        </w:drawing>
      </w:r>
      <w:r>
        <w:t>If you receive a salary, wage or what is known as remuneration for work that you do, then your employer is legally instructed to pay over a percentage of that for tax purposes to the Receiver of Revenue.  The word "remuneration" would cover all of the following:</w:t>
      </w:r>
    </w:p>
    <w:p w14:paraId="464CA1EF" w14:textId="77777777" w:rsidR="00670892" w:rsidRPr="00933F73" w:rsidRDefault="00670892" w:rsidP="00670892">
      <w:pPr>
        <w:pStyle w:val="ListBullet2"/>
      </w:pPr>
      <w:r w:rsidRPr="00933F73">
        <w:t>Salary</w:t>
      </w:r>
    </w:p>
    <w:p w14:paraId="04ED1A54" w14:textId="77777777" w:rsidR="00670892" w:rsidRPr="00933F73" w:rsidRDefault="00670892" w:rsidP="00670892">
      <w:pPr>
        <w:pStyle w:val="ListBullet2"/>
      </w:pPr>
      <w:r w:rsidRPr="00933F73">
        <w:t>Wages</w:t>
      </w:r>
    </w:p>
    <w:p w14:paraId="1717CD74" w14:textId="77777777" w:rsidR="00670892" w:rsidRPr="00933F73" w:rsidRDefault="00670892" w:rsidP="00670892">
      <w:pPr>
        <w:pStyle w:val="ListBullet2"/>
      </w:pPr>
      <w:r w:rsidRPr="00933F73">
        <w:t>Overtime</w:t>
      </w:r>
    </w:p>
    <w:p w14:paraId="073192D1" w14:textId="77777777" w:rsidR="00670892" w:rsidRPr="00933F73" w:rsidRDefault="00670892" w:rsidP="00670892">
      <w:pPr>
        <w:pStyle w:val="ListBullet2"/>
      </w:pPr>
      <w:r w:rsidRPr="00933F73">
        <w:t>Leave Pay</w:t>
      </w:r>
    </w:p>
    <w:p w14:paraId="13DA0DD5" w14:textId="77777777" w:rsidR="00670892" w:rsidRPr="00933F73" w:rsidRDefault="00670892" w:rsidP="00670892">
      <w:pPr>
        <w:pStyle w:val="ListBullet2"/>
      </w:pPr>
      <w:r w:rsidRPr="00933F73">
        <w:t>Commission</w:t>
      </w:r>
    </w:p>
    <w:p w14:paraId="2F5156CF" w14:textId="77777777" w:rsidR="00670892" w:rsidRPr="00933F73" w:rsidRDefault="00670892" w:rsidP="00670892">
      <w:pPr>
        <w:pStyle w:val="ListBullet2"/>
      </w:pPr>
      <w:r w:rsidRPr="00933F73">
        <w:t>Gratuities</w:t>
      </w:r>
    </w:p>
    <w:p w14:paraId="5E7C000A" w14:textId="77777777" w:rsidR="00670892" w:rsidRPr="00933F73" w:rsidRDefault="00670892" w:rsidP="00670892">
      <w:pPr>
        <w:pStyle w:val="ListBullet2"/>
      </w:pPr>
      <w:r w:rsidRPr="00933F73">
        <w:t>Pensions</w:t>
      </w:r>
    </w:p>
    <w:p w14:paraId="561A6C5A" w14:textId="77777777" w:rsidR="00670892" w:rsidRPr="00933F73" w:rsidRDefault="00670892" w:rsidP="00670892">
      <w:pPr>
        <w:pStyle w:val="ListBullet2"/>
      </w:pPr>
      <w:r w:rsidRPr="00933F73">
        <w:t>Travel Allowance</w:t>
      </w:r>
    </w:p>
    <w:p w14:paraId="4EBBA80A" w14:textId="77777777" w:rsidR="00670892" w:rsidRDefault="00670892" w:rsidP="00670892">
      <w:r>
        <w:t>Exployees’ tax is paid according to either P.A.Y.E. or S.I.T.E.</w:t>
      </w:r>
    </w:p>
    <w:p w14:paraId="102A5E54" w14:textId="77777777" w:rsidR="00670892" w:rsidRDefault="00670892" w:rsidP="00670892">
      <w:pPr>
        <w:rPr>
          <w:rFonts w:ascii="Times New Roman" w:hAnsi="Times New Roman" w:cs="Times New Roman"/>
          <w:lang w:val="en-ZA"/>
        </w:rPr>
      </w:pPr>
    </w:p>
    <w:p w14:paraId="44717610" w14:textId="77777777" w:rsidR="00670892" w:rsidRPr="005B7656" w:rsidRDefault="00670892" w:rsidP="00670892">
      <w:pPr>
        <w:pStyle w:val="Heading4"/>
        <w:rPr>
          <w:color w:val="000000"/>
        </w:rPr>
      </w:pPr>
      <w:r w:rsidRPr="005B7656">
        <w:rPr>
          <w:color w:val="000000"/>
        </w:rPr>
        <w:t>Standard Income Tax On Employees (SITE)</w:t>
      </w:r>
    </w:p>
    <w:p w14:paraId="4FCB0A78" w14:textId="77777777" w:rsidR="00670892" w:rsidRDefault="00670892" w:rsidP="00670892">
      <w:r>
        <w:t>This is an income tax levied on the first R60 000 of an employee's total annual salary.  Obviously if you earn less than R60 000, you will only pay tax on the S.I.T.E. scale.  This tax is "paid" by you directly from your salary to the Receiver.</w:t>
      </w:r>
    </w:p>
    <w:p w14:paraId="3B5D8273" w14:textId="77777777" w:rsidR="00670892" w:rsidRPr="00EC5002" w:rsidRDefault="00670892" w:rsidP="00670892">
      <w:r>
        <w:t>S.I.T.E. as a method of employee tax collection was first introduced in March 1988.  If you are taxed on this S.I.T.E. scale, then you are not required to fill in a tax return.</w:t>
      </w:r>
    </w:p>
    <w:p w14:paraId="0D623BFD" w14:textId="77777777" w:rsidR="00670892" w:rsidRPr="005B7656" w:rsidRDefault="00670892" w:rsidP="00670892">
      <w:pPr>
        <w:pStyle w:val="Heading4"/>
        <w:rPr>
          <w:color w:val="000000"/>
        </w:rPr>
      </w:pPr>
      <w:r w:rsidRPr="005B7656">
        <w:rPr>
          <w:color w:val="000000"/>
        </w:rPr>
        <w:t xml:space="preserve">Pay As You Earn (P.A.Y.E.) </w:t>
      </w:r>
    </w:p>
    <w:p w14:paraId="0CA413F5" w14:textId="77777777" w:rsidR="00670892" w:rsidRDefault="00670892" w:rsidP="00670892">
      <w:pPr>
        <w:rPr>
          <w:lang w:val="en-US"/>
        </w:rPr>
      </w:pPr>
      <w:r>
        <w:t>It is an income tax that is levied in exactly the same way as S.I.T.E.  It only applies when the total annual income of an employee exceeds 60 000.  This means that the first R60 000 is paid on the S.I.T.E. system and any amount over and above R60 000 is calculated on P.A.Y.E.</w:t>
      </w:r>
    </w:p>
    <w:p w14:paraId="0D9E5694" w14:textId="77777777" w:rsidR="00670892" w:rsidRPr="005B7656" w:rsidRDefault="00670892" w:rsidP="00670892">
      <w:pPr>
        <w:pStyle w:val="Heading4"/>
        <w:rPr>
          <w:color w:val="000000"/>
        </w:rPr>
      </w:pPr>
      <w:r w:rsidRPr="005B7656">
        <w:rPr>
          <w:color w:val="000000"/>
        </w:rPr>
        <w:t>Assessment</w:t>
      </w:r>
    </w:p>
    <w:p w14:paraId="0E6C2491" w14:textId="77777777" w:rsidR="00670892" w:rsidRDefault="00670892" w:rsidP="00670892">
      <w:pPr>
        <w:rPr>
          <w:lang w:val="en-ZA"/>
        </w:rPr>
      </w:pPr>
      <w:r>
        <w:t>The second aspect of tax collection involves assessment.  Assessment is done only on those individuals who have been taxed on the P.A.Y.E. system.  In short - everyone who pays P.A.Y.E. must submit a tax return at the end of the financial year (normally worked out from February of one year to February of the next).  The reason for the Receiver of Revenue insisting that people do a tax return is so that they can assess taxable income in relation to taxable liability.  What this means in real terms is that if you haven't paid your tax correctly, you will be required to pay the balance in to the Receiver.</w:t>
      </w:r>
    </w:p>
    <w:p w14:paraId="65C37603" w14:textId="77777777" w:rsidR="00670892" w:rsidRDefault="00670892" w:rsidP="00670892">
      <w:r>
        <w:t>The good news though, is that sometimes it works the other way - you may have been over-deducted in terms of your tax.  In this instance you may receive a wonderful surprise in the form of a cheque back from the Receiver.</w:t>
      </w:r>
    </w:p>
    <w:p w14:paraId="169338CB" w14:textId="77777777" w:rsidR="00670892" w:rsidRDefault="00670892" w:rsidP="00670892"/>
    <w:p w14:paraId="28F68636" w14:textId="77777777" w:rsidR="00670892" w:rsidRPr="001911F7" w:rsidRDefault="00670892" w:rsidP="00670892">
      <w:pPr>
        <w:pStyle w:val="TipLF"/>
      </w:pPr>
      <w:r w:rsidRPr="001911F7">
        <w:t>Note: At the end of the tax year, both P.A.Y.E. and S.I.T.E. taxpayers are given what is called an I.R.P. 5 form, to show how much tax has been paid.</w:t>
      </w:r>
    </w:p>
    <w:p w14:paraId="14877D84" w14:textId="77777777" w:rsidR="00670892" w:rsidRPr="00371D08" w:rsidRDefault="00670892" w:rsidP="00670892">
      <w:r w:rsidRPr="00371D08">
        <w:rPr>
          <w:bCs/>
          <w:iCs/>
        </w:rPr>
        <w:t>The employers of P.A.Y.E. taxpayers pay tax to the receiver from your salary or wages on a regular basis.  Inland Revenue provides the employer with a set of tables according to which the tax m</w:t>
      </w:r>
      <w:r>
        <w:rPr>
          <w:bCs/>
          <w:iCs/>
        </w:rPr>
        <w:t>ust be deducted.</w:t>
      </w:r>
    </w:p>
    <w:p w14:paraId="2CE6F7C3" w14:textId="77777777" w:rsidR="00670892" w:rsidRDefault="00670892" w:rsidP="00670892">
      <w:r>
        <w:lastRenderedPageBreak/>
        <w:t>During the tax year, you should keep various records for use when you complete your tax return.  This includes:</w:t>
      </w:r>
    </w:p>
    <w:p w14:paraId="33BBC045" w14:textId="77777777" w:rsidR="00670892" w:rsidRDefault="00670892" w:rsidP="00670892">
      <w:pPr>
        <w:pStyle w:val="ListBullet2"/>
        <w:tabs>
          <w:tab w:val="num" w:pos="921"/>
        </w:tabs>
        <w:ind w:left="921" w:hanging="391"/>
      </w:pPr>
      <w:r>
        <w:t>Salary slips</w:t>
      </w:r>
    </w:p>
    <w:p w14:paraId="44CBD508" w14:textId="77777777" w:rsidR="00670892" w:rsidRDefault="00670892" w:rsidP="00670892">
      <w:pPr>
        <w:pStyle w:val="ListBullet2"/>
        <w:tabs>
          <w:tab w:val="num" w:pos="921"/>
        </w:tabs>
        <w:ind w:left="921" w:hanging="391"/>
      </w:pPr>
      <w:r>
        <w:t>Note of all medical expenses, e.g. doctors bills, prescriptions etc.  You should also obtain a statement of claims paid out to you by your Medical Aid Society during the tax year</w:t>
      </w:r>
    </w:p>
    <w:p w14:paraId="5AB87610" w14:textId="77777777" w:rsidR="00670892" w:rsidRDefault="00670892" w:rsidP="00670892">
      <w:pPr>
        <w:pStyle w:val="ListBullet2"/>
        <w:tabs>
          <w:tab w:val="num" w:pos="921"/>
        </w:tabs>
        <w:ind w:left="921" w:hanging="391"/>
      </w:pPr>
      <w:r>
        <w:t>Receipts from dividend payments, or income from other investments during the year</w:t>
      </w:r>
    </w:p>
    <w:p w14:paraId="71961BB3" w14:textId="77777777" w:rsidR="00670892" w:rsidRDefault="00670892" w:rsidP="00670892">
      <w:pPr>
        <w:pStyle w:val="ListBullet2"/>
        <w:tabs>
          <w:tab w:val="num" w:pos="921"/>
        </w:tabs>
        <w:ind w:left="921" w:hanging="391"/>
      </w:pPr>
      <w:r>
        <w:t>Note of any contributions made to retirement annuities or other long-term investments, both taxable and non-taxable</w:t>
      </w:r>
    </w:p>
    <w:p w14:paraId="26B1A4B4" w14:textId="77777777" w:rsidR="00670892" w:rsidRDefault="00670892" w:rsidP="00670892">
      <w:pPr>
        <w:pStyle w:val="ListBullet2"/>
        <w:tabs>
          <w:tab w:val="num" w:pos="921"/>
        </w:tabs>
        <w:ind w:left="921" w:hanging="391"/>
      </w:pPr>
      <w:r w:rsidRPr="00743D39">
        <w:t>IRP5 from your employer.  Statement of interest earned, e.g. from your bank</w:t>
      </w:r>
    </w:p>
    <w:p w14:paraId="08085ED7" w14:textId="77777777" w:rsidR="00670892" w:rsidRPr="006F29C6" w:rsidRDefault="00670892" w:rsidP="00670892">
      <w:pPr>
        <w:pStyle w:val="Heading3"/>
      </w:pPr>
      <w:bookmarkStart w:id="110" w:name="_Toc415429180"/>
      <w:r w:rsidRPr="006F29C6">
        <w:t>Direct Tax vs. Indirect Tax</w:t>
      </w:r>
      <w:bookmarkEnd w:id="110"/>
    </w:p>
    <w:p w14:paraId="442B2297" w14:textId="77777777" w:rsidR="00670892" w:rsidRPr="005B7656" w:rsidRDefault="00670892" w:rsidP="00670892">
      <w:pPr>
        <w:pStyle w:val="Heading4"/>
        <w:rPr>
          <w:color w:val="000000"/>
        </w:rPr>
      </w:pPr>
      <w:r w:rsidRPr="005B7656">
        <w:rPr>
          <w:color w:val="000000"/>
        </w:rPr>
        <w:t>Direct tax</w:t>
      </w:r>
    </w:p>
    <w:p w14:paraId="45DAD572" w14:textId="77777777" w:rsidR="00670892" w:rsidRPr="00743D39" w:rsidRDefault="00670892" w:rsidP="00670892">
      <w:pPr>
        <w:rPr>
          <w:lang w:val="en-ZA"/>
        </w:rPr>
      </w:pPr>
      <w:r w:rsidRPr="00743D39">
        <w:rPr>
          <w:bCs/>
          <w:iCs/>
        </w:rPr>
        <w:t>A direct tax is a tax which is paid by individuals or corporations calculated on the INCOME earned by those people.  Because it is based on the INCOME earned by such persons, it is commonly known as Income Tax.  Income Tax is paid directly from the person's employer to the Receiver of Revenue.  The amount of tax that each person is liable for is based on the total amount they earned in any one-year.</w:t>
      </w:r>
    </w:p>
    <w:p w14:paraId="773B410A" w14:textId="77777777" w:rsidR="00670892" w:rsidRPr="005B7656" w:rsidRDefault="00670892" w:rsidP="00670892">
      <w:pPr>
        <w:pStyle w:val="Heading4"/>
        <w:rPr>
          <w:color w:val="000000"/>
        </w:rPr>
      </w:pPr>
      <w:r w:rsidRPr="005B7656">
        <w:rPr>
          <w:color w:val="000000"/>
        </w:rPr>
        <w:t>Indirect tax</w:t>
      </w:r>
    </w:p>
    <w:p w14:paraId="373B198A" w14:textId="77777777" w:rsidR="00670892" w:rsidRPr="0042786B" w:rsidRDefault="00670892" w:rsidP="00670892">
      <w:pPr>
        <w:rPr>
          <w:lang w:val="en-ZA"/>
        </w:rPr>
      </w:pPr>
      <w:r w:rsidRPr="0042786B">
        <w:rPr>
          <w:bCs/>
          <w:iCs/>
        </w:rPr>
        <w:t>These are taxes which are due to any business transaction.  This tax is on the "purchaser - seller" transaction rather than on the individuals concerned.  At the same time it must be seen that it is the party who funds the transaction who is responsible for paying the tax over to the party who is offering the goods or services - this kind of tax is called a consumption tax.</w:t>
      </w:r>
    </w:p>
    <w:p w14:paraId="714F952D" w14:textId="77777777" w:rsidR="00670892" w:rsidRDefault="00670892" w:rsidP="00670892">
      <w:pPr>
        <w:rPr>
          <w:lang w:val="en-US"/>
        </w:rPr>
      </w:pPr>
      <w:r>
        <w:t>The most obvious example of an indirect consumption tax is Value Added Tax.  Although we will not deal with Indirect Tax, you may be interested to know that this is a tax which may be levied for example, on a product right from the raw material stage through manufacturing, wholesale and finally to the consumer.</w:t>
      </w:r>
    </w:p>
    <w:p w14:paraId="151ADB95" w14:textId="77777777" w:rsidR="00670892" w:rsidRPr="006F29C6" w:rsidRDefault="00670892" w:rsidP="00670892">
      <w:pPr>
        <w:pStyle w:val="Heading3"/>
      </w:pPr>
      <w:bookmarkStart w:id="111" w:name="_Toc415429181"/>
      <w:r w:rsidRPr="006F29C6">
        <w:t>Taxes paid by companies</w:t>
      </w:r>
      <w:bookmarkEnd w:id="111"/>
    </w:p>
    <w:p w14:paraId="42669CE6" w14:textId="77777777" w:rsidR="00670892" w:rsidRDefault="00670892" w:rsidP="00670892">
      <w:r>
        <w:t>A business, like anyone else who earns income, has to pay income tax.  Income tax is money that is paid to the government. The amount of tax payable depends on what type of business you are running:</w:t>
      </w:r>
    </w:p>
    <w:p w14:paraId="759DFF1D" w14:textId="77777777" w:rsidR="00670892" w:rsidRDefault="00670892" w:rsidP="00670892">
      <w:pPr>
        <w:pStyle w:val="ListBullet2"/>
        <w:tabs>
          <w:tab w:val="num" w:pos="921"/>
        </w:tabs>
        <w:ind w:left="921" w:hanging="391"/>
      </w:pPr>
      <w:r>
        <w:t xml:space="preserve">A </w:t>
      </w:r>
      <w:r w:rsidRPr="001911F7">
        <w:rPr>
          <w:rStyle w:val="Strong"/>
        </w:rPr>
        <w:t>sole trader</w:t>
      </w:r>
      <w:r>
        <w:t xml:space="preserve"> and a </w:t>
      </w:r>
      <w:r w:rsidRPr="001911F7">
        <w:rPr>
          <w:rStyle w:val="Strong"/>
        </w:rPr>
        <w:t>partner</w:t>
      </w:r>
      <w:r>
        <w:rPr>
          <w:b/>
        </w:rPr>
        <w:t xml:space="preserve"> </w:t>
      </w:r>
      <w:r>
        <w:t>pay personal income tax only</w:t>
      </w:r>
    </w:p>
    <w:p w14:paraId="4950FA63" w14:textId="77777777" w:rsidR="00670892" w:rsidRDefault="00670892" w:rsidP="00670892">
      <w:pPr>
        <w:pStyle w:val="ListBullet2"/>
        <w:tabs>
          <w:tab w:val="num" w:pos="921"/>
        </w:tabs>
        <w:ind w:left="921" w:hanging="391"/>
      </w:pPr>
      <w:r>
        <w:t xml:space="preserve">A </w:t>
      </w:r>
      <w:r w:rsidRPr="001911F7">
        <w:rPr>
          <w:rStyle w:val="Strong"/>
        </w:rPr>
        <w:t xml:space="preserve">close corporation </w:t>
      </w:r>
      <w:r>
        <w:t xml:space="preserve">and a </w:t>
      </w:r>
      <w:r w:rsidRPr="001911F7">
        <w:rPr>
          <w:rStyle w:val="Strong"/>
        </w:rPr>
        <w:t>company</w:t>
      </w:r>
      <w:r>
        <w:t xml:space="preserve"> pay company tax, and members/shareholders pay personal income tax as well</w:t>
      </w:r>
    </w:p>
    <w:p w14:paraId="42A295BC" w14:textId="77777777" w:rsidR="00670892" w:rsidRDefault="00670892" w:rsidP="00670892">
      <w:pPr>
        <w:pStyle w:val="ListBullet2"/>
        <w:tabs>
          <w:tab w:val="num" w:pos="921"/>
        </w:tabs>
        <w:ind w:left="921" w:hanging="391"/>
      </w:pPr>
      <w:r w:rsidRPr="001911F7">
        <w:rPr>
          <w:rStyle w:val="Strong"/>
        </w:rPr>
        <w:t>Company</w:t>
      </w:r>
      <w:r>
        <w:rPr>
          <w:b/>
        </w:rPr>
        <w:t xml:space="preserve"> </w:t>
      </w:r>
      <w:r>
        <w:t>tax is paid on taxable income, in other words on the gross profit</w:t>
      </w:r>
    </w:p>
    <w:p w14:paraId="72572B1B" w14:textId="77777777" w:rsidR="00670892" w:rsidRPr="001911F7" w:rsidRDefault="00670892" w:rsidP="00670892"/>
    <w:p w14:paraId="151D9489" w14:textId="77777777" w:rsidR="00670892" w:rsidRPr="001911F7" w:rsidRDefault="00670892" w:rsidP="00670892">
      <w:pPr>
        <w:pStyle w:val="TipLF"/>
      </w:pPr>
      <w:r w:rsidRPr="001911F7">
        <w:t>Taxation has a strong influence on the rate of inflation, productivity, investment, economical growth and employment.</w:t>
      </w:r>
    </w:p>
    <w:p w14:paraId="2AD80AA3" w14:textId="77777777" w:rsidR="00670892" w:rsidRDefault="00670892" w:rsidP="00670892">
      <w:r>
        <w:br w:type="page"/>
      </w:r>
    </w:p>
    <w:p w14:paraId="3D1CD1E7" w14:textId="77777777" w:rsidR="00670892" w:rsidRPr="005B7656" w:rsidRDefault="00670892" w:rsidP="00670892">
      <w:pPr>
        <w:pStyle w:val="Heading2"/>
      </w:pPr>
      <w:bookmarkStart w:id="112" w:name="_Toc141839429"/>
      <w:bookmarkStart w:id="113" w:name="_Toc149981201"/>
      <w:bookmarkStart w:id="114" w:name="_Toc150071661"/>
      <w:bookmarkStart w:id="115" w:name="_Toc415429182"/>
      <w:r w:rsidRPr="005B7656">
        <w:lastRenderedPageBreak/>
        <w:t>National And Provincial Budgets</w:t>
      </w:r>
      <w:bookmarkEnd w:id="112"/>
      <w:bookmarkEnd w:id="113"/>
      <w:bookmarkEnd w:id="114"/>
      <w:bookmarkEnd w:id="115"/>
    </w:p>
    <w:p w14:paraId="15AD57B9" w14:textId="77777777" w:rsidR="00670892" w:rsidRDefault="00670892" w:rsidP="00670892">
      <w:r>
        <w:t>The government spends income tax on:</w:t>
      </w:r>
    </w:p>
    <w:p w14:paraId="360B0EA7" w14:textId="77777777" w:rsidR="00670892" w:rsidRDefault="00670892" w:rsidP="00670892">
      <w:pPr>
        <w:pStyle w:val="ListBullet2"/>
        <w:tabs>
          <w:tab w:val="num" w:pos="921"/>
        </w:tabs>
        <w:ind w:left="921" w:hanging="391"/>
      </w:pPr>
      <w:r>
        <w:rPr>
          <w:noProof/>
          <w:lang w:val="en-US"/>
        </w:rPr>
        <w:drawing>
          <wp:anchor distT="0" distB="0" distL="114300" distR="114300" simplePos="0" relativeHeight="251693056" behindDoc="0" locked="0" layoutInCell="1" allowOverlap="1" wp14:anchorId="0F80B3B5" wp14:editId="577ADCEE">
            <wp:simplePos x="0" y="0"/>
            <wp:positionH relativeFrom="column">
              <wp:posOffset>2857500</wp:posOffset>
            </wp:positionH>
            <wp:positionV relativeFrom="paragraph">
              <wp:posOffset>57785</wp:posOffset>
            </wp:positionV>
            <wp:extent cx="3164840" cy="1685290"/>
            <wp:effectExtent l="0" t="0" r="0" b="0"/>
            <wp:wrapSquare wrapText="bothSides"/>
            <wp:docPr id="3517" name="Picture 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4840" cy="1685290"/>
                    </a:xfrm>
                    <a:prstGeom prst="rect">
                      <a:avLst/>
                    </a:prstGeom>
                    <a:noFill/>
                    <a:ln>
                      <a:noFill/>
                    </a:ln>
                  </pic:spPr>
                </pic:pic>
              </a:graphicData>
            </a:graphic>
            <wp14:sizeRelH relativeFrom="page">
              <wp14:pctWidth>0</wp14:pctWidth>
            </wp14:sizeRelH>
            <wp14:sizeRelV relativeFrom="page">
              <wp14:pctHeight>0</wp14:pctHeight>
            </wp14:sizeRelV>
          </wp:anchor>
        </w:drawing>
      </w:r>
      <w:r>
        <w:t>Education</w:t>
      </w:r>
    </w:p>
    <w:p w14:paraId="613DEA38" w14:textId="77777777" w:rsidR="00670892" w:rsidRDefault="00670892" w:rsidP="00670892">
      <w:pPr>
        <w:pStyle w:val="ListBullet2"/>
        <w:tabs>
          <w:tab w:val="num" w:pos="921"/>
        </w:tabs>
        <w:ind w:left="921" w:hanging="391"/>
      </w:pPr>
      <w:r>
        <w:t>Welfare</w:t>
      </w:r>
    </w:p>
    <w:p w14:paraId="1F4F401C" w14:textId="77777777" w:rsidR="00670892" w:rsidRDefault="00670892" w:rsidP="00670892">
      <w:pPr>
        <w:pStyle w:val="ListBullet2"/>
        <w:tabs>
          <w:tab w:val="num" w:pos="921"/>
        </w:tabs>
        <w:ind w:left="921" w:hanging="391"/>
      </w:pPr>
      <w:r>
        <w:t>Housing</w:t>
      </w:r>
    </w:p>
    <w:p w14:paraId="3E5B3CE0" w14:textId="77777777" w:rsidR="00670892" w:rsidRDefault="00670892" w:rsidP="00670892">
      <w:pPr>
        <w:pStyle w:val="ListBullet2"/>
        <w:tabs>
          <w:tab w:val="num" w:pos="921"/>
        </w:tabs>
        <w:ind w:left="921" w:hanging="391"/>
      </w:pPr>
      <w:r>
        <w:t>Defence</w:t>
      </w:r>
    </w:p>
    <w:p w14:paraId="4D3B3AE3" w14:textId="77777777" w:rsidR="00670892" w:rsidRDefault="00670892" w:rsidP="00670892">
      <w:pPr>
        <w:pStyle w:val="ListBullet2"/>
        <w:tabs>
          <w:tab w:val="num" w:pos="921"/>
        </w:tabs>
        <w:ind w:left="921" w:hanging="391"/>
      </w:pPr>
      <w:r>
        <w:t>Law and order</w:t>
      </w:r>
    </w:p>
    <w:p w14:paraId="744EE450" w14:textId="77777777" w:rsidR="00670892" w:rsidRDefault="00670892" w:rsidP="00670892">
      <w:pPr>
        <w:pStyle w:val="ListBullet2"/>
        <w:tabs>
          <w:tab w:val="num" w:pos="921"/>
        </w:tabs>
        <w:ind w:left="921" w:hanging="391"/>
      </w:pPr>
      <w:r>
        <w:t>Health care</w:t>
      </w:r>
    </w:p>
    <w:p w14:paraId="1199C6B4" w14:textId="77777777" w:rsidR="00670892" w:rsidRDefault="00670892" w:rsidP="00670892">
      <w:pPr>
        <w:pStyle w:val="ListBullet2"/>
        <w:tabs>
          <w:tab w:val="num" w:pos="921"/>
        </w:tabs>
        <w:ind w:left="921" w:hanging="391"/>
      </w:pPr>
      <w:r>
        <w:t>Roads</w:t>
      </w:r>
    </w:p>
    <w:p w14:paraId="5368A1C2" w14:textId="77777777" w:rsidR="00670892" w:rsidRDefault="00670892" w:rsidP="00670892">
      <w:pPr>
        <w:pStyle w:val="ListBullet2"/>
        <w:tabs>
          <w:tab w:val="num" w:pos="921"/>
        </w:tabs>
        <w:ind w:left="921" w:hanging="391"/>
      </w:pPr>
      <w:r>
        <w:t xml:space="preserve">Dams </w:t>
      </w:r>
    </w:p>
    <w:p w14:paraId="70127C6B" w14:textId="77777777" w:rsidR="00670892" w:rsidRDefault="00670892" w:rsidP="00670892">
      <w:pPr>
        <w:pStyle w:val="ListBullet2"/>
        <w:tabs>
          <w:tab w:val="num" w:pos="921"/>
        </w:tabs>
        <w:ind w:left="921" w:hanging="391"/>
      </w:pPr>
      <w:r>
        <w:t>State debt costs (interest), and so on</w:t>
      </w:r>
    </w:p>
    <w:p w14:paraId="103C191F" w14:textId="77777777" w:rsidR="00670892" w:rsidRDefault="00670892" w:rsidP="00670892">
      <w:r>
        <w:rPr>
          <w:noProof/>
          <w:lang w:val="en-US"/>
        </w:rPr>
        <w:drawing>
          <wp:anchor distT="0" distB="0" distL="114300" distR="114300" simplePos="0" relativeHeight="251692032" behindDoc="0" locked="0" layoutInCell="1" allowOverlap="1" wp14:anchorId="1F7A6D74" wp14:editId="36C5D08F">
            <wp:simplePos x="0" y="0"/>
            <wp:positionH relativeFrom="column">
              <wp:posOffset>3009900</wp:posOffset>
            </wp:positionH>
            <wp:positionV relativeFrom="paragraph">
              <wp:posOffset>218440</wp:posOffset>
            </wp:positionV>
            <wp:extent cx="3114040" cy="1658620"/>
            <wp:effectExtent l="0" t="0" r="0" b="0"/>
            <wp:wrapSquare wrapText="bothSides"/>
            <wp:docPr id="3516" name="Picture 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14040"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C84AA" w14:textId="77777777" w:rsidR="00670892" w:rsidRDefault="00670892" w:rsidP="00670892">
      <w:r>
        <w:t>Just as you should have a budget, every business and state organisation has a budget.  During the National budget of the Minister of Finance it is announced what the budget for education will be.  This is the amount of money available to the Minister of Education to be spent on education.  Of course, all the government departments are allocated funds in order to run their departments.  Examples are: Transport, Defence, Social Services, SA Police Services, and so on.</w:t>
      </w:r>
    </w:p>
    <w:p w14:paraId="4B9A55C2" w14:textId="77777777" w:rsidR="00670892" w:rsidRDefault="00670892" w:rsidP="00670892">
      <w:r>
        <w:t xml:space="preserve">The Minister of Education will then budget (plan) to indicate which portion of her budget will go to which section of education and how much money should be allocated to each province.  A portion of the money available to her will be held back by the National Department of Education for their own expenses and special projects.  </w:t>
      </w:r>
    </w:p>
    <w:p w14:paraId="7AD8D1CF" w14:textId="77777777" w:rsidR="00670892" w:rsidRDefault="00670892" w:rsidP="00670892">
      <w:r>
        <w:t>The various provincial departments of education must draw up budgets to submit to the National Department of Education, showing how they spent their money during the previous year and how much money they will need during this year to pay their expenses and to use for special projects, such as subsidised bus fares, new schools or upgrading of the facilities of existing schools.  The money that is available will then be allocated to the various provinces, based on the requirements of their individual budgets.</w:t>
      </w:r>
    </w:p>
    <w:p w14:paraId="6AF5E656" w14:textId="77777777" w:rsidR="00670892" w:rsidRDefault="00670892" w:rsidP="00670892">
      <w:r>
        <w:t>As the financial year proceeds, the National Department of Education as well as the Provincial Departments of Education must manage and control expenses to ensure that they do not spend more money than was allocated to them.  They must also ensure that the money is spent on the items as shown in their budgets.  They cannot ask for money to build new schools and then spend the money on higher salaries for top management, for example.</w:t>
      </w:r>
    </w:p>
    <w:p w14:paraId="7692600F" w14:textId="77777777" w:rsidR="00670892" w:rsidRDefault="00670892" w:rsidP="00670892">
      <w:r>
        <w:t>Every year the Minister of Finance calculates the money that was paid from various sources to the Receiver of Revenue, and on the basis of this figure works out the budget for the next year.  It stands to reason that he uses the figure of the previous year and then estimates (forecasts) what amount will be paid to the Receiver of Revenue during the current year.  He then uses the planned (forecast) amount to calculate his budget and to allocate money to the various government departments.</w:t>
      </w:r>
    </w:p>
    <w:p w14:paraId="687C122A" w14:textId="77777777" w:rsidR="00670892" w:rsidRPr="006F29C6" w:rsidRDefault="00670892" w:rsidP="00670892">
      <w:pPr>
        <w:pStyle w:val="Heading3"/>
      </w:pPr>
      <w:bookmarkStart w:id="116" w:name="_Toc415429183"/>
      <w:r w:rsidRPr="006F29C6">
        <w:t>Budgets</w:t>
      </w:r>
      <w:bookmarkEnd w:id="116"/>
    </w:p>
    <w:p w14:paraId="7AD1B2B1" w14:textId="77777777" w:rsidR="00670892" w:rsidRDefault="00670892" w:rsidP="00670892">
      <w:r>
        <w:t xml:space="preserve">When we talk about National and Provincial budgets, budgeting usually consists of a financial plan that shows anticipated (what you think is going to happen) or planned (what you planned to happen) costs, revenues cash balances or net income.  </w:t>
      </w:r>
    </w:p>
    <w:p w14:paraId="59C11D8C" w14:textId="77777777" w:rsidR="00670892" w:rsidRDefault="00670892" w:rsidP="00670892">
      <w:r w:rsidRPr="005B7656">
        <w:rPr>
          <w:rStyle w:val="Strong"/>
        </w:rPr>
        <w:lastRenderedPageBreak/>
        <w:t>Costs</w:t>
      </w:r>
      <w:r>
        <w:t xml:space="preserve"> would be costs to run the various government departments and includes salaries, rental of office space, salaries, water and lights, telephone, the cost and maintenance of government cars, building of new premises, paying social grants such as old age pension, subsidising transport, etc.  The list is very long and varies from department to department and province to province.</w:t>
      </w:r>
    </w:p>
    <w:p w14:paraId="60975767" w14:textId="77777777" w:rsidR="00670892" w:rsidRDefault="00670892" w:rsidP="00670892">
      <w:r w:rsidRPr="005B7656">
        <w:rPr>
          <w:rStyle w:val="Strong"/>
        </w:rPr>
        <w:t>Revenues</w:t>
      </w:r>
      <w:r>
        <w:t xml:space="preserve"> would be the monies collected from various forms of tax.</w:t>
      </w:r>
    </w:p>
    <w:p w14:paraId="2900F890" w14:textId="77777777" w:rsidR="00670892" w:rsidRDefault="00670892" w:rsidP="00670892">
      <w:r>
        <w:rPr>
          <w:rFonts w:cs="Times New Roman"/>
          <w:noProof/>
          <w:lang w:val="en-US"/>
        </w:rPr>
        <w:drawing>
          <wp:anchor distT="0" distB="0" distL="114300" distR="114300" simplePos="0" relativeHeight="251691008" behindDoc="0" locked="0" layoutInCell="1" allowOverlap="1" wp14:anchorId="5DDEDA7C" wp14:editId="4970AD66">
            <wp:simplePos x="0" y="0"/>
            <wp:positionH relativeFrom="column">
              <wp:posOffset>3600450</wp:posOffset>
            </wp:positionH>
            <wp:positionV relativeFrom="paragraph">
              <wp:posOffset>233680</wp:posOffset>
            </wp:positionV>
            <wp:extent cx="2501900" cy="1985645"/>
            <wp:effectExtent l="0" t="0" r="0" b="0"/>
            <wp:wrapSquare wrapText="bothSides"/>
            <wp:docPr id="3515" name="Picture 3515" descr="CBUS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 descr="CBUS00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01900" cy="1985645"/>
                    </a:xfrm>
                    <a:prstGeom prst="rect">
                      <a:avLst/>
                    </a:prstGeom>
                    <a:noFill/>
                  </pic:spPr>
                </pic:pic>
              </a:graphicData>
            </a:graphic>
            <wp14:sizeRelH relativeFrom="page">
              <wp14:pctWidth>0</wp14:pctWidth>
            </wp14:sizeRelH>
            <wp14:sizeRelV relativeFrom="page">
              <wp14:pctHeight>0</wp14:pctHeight>
            </wp14:sizeRelV>
          </wp:anchor>
        </w:drawing>
      </w:r>
      <w:r>
        <w:t>As with your personal budget, a government department on both provincial and national level uses a budget to plan and control expenses (expenditure).  It is crucial that persons, businesses, governments (local and national) and all business ventures budget to plan and control expenditure according to projected income.   You cannot spend more  money than you receive – if you or the national or provincial government departments do this, you and they will run into debt.  In the case of national or provincial government departments, it means that:</w:t>
      </w:r>
    </w:p>
    <w:p w14:paraId="254C869A" w14:textId="77777777" w:rsidR="00670892" w:rsidRDefault="00670892" w:rsidP="00670892">
      <w:pPr>
        <w:pStyle w:val="ListBullet2"/>
        <w:tabs>
          <w:tab w:val="num" w:pos="921"/>
        </w:tabs>
        <w:ind w:left="921" w:hanging="391"/>
        <w:rPr>
          <w:rFonts w:cs="Times New Roman"/>
          <w:noProof/>
        </w:rPr>
      </w:pPr>
      <w:r>
        <w:rPr>
          <w:noProof/>
        </w:rPr>
        <w:t xml:space="preserve">pensions cannot be paid, </w:t>
      </w:r>
    </w:p>
    <w:p w14:paraId="03D49711" w14:textId="77777777" w:rsidR="00670892" w:rsidRDefault="00670892" w:rsidP="00670892">
      <w:pPr>
        <w:pStyle w:val="ListBullet2"/>
        <w:tabs>
          <w:tab w:val="num" w:pos="921"/>
        </w:tabs>
        <w:ind w:left="921" w:hanging="391"/>
        <w:rPr>
          <w:noProof/>
        </w:rPr>
      </w:pPr>
      <w:r>
        <w:rPr>
          <w:noProof/>
        </w:rPr>
        <w:t xml:space="preserve">school bus operators cannot be paid, </w:t>
      </w:r>
    </w:p>
    <w:p w14:paraId="0DB427D8" w14:textId="77777777" w:rsidR="00670892" w:rsidRDefault="00670892" w:rsidP="00670892">
      <w:pPr>
        <w:pStyle w:val="ListBullet2"/>
        <w:tabs>
          <w:tab w:val="num" w:pos="921"/>
        </w:tabs>
        <w:ind w:left="921" w:hanging="391"/>
        <w:rPr>
          <w:noProof/>
        </w:rPr>
      </w:pPr>
      <w:r>
        <w:rPr>
          <w:noProof/>
        </w:rPr>
        <w:t>the books required for schools cannot be bought and delivered to individual schools and so on and so on.</w:t>
      </w:r>
    </w:p>
    <w:p w14:paraId="53693394" w14:textId="77777777" w:rsidR="00670892" w:rsidRDefault="00670892" w:rsidP="00670892">
      <w:r>
        <w:t xml:space="preserve">A major benefit of budgeting is that it requires managers to scrutinise and coordinate their operations very carefully, to ensure that they do not overspend.  If done properly, this will help management to anticipate, many crises.  </w:t>
      </w:r>
    </w:p>
    <w:p w14:paraId="05EC91C1" w14:textId="77777777" w:rsidR="00670892" w:rsidRDefault="00670892" w:rsidP="00670892">
      <w:r>
        <w:t>Another benefit of budgeting is that managers can and should compare actual costs (expenses) with the costs allocated in the budget – in the same way that you compare your expenses with your budget every month.  If there are big differences between the budgeted costs and the actual costs, management can do what is necessary to stop this from happening.</w:t>
      </w:r>
    </w:p>
    <w:p w14:paraId="5FA05C8C" w14:textId="77777777" w:rsidR="00670892" w:rsidRDefault="00670892" w:rsidP="00670892">
      <w:r>
        <w:t>This is why budgets are looked at each month, just like you should look at your budget every month to make sure that you do not overspend.</w:t>
      </w:r>
    </w:p>
    <w:p w14:paraId="260B52FC" w14:textId="77777777" w:rsidR="00670892" w:rsidRDefault="00670892" w:rsidP="00670892">
      <w:r>
        <w:br w:type="page"/>
      </w:r>
    </w:p>
    <w:p w14:paraId="1B7B4525" w14:textId="77777777" w:rsidR="00670892" w:rsidRPr="005B7656" w:rsidRDefault="00670892" w:rsidP="00670892">
      <w:pPr>
        <w:pStyle w:val="Heading2"/>
      </w:pPr>
      <w:bookmarkStart w:id="117" w:name="_Toc149981202"/>
      <w:bookmarkStart w:id="118" w:name="_Toc150071662"/>
      <w:bookmarkStart w:id="119" w:name="_Toc415429184"/>
      <w:r w:rsidRPr="005B7656">
        <w:lastRenderedPageBreak/>
        <w:t>National Economic Planning</w:t>
      </w:r>
      <w:bookmarkEnd w:id="117"/>
      <w:bookmarkEnd w:id="118"/>
      <w:bookmarkEnd w:id="119"/>
    </w:p>
    <w:p w14:paraId="63186DBD" w14:textId="77777777" w:rsidR="00670892" w:rsidRDefault="00670892" w:rsidP="00670892">
      <w:r>
        <w:t>Any national economy in the modern world requires highly trained specialists to ensure that scarce resources are distributed and utilised equitably – where they are needed most, without ignoring the needs of other departments and provinces.</w:t>
      </w:r>
    </w:p>
    <w:p w14:paraId="3B36C892" w14:textId="77777777" w:rsidR="00670892" w:rsidRDefault="00670892" w:rsidP="00670892">
      <w:r>
        <w:t>As mentioned previously, most of government’s monies come from taxes that are paid by individuals, companies, estates and trusts.  The various provincial and local governments have to compile budgets every year, giving details of how much money they need and what they will spend it on.</w:t>
      </w:r>
    </w:p>
    <w:p w14:paraId="3FB96BDF" w14:textId="77777777" w:rsidR="00670892" w:rsidRPr="006F29C6" w:rsidRDefault="00670892" w:rsidP="00670892">
      <w:pPr>
        <w:pStyle w:val="Heading3"/>
      </w:pPr>
      <w:bookmarkStart w:id="120" w:name="_Toc415429185"/>
      <w:r w:rsidRPr="006F29C6">
        <w:t>Energy And Resource Development</w:t>
      </w:r>
      <w:bookmarkEnd w:id="120"/>
      <w:r w:rsidRPr="006F29C6">
        <w:t xml:space="preserve"> </w:t>
      </w:r>
    </w:p>
    <w:p w14:paraId="476C13E4" w14:textId="77777777" w:rsidR="00670892" w:rsidRDefault="00670892" w:rsidP="00670892">
      <w:r>
        <w:t>Government must provide sufficient energy and other resources that are required for the efficient running of the country, use by private businesses and industries, as well as use by individuals living in the country.</w:t>
      </w:r>
    </w:p>
    <w:p w14:paraId="1843EF6B" w14:textId="77777777" w:rsidR="00670892" w:rsidRDefault="00670892" w:rsidP="00670892">
      <w:r>
        <w:t xml:space="preserve">Government must plan for present and future use of these resources by stockpiling raw materials such as crude oil and other strategic materials relevant to the needs of a modern society, as well as ensuring that new plants are built to accommodate future needs. </w:t>
      </w:r>
    </w:p>
    <w:p w14:paraId="01448A55" w14:textId="77777777" w:rsidR="00670892" w:rsidRDefault="00670892" w:rsidP="00670892">
      <w:r>
        <w:t>Then government must ensure that the energy resources are distributed equally amongst the users so that everyone has enough to meet their needs.</w:t>
      </w:r>
    </w:p>
    <w:p w14:paraId="3D7B83AB" w14:textId="77777777" w:rsidR="00670892" w:rsidRPr="006F29C6" w:rsidRDefault="00670892" w:rsidP="00670892">
      <w:pPr>
        <w:pStyle w:val="Heading3"/>
      </w:pPr>
      <w:bookmarkStart w:id="121" w:name="_Toc415429186"/>
      <w:r w:rsidRPr="006F29C6">
        <w:t>Water Supply, Waste Disposal and Pollution</w:t>
      </w:r>
      <w:bookmarkEnd w:id="121"/>
    </w:p>
    <w:p w14:paraId="46771814" w14:textId="77777777" w:rsidR="00670892" w:rsidRDefault="00670892" w:rsidP="00670892">
      <w:pPr>
        <w:overflowPunct w:val="0"/>
        <w:autoSpaceDE w:val="0"/>
        <w:autoSpaceDN w:val="0"/>
        <w:adjustRightInd w:val="0"/>
        <w:jc w:val="left"/>
        <w:textAlignment w:val="baseline"/>
        <w:rPr>
          <w:bCs/>
        </w:rPr>
      </w:pPr>
      <w:r>
        <w:rPr>
          <w:bCs/>
        </w:rPr>
        <w:t>Similarly, government has the responsibility to provide the following services:</w:t>
      </w:r>
    </w:p>
    <w:p w14:paraId="61E39E37" w14:textId="77777777" w:rsidR="00670892" w:rsidRDefault="00670892" w:rsidP="00670892">
      <w:pPr>
        <w:pStyle w:val="ListBullet2"/>
      </w:pPr>
      <w:r>
        <w:t>Water</w:t>
      </w:r>
    </w:p>
    <w:p w14:paraId="743993D8" w14:textId="77777777" w:rsidR="00670892" w:rsidRDefault="00670892" w:rsidP="00670892">
      <w:pPr>
        <w:pStyle w:val="ListBullet2"/>
      </w:pPr>
      <w:r>
        <w:t>Waste disposal</w:t>
      </w:r>
    </w:p>
    <w:p w14:paraId="5FE9CCF0" w14:textId="77777777" w:rsidR="00670892" w:rsidRDefault="00670892" w:rsidP="00670892">
      <w:pPr>
        <w:pStyle w:val="ListBullet2"/>
      </w:pPr>
      <w:r>
        <w:t>Control of pollution</w:t>
      </w:r>
    </w:p>
    <w:p w14:paraId="2767FC9D" w14:textId="77777777" w:rsidR="00670892" w:rsidRDefault="00670892" w:rsidP="00670892">
      <w:pPr>
        <w:rPr>
          <w:bCs/>
        </w:rPr>
      </w:pPr>
      <w:r>
        <w:rPr>
          <w:bCs/>
        </w:rPr>
        <w:t>Once again, the present and future needs of the country must be planned for and government must ensure that these resources and services are distributed equally amongst the users: industries, businesses, private users.</w:t>
      </w:r>
    </w:p>
    <w:p w14:paraId="5B52DC50" w14:textId="77777777" w:rsidR="00670892" w:rsidRPr="006F29C6" w:rsidRDefault="00670892" w:rsidP="00670892">
      <w:pPr>
        <w:pStyle w:val="Heading3"/>
      </w:pPr>
      <w:bookmarkStart w:id="122" w:name="_Toc415429187"/>
      <w:r w:rsidRPr="006F29C6">
        <w:t>Agricultural Development</w:t>
      </w:r>
      <w:bookmarkEnd w:id="122"/>
    </w:p>
    <w:p w14:paraId="14DADBA1" w14:textId="77777777" w:rsidR="00670892" w:rsidRDefault="00670892" w:rsidP="00670892">
      <w:pPr>
        <w:tabs>
          <w:tab w:val="left" w:pos="8060"/>
          <w:tab w:val="left" w:pos="8765"/>
          <w:tab w:val="right" w:pos="9136"/>
        </w:tabs>
      </w:pPr>
      <w:r>
        <w:t>In any society or nation, the planning and implementation of agriculture policy is of vital importance to the system. The agricultural system any nation enjoys priority, particularly since the feeding of a nation is dependent upon its successful production process.</w:t>
      </w:r>
    </w:p>
    <w:p w14:paraId="2B287EEA" w14:textId="77777777" w:rsidR="00670892" w:rsidRDefault="00670892" w:rsidP="00670892">
      <w:r>
        <w:t xml:space="preserve">This sector of the economies of developing countries is by far one of the most important for a variety of reasons.  If one looks at the food production levels of many developing countries, one finds them to be of such a low level that emergency food imports have to be undertaken in order to avoid mass starvation. To relieve this problem, much more attention must be paid to 'he informal agricultural sector in these countries and the level of agricultural production must be raised. If surpluses are achieved the national economy can also benefit through the export of foodstuff, which in turn may bring in much needed foreign currency. </w:t>
      </w:r>
    </w:p>
    <w:p w14:paraId="4B999F2A" w14:textId="77777777" w:rsidR="00670892" w:rsidRPr="00AE799C" w:rsidRDefault="00670892" w:rsidP="00670892">
      <w:pPr>
        <w:rPr>
          <w:bCs/>
        </w:rPr>
      </w:pPr>
      <w:r>
        <w:rPr>
          <w:bCs/>
        </w:rPr>
        <w:t>One way of doing this is through land reform, which will give all sectors of the public an opportunity to own land.  Then, of course, smaller farmers should be supported by government in terms of funds to get started, support during the production process by means of training and government should also ensure that the small farmer can sell his surplus products on the general market.</w:t>
      </w:r>
    </w:p>
    <w:p w14:paraId="5F7BE506" w14:textId="77777777" w:rsidR="00670892" w:rsidRPr="006F29C6" w:rsidRDefault="00670892" w:rsidP="00670892">
      <w:pPr>
        <w:pStyle w:val="Heading3"/>
      </w:pPr>
      <w:bookmarkStart w:id="123" w:name="_Toc415429188"/>
      <w:r w:rsidRPr="006F29C6">
        <w:t>Industrial Development</w:t>
      </w:r>
      <w:bookmarkEnd w:id="123"/>
    </w:p>
    <w:p w14:paraId="2F0DFE0F" w14:textId="77777777" w:rsidR="00670892" w:rsidRDefault="00670892" w:rsidP="00670892">
      <w:r>
        <w:t xml:space="preserve">In order for industrialization to take place, infrastructural facilities should be provided.  These include transportation facilities, electricity and other energy requirements, markets and other much needed facilities such as raw products. </w:t>
      </w:r>
    </w:p>
    <w:p w14:paraId="46D847FC" w14:textId="77777777" w:rsidR="00670892" w:rsidRDefault="00670892" w:rsidP="00670892">
      <w:r>
        <w:lastRenderedPageBreak/>
        <w:t>Once again, all these resources should be distributed equally amongst the users, so that one party does not benefit at the cost of another party.</w:t>
      </w:r>
    </w:p>
    <w:p w14:paraId="724E73C6" w14:textId="77777777" w:rsidR="00670892" w:rsidRPr="006F29C6" w:rsidRDefault="00670892" w:rsidP="00670892">
      <w:pPr>
        <w:pStyle w:val="Heading3"/>
      </w:pPr>
      <w:bookmarkStart w:id="124" w:name="_Toc415429189"/>
      <w:r w:rsidRPr="006F29C6">
        <w:t>Welfare Benefits</w:t>
      </w:r>
      <w:bookmarkEnd w:id="124"/>
    </w:p>
    <w:p w14:paraId="46BC5BFB" w14:textId="77777777" w:rsidR="00670892" w:rsidRDefault="00670892" w:rsidP="00670892">
      <w:r>
        <w:t xml:space="preserve">Government must attempt to create a public assistance scheme that meets the needs of the society concerned. These needs must be based upon the resources available to the state to meet the welfare requirements. </w:t>
      </w:r>
    </w:p>
    <w:p w14:paraId="43217923" w14:textId="77777777" w:rsidR="00670892" w:rsidRDefault="00670892" w:rsidP="00670892">
      <w:r>
        <w:t xml:space="preserve">In many societies the state takes full responsibility for the welfare needs of the community, while in others, private organizations also take part in relieving the more urgent needs of individuals. The state can also assist private organisations on a subsidy basis so that they may give  service to certain groups such as unmarried mothers, the handicapped and so on. Often the state helps private institutions dedicated to educating handicapped or otherwise underprivileged members of society. </w:t>
      </w:r>
    </w:p>
    <w:p w14:paraId="7630FC18" w14:textId="77777777" w:rsidR="00670892" w:rsidRDefault="00670892" w:rsidP="00670892">
      <w:r>
        <w:t>Health services are also of prime importance and as such, government departments are faced with the serious task of providing medical care for the public. In order to do this, government must be involved in the training process of medical personnel such as doctors, nurses and other paramedical personnel to man hospitals, clinics and other facilities.</w:t>
      </w:r>
    </w:p>
    <w:p w14:paraId="50441064" w14:textId="77777777" w:rsidR="00670892" w:rsidRDefault="00670892" w:rsidP="00670892">
      <w:r>
        <w:br w:type="page"/>
      </w:r>
    </w:p>
    <w:p w14:paraId="5E35A6EA" w14:textId="77777777" w:rsidR="00670892" w:rsidRPr="005B7656" w:rsidRDefault="00670892" w:rsidP="00670892">
      <w:pPr>
        <w:pStyle w:val="Heading2"/>
      </w:pPr>
      <w:bookmarkStart w:id="125" w:name="_Toc149981203"/>
      <w:bookmarkStart w:id="126" w:name="_Toc150071663"/>
      <w:bookmarkStart w:id="127" w:name="_Toc415429190"/>
      <w:r w:rsidRPr="005B7656">
        <w:lastRenderedPageBreak/>
        <w:t>Foreign Exchange</w:t>
      </w:r>
      <w:bookmarkEnd w:id="125"/>
      <w:bookmarkEnd w:id="126"/>
      <w:bookmarkEnd w:id="127"/>
    </w:p>
    <w:p w14:paraId="4B515000" w14:textId="77777777" w:rsidR="00670892" w:rsidRDefault="00670892" w:rsidP="00670892">
      <w:pPr>
        <w:pStyle w:val="ListBullet2"/>
        <w:numPr>
          <w:ilvl w:val="0"/>
          <w:numId w:val="0"/>
        </w:numPr>
        <w:ind w:left="360"/>
      </w:pPr>
      <w:r>
        <w:t>Every country in the world has their own unit of money.  This is called currency.  For example:</w:t>
      </w:r>
    </w:p>
    <w:p w14:paraId="0976E68C" w14:textId="77777777" w:rsidR="00670892" w:rsidRDefault="00670892" w:rsidP="00670892">
      <w:pPr>
        <w:pStyle w:val="ListBullet2"/>
        <w:tabs>
          <w:tab w:val="num" w:pos="921"/>
        </w:tabs>
        <w:ind w:left="921" w:hanging="391"/>
      </w:pPr>
      <w:r>
        <w:t xml:space="preserve">in the </w:t>
      </w:r>
      <w:smartTag w:uri="urn:schemas-microsoft-com:office:smarttags" w:element="country-region">
        <w:smartTag w:uri="urn:schemas-microsoft-com:office:smarttags" w:element="place">
          <w:r>
            <w:t>United States</w:t>
          </w:r>
        </w:smartTag>
      </w:smartTag>
      <w:r>
        <w:t xml:space="preserve"> they have US Dollars (USD)</w:t>
      </w:r>
    </w:p>
    <w:p w14:paraId="31773478" w14:textId="77777777" w:rsidR="00670892" w:rsidRDefault="00670892" w:rsidP="00670892">
      <w:pPr>
        <w:pStyle w:val="ListBullet2"/>
        <w:tabs>
          <w:tab w:val="num" w:pos="921"/>
        </w:tabs>
        <w:ind w:left="921" w:hanging="391"/>
      </w:pPr>
      <w:r>
        <w:rPr>
          <w:noProof/>
          <w:lang w:val="en-US"/>
        </w:rPr>
        <w:drawing>
          <wp:anchor distT="0" distB="0" distL="114300" distR="114300" simplePos="0" relativeHeight="251694080" behindDoc="0" locked="0" layoutInCell="1" allowOverlap="1" wp14:anchorId="02B9008B" wp14:editId="0E5689D9">
            <wp:simplePos x="0" y="0"/>
            <wp:positionH relativeFrom="column">
              <wp:posOffset>95250</wp:posOffset>
            </wp:positionH>
            <wp:positionV relativeFrom="paragraph">
              <wp:posOffset>100330</wp:posOffset>
            </wp:positionV>
            <wp:extent cx="1530985" cy="1828800"/>
            <wp:effectExtent l="0" t="0" r="0" b="0"/>
            <wp:wrapSquare wrapText="bothSides"/>
            <wp:docPr id="3518" name="Picture 3518" descr="C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 descr="C009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309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w:t>
      </w:r>
      <w:smartTag w:uri="urn:schemas-microsoft-com:office:smarttags" w:element="country-region">
        <w:smartTag w:uri="urn:schemas-microsoft-com:office:smarttags" w:element="place">
          <w:r>
            <w:t>Zimbabwe</w:t>
          </w:r>
        </w:smartTag>
      </w:smartTag>
      <w:r>
        <w:t>, they use Zim Dollars (ZWD)</w:t>
      </w:r>
    </w:p>
    <w:p w14:paraId="4524AE7E" w14:textId="77777777" w:rsidR="00670892" w:rsidRDefault="00670892" w:rsidP="00670892">
      <w:pPr>
        <w:pStyle w:val="ListBullet2"/>
        <w:tabs>
          <w:tab w:val="num" w:pos="921"/>
        </w:tabs>
        <w:ind w:left="921" w:hanging="391"/>
      </w:pPr>
      <w:r>
        <w:t>Botswana uses the Pula (BWP)</w:t>
      </w:r>
    </w:p>
    <w:p w14:paraId="2B46FBE1" w14:textId="77777777" w:rsidR="00670892" w:rsidRDefault="00670892" w:rsidP="00670892">
      <w:pPr>
        <w:pStyle w:val="ListBullet2"/>
        <w:tabs>
          <w:tab w:val="num" w:pos="921"/>
        </w:tabs>
        <w:ind w:left="921" w:hanging="391"/>
      </w:pPr>
      <w:r>
        <w:t xml:space="preserve">In </w:t>
      </w:r>
      <w:smartTag w:uri="urn:schemas-microsoft-com:office:smarttags" w:element="country-region">
        <w:r>
          <w:t>England</w:t>
        </w:r>
      </w:smartTag>
      <w:r>
        <w:t xml:space="preserve"> and the </w:t>
      </w:r>
      <w:smartTag w:uri="urn:schemas-microsoft-com:office:smarttags" w:element="country-region">
        <w:smartTag w:uri="urn:schemas-microsoft-com:office:smarttags" w:element="place">
          <w:r>
            <w:t>United Kingdom</w:t>
          </w:r>
        </w:smartTag>
      </w:smartTag>
      <w:r>
        <w:t xml:space="preserve"> they use the British Pound (GBP)</w:t>
      </w:r>
    </w:p>
    <w:p w14:paraId="5D39B3FD" w14:textId="77777777" w:rsidR="00670892" w:rsidRDefault="00670892" w:rsidP="00670892">
      <w:pPr>
        <w:pStyle w:val="ListBullet2"/>
        <w:tabs>
          <w:tab w:val="num" w:pos="921"/>
        </w:tabs>
        <w:ind w:left="921" w:hanging="391"/>
      </w:pPr>
      <w:smartTag w:uri="urn:schemas-microsoft-com:office:smarttags" w:element="country-region">
        <w:smartTag w:uri="urn:schemas-microsoft-com:office:smarttags" w:element="place">
          <w:r>
            <w:t>Switzerland</w:t>
          </w:r>
        </w:smartTag>
      </w:smartTag>
      <w:r>
        <w:t>’s currency is called the Swiss franc  (CHF)</w:t>
      </w:r>
    </w:p>
    <w:p w14:paraId="09BAD52B" w14:textId="77777777" w:rsidR="00670892" w:rsidRDefault="00670892" w:rsidP="00670892">
      <w:pPr>
        <w:pStyle w:val="ListBullet2"/>
        <w:tabs>
          <w:tab w:val="num" w:pos="921"/>
        </w:tabs>
        <w:ind w:left="921" w:hanging="391"/>
      </w:pPr>
      <w:r>
        <w:rPr>
          <w:noProof/>
          <w:lang w:val="en-US"/>
        </w:rPr>
        <w:drawing>
          <wp:anchor distT="0" distB="0" distL="114300" distR="114300" simplePos="0" relativeHeight="251695104" behindDoc="0" locked="0" layoutInCell="1" allowOverlap="1" wp14:anchorId="28F309E6" wp14:editId="0ECF92A7">
            <wp:simplePos x="0" y="0"/>
            <wp:positionH relativeFrom="column">
              <wp:posOffset>-1645285</wp:posOffset>
            </wp:positionH>
            <wp:positionV relativeFrom="paragraph">
              <wp:posOffset>173990</wp:posOffset>
            </wp:positionV>
            <wp:extent cx="1073785" cy="1530985"/>
            <wp:effectExtent l="0" t="0" r="0" b="0"/>
            <wp:wrapSquare wrapText="bothSides"/>
            <wp:docPr id="3519" name="Picture 3519" descr="CURSY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 descr="CURSY0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73785" cy="15309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w:t>
      </w:r>
      <w:smartTag w:uri="urn:schemas-microsoft-com:office:smarttags" w:element="place">
        <w:r>
          <w:t>Europe</w:t>
        </w:r>
      </w:smartTag>
      <w:r>
        <w:t>, they also have a combined currency called the Euro Dollar (EUR)</w:t>
      </w:r>
    </w:p>
    <w:p w14:paraId="5F908772" w14:textId="77777777" w:rsidR="00670892" w:rsidRDefault="00670892" w:rsidP="00670892">
      <w:pPr>
        <w:rPr>
          <w:szCs w:val="22"/>
        </w:rPr>
      </w:pPr>
      <w:r>
        <w:rPr>
          <w:szCs w:val="22"/>
        </w:rPr>
        <w:t>When your organisation starts importing or exporting, you will become involved in foreign exchange.  Imports are goods bought from another country and exports are goods sold to another country.</w:t>
      </w:r>
    </w:p>
    <w:p w14:paraId="46A8FC6D" w14:textId="77777777" w:rsidR="00670892" w:rsidRDefault="00670892" w:rsidP="00670892">
      <w:pPr>
        <w:rPr>
          <w:szCs w:val="22"/>
        </w:rPr>
      </w:pPr>
      <w:r>
        <w:rPr>
          <w:szCs w:val="22"/>
        </w:rPr>
        <w:t>When you import goods from another country, you will have to pay for those goods either in the currency of the other country, or in US Dollars or Euro Dollars, depending on their requirements.</w:t>
      </w:r>
    </w:p>
    <w:p w14:paraId="5BE8BD89" w14:textId="77777777" w:rsidR="00670892" w:rsidRDefault="00670892" w:rsidP="00670892">
      <w:pPr>
        <w:rPr>
          <w:szCs w:val="22"/>
        </w:rPr>
      </w:pPr>
      <w:r>
        <w:rPr>
          <w:szCs w:val="22"/>
        </w:rPr>
        <w:t xml:space="preserve">When you export goods to another country, you can request your customer to make payment either in </w:t>
      </w:r>
      <w:smartTag w:uri="urn:schemas-microsoft-com:office:smarttags" w:element="place">
        <w:r>
          <w:rPr>
            <w:szCs w:val="22"/>
          </w:rPr>
          <w:t>Rand</w:t>
        </w:r>
      </w:smartTag>
      <w:r>
        <w:rPr>
          <w:szCs w:val="22"/>
        </w:rPr>
        <w:t xml:space="preserve"> or another currency, usually US Dollars or Euro Dollars.</w:t>
      </w:r>
    </w:p>
    <w:p w14:paraId="0ABC05BE" w14:textId="77777777" w:rsidR="00670892" w:rsidRDefault="00670892" w:rsidP="00670892">
      <w:pPr>
        <w:rPr>
          <w:szCs w:val="22"/>
        </w:rPr>
      </w:pPr>
      <w:r w:rsidRPr="00FD5887">
        <w:rPr>
          <w:szCs w:val="22"/>
        </w:rPr>
        <w:t xml:space="preserve">In the foreign exchange </w:t>
      </w:r>
      <w:r>
        <w:rPr>
          <w:szCs w:val="22"/>
        </w:rPr>
        <w:t>market</w:t>
      </w:r>
      <w:r w:rsidRPr="00FD5887">
        <w:rPr>
          <w:szCs w:val="22"/>
        </w:rPr>
        <w:t>, it is most important to realise that every price, or exchange rate that is quoted is relative. That is to say</w:t>
      </w:r>
      <w:r>
        <w:rPr>
          <w:szCs w:val="22"/>
        </w:rPr>
        <w:t xml:space="preserve"> that one U. S dollar is worth R7.565 (the rate as per 28 Oct 2006) </w:t>
      </w:r>
      <w:r w:rsidRPr="00FD5887">
        <w:rPr>
          <w:szCs w:val="22"/>
        </w:rPr>
        <w:t>also implies</w:t>
      </w:r>
      <w:r>
        <w:rPr>
          <w:szCs w:val="22"/>
        </w:rPr>
        <w:t xml:space="preserve"> that o</w:t>
      </w:r>
      <w:r w:rsidRPr="00FD5887">
        <w:rPr>
          <w:szCs w:val="22"/>
        </w:rPr>
        <w:t xml:space="preserve">ne rand is worth </w:t>
      </w:r>
      <w:r>
        <w:rPr>
          <w:szCs w:val="22"/>
        </w:rPr>
        <w:t>13</w:t>
      </w:r>
      <w:r w:rsidRPr="00FD5887">
        <w:rPr>
          <w:szCs w:val="22"/>
        </w:rPr>
        <w:t xml:space="preserve"> cen</w:t>
      </w:r>
      <w:r>
        <w:rPr>
          <w:szCs w:val="22"/>
        </w:rPr>
        <w:t>ts (</w:t>
      </w:r>
      <w:r w:rsidRPr="00FD5887">
        <w:rPr>
          <w:szCs w:val="22"/>
        </w:rPr>
        <w:t>U. S</w:t>
      </w:r>
      <w:r>
        <w:rPr>
          <w:szCs w:val="22"/>
        </w:rPr>
        <w:t>): US$ 0.13</w:t>
      </w:r>
      <w:r w:rsidRPr="00FD5887">
        <w:rPr>
          <w:szCs w:val="22"/>
        </w:rPr>
        <w:t>.</w:t>
      </w:r>
    </w:p>
    <w:p w14:paraId="6A34FCBF" w14:textId="77777777" w:rsidR="00670892" w:rsidRDefault="00670892" w:rsidP="00670892">
      <w:pPr>
        <w:rPr>
          <w:szCs w:val="22"/>
        </w:rPr>
      </w:pPr>
      <w:r w:rsidRPr="00FD5887">
        <w:rPr>
          <w:szCs w:val="22"/>
        </w:rPr>
        <w:t xml:space="preserve">All foreign exchange rates are related to each other as reciprocals. All daily newspapers show the exchange rates for the present day and the preceding day, these can be seen in the financial sections of the newspaper. </w:t>
      </w:r>
    </w:p>
    <w:p w14:paraId="0DD12A78" w14:textId="77777777" w:rsidR="00670892" w:rsidRDefault="00670892" w:rsidP="00670892">
      <w:pPr>
        <w:rPr>
          <w:szCs w:val="22"/>
        </w:rPr>
      </w:pPr>
      <w:r w:rsidRPr="00FD5887">
        <w:rPr>
          <w:szCs w:val="22"/>
        </w:rPr>
        <w:t xml:space="preserve">For many of South Africa’s major trading partners, such as Britain, the United States of America and many others, there are forward rates quoted for periods of thirty, ninety and one hundred and eighty days into the future. For example, the thirty day forward rate indicates the rate at which a trader can contract today for the delivery of some foreign currency in thirty days time, with the actual transaction and payment taking place after </w:t>
      </w:r>
      <w:r>
        <w:rPr>
          <w:szCs w:val="22"/>
        </w:rPr>
        <w:t>thirty</w:t>
      </w:r>
      <w:r w:rsidRPr="00FD5887">
        <w:rPr>
          <w:szCs w:val="22"/>
        </w:rPr>
        <w:t xml:space="preserve"> days.</w:t>
      </w:r>
    </w:p>
    <w:p w14:paraId="2C56F378" w14:textId="77777777" w:rsidR="00670892" w:rsidRPr="00FD5887" w:rsidRDefault="00670892" w:rsidP="00670892">
      <w:pPr>
        <w:rPr>
          <w:szCs w:val="22"/>
        </w:rPr>
      </w:pPr>
      <w:r w:rsidRPr="00FD5887">
        <w:rPr>
          <w:szCs w:val="22"/>
        </w:rPr>
        <w:t xml:space="preserve">Large banks both in South Africa and overseas comprise the main exchange market. As is typical of all forward markets, there is no set physical location where trading takes place. Instead, the banks around the world, are </w:t>
      </w:r>
      <w:r>
        <w:rPr>
          <w:szCs w:val="22"/>
        </w:rPr>
        <w:t>l</w:t>
      </w:r>
      <w:r w:rsidRPr="00FD5887">
        <w:rPr>
          <w:szCs w:val="22"/>
        </w:rPr>
        <w:t xml:space="preserve">inked electronically through their trading rooms. A typical room may have access </w:t>
      </w:r>
      <w:r>
        <w:rPr>
          <w:szCs w:val="22"/>
        </w:rPr>
        <w:t>t</w:t>
      </w:r>
      <w:r w:rsidRPr="00FD5887">
        <w:rPr>
          <w:szCs w:val="22"/>
        </w:rPr>
        <w:t>o sixty telephone lines and five or more video quotation screens. The market does not have regular trading hours and it is open somewhere in the world twenty four hours per day. In addition, some large corporations have access to the market through their own trading rooms.</w:t>
      </w:r>
    </w:p>
    <w:p w14:paraId="1EC70D13" w14:textId="77777777" w:rsidR="00670892" w:rsidRPr="00FD5887" w:rsidRDefault="00670892" w:rsidP="00670892">
      <w:pPr>
        <w:rPr>
          <w:szCs w:val="22"/>
        </w:rPr>
      </w:pPr>
      <w:r w:rsidRPr="00FD5887">
        <w:rPr>
          <w:szCs w:val="22"/>
        </w:rPr>
        <w:t>Small corporations and individuals that are too small to possess trading rooms engage in foreign exchange transactions through their own banks.</w:t>
      </w:r>
    </w:p>
    <w:p w14:paraId="554D5A82" w14:textId="77777777" w:rsidR="00670892" w:rsidRPr="005B7656" w:rsidRDefault="00670892" w:rsidP="00670892">
      <w:pPr>
        <w:rPr>
          <w:rStyle w:val="Strong"/>
        </w:rPr>
      </w:pPr>
      <w:r w:rsidRPr="00FD5887">
        <w:rPr>
          <w:szCs w:val="22"/>
        </w:rPr>
        <w:t>One way of thinking about currencies is to regard them as being essentially similar to other assets, and subject to the same basic laws of supply and deman</w:t>
      </w:r>
      <w:r>
        <w:rPr>
          <w:szCs w:val="22"/>
        </w:rPr>
        <w:t>d</w:t>
      </w:r>
      <w:r w:rsidRPr="00FD5887">
        <w:rPr>
          <w:szCs w:val="22"/>
        </w:rPr>
        <w:t xml:space="preserve">. When a particular currency is unusually in good supply, it would be expected that </w:t>
      </w:r>
      <w:r>
        <w:rPr>
          <w:szCs w:val="22"/>
        </w:rPr>
        <w:t>i</w:t>
      </w:r>
      <w:r w:rsidRPr="00FD5887">
        <w:rPr>
          <w:szCs w:val="22"/>
        </w:rPr>
        <w:t>ts price would fall. The price of one currency in ter</w:t>
      </w:r>
      <w:r>
        <w:rPr>
          <w:szCs w:val="22"/>
        </w:rPr>
        <w:t>ms of another currency is merely</w:t>
      </w:r>
      <w:r w:rsidRPr="00FD5887">
        <w:rPr>
          <w:szCs w:val="22"/>
        </w:rPr>
        <w:t xml:space="preserve"> the exchange rate between the two currencies.. In foreign exchange, the flow of payments between one country and the rest of the world gives rise to the concept </w:t>
      </w:r>
      <w:r w:rsidRPr="005B7656">
        <w:rPr>
          <w:rStyle w:val="Strong"/>
        </w:rPr>
        <w:t>"balance of payments".</w:t>
      </w:r>
    </w:p>
    <w:p w14:paraId="13960771" w14:textId="77777777" w:rsidR="00670892" w:rsidRPr="00FD5887" w:rsidRDefault="00670892" w:rsidP="00670892">
      <w:pPr>
        <w:rPr>
          <w:szCs w:val="22"/>
        </w:rPr>
      </w:pPr>
      <w:r w:rsidRPr="00FD5887">
        <w:rPr>
          <w:szCs w:val="22"/>
        </w:rPr>
        <w:t xml:space="preserve">If the expenditures of a country exceed its receipts, then that country has a balance of payments deficit. However, if the receipts exceed the expenditures, then the country has a balance of payments surplus. The balance of payments </w:t>
      </w:r>
      <w:r>
        <w:rPr>
          <w:szCs w:val="22"/>
        </w:rPr>
        <w:t>covers</w:t>
      </w:r>
      <w:r w:rsidRPr="00FD5887">
        <w:rPr>
          <w:szCs w:val="22"/>
        </w:rPr>
        <w:t xml:space="preserve"> the flow of all kinds of goods and services among nations, including the movement of real goods, </w:t>
      </w:r>
      <w:r>
        <w:rPr>
          <w:szCs w:val="22"/>
        </w:rPr>
        <w:t>services</w:t>
      </w:r>
      <w:r w:rsidRPr="00FD5887">
        <w:rPr>
          <w:szCs w:val="22"/>
        </w:rPr>
        <w:t>, inte</w:t>
      </w:r>
      <w:r>
        <w:rPr>
          <w:szCs w:val="22"/>
        </w:rPr>
        <w:t>rnational investment and all ty</w:t>
      </w:r>
      <w:r w:rsidRPr="00FD5887">
        <w:rPr>
          <w:szCs w:val="22"/>
        </w:rPr>
        <w:t>pes of financial flows.</w:t>
      </w:r>
    </w:p>
    <w:p w14:paraId="7DA84833" w14:textId="77777777" w:rsidR="00670892" w:rsidRPr="00FD5887" w:rsidRDefault="00670892" w:rsidP="00670892">
      <w:pPr>
        <w:rPr>
          <w:szCs w:val="22"/>
        </w:rPr>
      </w:pPr>
      <w:r w:rsidRPr="00FD5887">
        <w:rPr>
          <w:szCs w:val="22"/>
        </w:rPr>
        <w:lastRenderedPageBreak/>
        <w:t>In order to understand how considerations of the balance of payments influence exchange rates consid</w:t>
      </w:r>
      <w:r>
        <w:rPr>
          <w:szCs w:val="22"/>
        </w:rPr>
        <w:t>er the following simple example:</w:t>
      </w:r>
    </w:p>
    <w:p w14:paraId="3BE6B7AD" w14:textId="77777777" w:rsidR="00670892" w:rsidRDefault="00670892" w:rsidP="00670892">
      <w:pPr>
        <w:rPr>
          <w:szCs w:val="22"/>
        </w:rPr>
      </w:pPr>
      <w:r w:rsidRPr="00FD5887">
        <w:rPr>
          <w:szCs w:val="22"/>
        </w:rPr>
        <w:t>Assume that country X trades with other countries and always imports more goods than it exports. Because of this there is always an inwards net flow of goods into</w:t>
      </w:r>
      <w:r>
        <w:rPr>
          <w:szCs w:val="22"/>
        </w:rPr>
        <w:t xml:space="preserve"> country X. </w:t>
      </w:r>
      <w:r w:rsidRPr="00FD5887">
        <w:rPr>
          <w:szCs w:val="22"/>
        </w:rPr>
        <w:t xml:space="preserve"> </w:t>
      </w:r>
    </w:p>
    <w:p w14:paraId="1D213819" w14:textId="77777777" w:rsidR="00670892" w:rsidRDefault="00670892" w:rsidP="00670892">
      <w:pPr>
        <w:rPr>
          <w:szCs w:val="22"/>
        </w:rPr>
      </w:pPr>
      <w:r w:rsidRPr="00FD5887">
        <w:rPr>
          <w:szCs w:val="22"/>
        </w:rPr>
        <w:t>Some way, X must pay for these goods, therefore, it is assumed that the government of this country prints sufficient additional curren</w:t>
      </w:r>
      <w:r>
        <w:rPr>
          <w:szCs w:val="22"/>
        </w:rPr>
        <w:t>cy to pay for the extra imports.</w:t>
      </w:r>
      <w:r w:rsidRPr="00FD5887">
        <w:rPr>
          <w:szCs w:val="22"/>
        </w:rPr>
        <w:t xml:space="preserve"> However, such a situation can not go on for very long with</w:t>
      </w:r>
      <w:r>
        <w:rPr>
          <w:szCs w:val="22"/>
        </w:rPr>
        <w:t>out</w:t>
      </w:r>
      <w:r w:rsidRPr="00FD5887">
        <w:rPr>
          <w:szCs w:val="22"/>
        </w:rPr>
        <w:t xml:space="preserve"> </w:t>
      </w:r>
      <w:r w:rsidRPr="002346D2">
        <w:rPr>
          <w:szCs w:val="22"/>
        </w:rPr>
        <w:t xml:space="preserve">causing </w:t>
      </w:r>
      <w:r w:rsidRPr="00FD5887">
        <w:rPr>
          <w:szCs w:val="22"/>
        </w:rPr>
        <w:t>a change in the exchange rates between X and its trading partners.</w:t>
      </w:r>
    </w:p>
    <w:p w14:paraId="1E71DF2A" w14:textId="77777777" w:rsidR="00670892" w:rsidRPr="00FD5887" w:rsidRDefault="00670892" w:rsidP="00670892">
      <w:pPr>
        <w:rPr>
          <w:szCs w:val="22"/>
        </w:rPr>
      </w:pPr>
      <w:r w:rsidRPr="00FD5887">
        <w:rPr>
          <w:szCs w:val="22"/>
        </w:rPr>
        <w:t>As the trading partners continue to sen</w:t>
      </w:r>
      <w:r>
        <w:rPr>
          <w:szCs w:val="22"/>
        </w:rPr>
        <w:t>d more and more goods to X, they</w:t>
      </w:r>
      <w:r w:rsidRPr="00FD5887">
        <w:rPr>
          <w:szCs w:val="22"/>
        </w:rPr>
        <w:t xml:space="preserve"> collectively have fewer and fewer real goods for themselves, but they have a growing supply of the currency of X.</w:t>
      </w:r>
    </w:p>
    <w:p w14:paraId="118B1E0F" w14:textId="77777777" w:rsidR="00670892" w:rsidRPr="00FD5887" w:rsidRDefault="00670892" w:rsidP="00670892">
      <w:pPr>
        <w:rPr>
          <w:szCs w:val="22"/>
        </w:rPr>
      </w:pPr>
      <w:r>
        <w:rPr>
          <w:szCs w:val="22"/>
        </w:rPr>
        <w:t>As</w:t>
      </w:r>
      <w:r w:rsidRPr="00FD5887">
        <w:rPr>
          <w:szCs w:val="22"/>
        </w:rPr>
        <w:t xml:space="preserve"> the world's supply of the currency of X swells, it becomes apparent that it </w:t>
      </w:r>
      <w:r>
        <w:rPr>
          <w:szCs w:val="22"/>
        </w:rPr>
        <w:t xml:space="preserve">has </w:t>
      </w:r>
      <w:r w:rsidRPr="00FD5887">
        <w:rPr>
          <w:szCs w:val="22"/>
        </w:rPr>
        <w:t xml:space="preserve">only a few uses. Holders can use the currency of X to buy other currencies or to buy goods </w:t>
      </w:r>
      <w:r>
        <w:rPr>
          <w:szCs w:val="22"/>
        </w:rPr>
        <w:t>from</w:t>
      </w:r>
      <w:r w:rsidRPr="00FD5887">
        <w:rPr>
          <w:szCs w:val="22"/>
        </w:rPr>
        <w:t xml:space="preserve"> X. However, the accumulation of the currency of X continues unti</w:t>
      </w:r>
      <w:r>
        <w:rPr>
          <w:szCs w:val="22"/>
        </w:rPr>
        <w:t xml:space="preserve">l there is an excess supply in </w:t>
      </w:r>
      <w:r w:rsidRPr="00FD5887">
        <w:rPr>
          <w:szCs w:val="22"/>
        </w:rPr>
        <w:t>the prevailing exchange rate, therefore the value of Xs currency must fall.</w:t>
      </w:r>
    </w:p>
    <w:p w14:paraId="210CEA16" w14:textId="77777777" w:rsidR="00670892" w:rsidRPr="00FD5887" w:rsidRDefault="00670892" w:rsidP="00670892">
      <w:pPr>
        <w:rPr>
          <w:szCs w:val="22"/>
        </w:rPr>
      </w:pPr>
      <w:r w:rsidRPr="00FD5887">
        <w:rPr>
          <w:szCs w:val="22"/>
        </w:rPr>
        <w:t>Similarly, as X cannot continually import more than it exports without the value of its currency falling, no country can continually consume more than it creates, without the same result.</w:t>
      </w:r>
    </w:p>
    <w:p w14:paraId="077D1028" w14:textId="77777777" w:rsidR="00670892" w:rsidRDefault="00670892" w:rsidP="00670892">
      <w:pPr>
        <w:rPr>
          <w:szCs w:val="22"/>
        </w:rPr>
      </w:pPr>
      <w:r>
        <w:rPr>
          <w:szCs w:val="22"/>
        </w:rPr>
        <w:t>The ideal for any country is to balance the imports and exports.  This way, the currency earned from exports supply the currency needed to pay for imports.</w:t>
      </w:r>
    </w:p>
    <w:p w14:paraId="63E190EA" w14:textId="77777777" w:rsidR="00670892" w:rsidRPr="006F29C6" w:rsidRDefault="00670892" w:rsidP="00670892">
      <w:pPr>
        <w:pStyle w:val="Heading3"/>
      </w:pPr>
      <w:bookmarkStart w:id="128" w:name="_Toc415429191"/>
      <w:r w:rsidRPr="006F29C6">
        <w:t>Calculating the value of foreign currency:</w:t>
      </w:r>
      <w:bookmarkEnd w:id="128"/>
    </w:p>
    <w:p w14:paraId="5F815EA9" w14:textId="77777777" w:rsidR="00670892" w:rsidRDefault="00670892" w:rsidP="00670892">
      <w:pPr>
        <w:rPr>
          <w:szCs w:val="22"/>
        </w:rPr>
      </w:pPr>
      <w:r>
        <w:rPr>
          <w:szCs w:val="22"/>
        </w:rPr>
        <w:t>To calculate from the foreign currency to rand, use the exchange rate quoted in the newspaper or by your bank and multiply the amount of the foreign currency with the exchange rate to get the amount in rand that you will have to pay for the currency:</w:t>
      </w:r>
    </w:p>
    <w:p w14:paraId="01196AB1" w14:textId="77777777" w:rsidR="00670892" w:rsidRDefault="00670892" w:rsidP="00670892">
      <w:pPr>
        <w:rPr>
          <w:szCs w:val="22"/>
        </w:rPr>
      </w:pPr>
      <w:r>
        <w:rPr>
          <w:szCs w:val="22"/>
        </w:rPr>
        <w:t>You have to pay an amount of US$ 12 890,  for goods that were imported:</w:t>
      </w:r>
    </w:p>
    <w:p w14:paraId="471EADFD" w14:textId="77777777" w:rsidR="00670892" w:rsidRDefault="00670892" w:rsidP="00670892">
      <w:pPr>
        <w:rPr>
          <w:szCs w:val="22"/>
        </w:rPr>
      </w:pPr>
    </w:p>
    <w:p w14:paraId="7F05AAC2" w14:textId="77777777" w:rsidR="00670892" w:rsidRPr="001911F7" w:rsidRDefault="00670892" w:rsidP="00670892">
      <w:pPr>
        <w:pStyle w:val="TipLF"/>
      </w:pPr>
      <w:r w:rsidRPr="001911F7">
        <w:t>US$ 12 890,00 (foreign currency) X 7.565 (exchange rate) = R 97 512.85</w:t>
      </w:r>
    </w:p>
    <w:p w14:paraId="1774D6B4" w14:textId="77777777" w:rsidR="00670892" w:rsidRDefault="00670892" w:rsidP="00670892">
      <w:pPr>
        <w:rPr>
          <w:szCs w:val="22"/>
        </w:rPr>
      </w:pPr>
    </w:p>
    <w:p w14:paraId="785D858A" w14:textId="77777777" w:rsidR="00670892" w:rsidRDefault="00670892" w:rsidP="00670892">
      <w:pPr>
        <w:rPr>
          <w:szCs w:val="22"/>
        </w:rPr>
      </w:pPr>
      <w:r>
        <w:rPr>
          <w:szCs w:val="22"/>
        </w:rPr>
        <w:t>This means that you will pay R 97 512.85 for the goods you have imported.</w:t>
      </w:r>
    </w:p>
    <w:p w14:paraId="36D8EA48" w14:textId="77777777" w:rsidR="00670892" w:rsidRDefault="00670892" w:rsidP="00670892">
      <w:pPr>
        <w:rPr>
          <w:szCs w:val="22"/>
        </w:rPr>
      </w:pPr>
      <w:r>
        <w:rPr>
          <w:szCs w:val="22"/>
        </w:rPr>
        <w:t xml:space="preserve">To calculate from the rand to the foreign currency, use the exchange rate quoted in the newspaper or by your bank and divide the amount rand with the exchange rate to get the amount in foreign currency that you will have.  You want to go overseas and you have R12 890 that you want to convert into US$.  How much </w:t>
      </w:r>
      <w:smartTag w:uri="urn:schemas-microsoft-com:office:smarttags" w:element="country-region">
        <w:smartTag w:uri="urn:schemas-microsoft-com:office:smarttags" w:element="place">
          <w:r>
            <w:rPr>
              <w:szCs w:val="22"/>
            </w:rPr>
            <w:t>US</w:t>
          </w:r>
        </w:smartTag>
      </w:smartTag>
      <w:r>
        <w:rPr>
          <w:szCs w:val="22"/>
        </w:rPr>
        <w:t>$ will you have to spend?</w:t>
      </w:r>
    </w:p>
    <w:p w14:paraId="3AA09C68" w14:textId="77777777" w:rsidR="00670892" w:rsidRDefault="00670892" w:rsidP="00670892">
      <w:pPr>
        <w:rPr>
          <w:szCs w:val="22"/>
        </w:rPr>
      </w:pPr>
    </w:p>
    <w:p w14:paraId="3E9D09DD" w14:textId="77777777" w:rsidR="00670892" w:rsidRPr="001911F7" w:rsidRDefault="00670892" w:rsidP="00670892">
      <w:pPr>
        <w:pStyle w:val="TipLF"/>
      </w:pPr>
      <w:r w:rsidRPr="001911F7">
        <w:t>R12 890,00 divided by  7.565 (exchange rate) = US$ 1703.90 (foreign currency)</w:t>
      </w:r>
    </w:p>
    <w:p w14:paraId="29903316" w14:textId="77777777" w:rsidR="00670892" w:rsidRDefault="00670892" w:rsidP="00670892">
      <w:pPr>
        <w:rPr>
          <w:szCs w:val="22"/>
        </w:rPr>
      </w:pPr>
    </w:p>
    <w:p w14:paraId="1C0497A1" w14:textId="77777777" w:rsidR="00670892" w:rsidRDefault="00670892" w:rsidP="00670892">
      <w:pPr>
        <w:rPr>
          <w:szCs w:val="22"/>
        </w:rPr>
      </w:pPr>
      <w:r>
        <w:rPr>
          <w:szCs w:val="22"/>
        </w:rPr>
        <w:t>This means that you will have US$ 1703.90 to spend overseas.  This is not a lot of money.  The reason for this is that we are a small country and our currency is not strong compared to those of the overseas big industrial countries.</w:t>
      </w:r>
    </w:p>
    <w:p w14:paraId="7739BDA6" w14:textId="77777777" w:rsidR="00670892" w:rsidRDefault="00670892" w:rsidP="00670892">
      <w:pPr>
        <w:rPr>
          <w:szCs w:val="22"/>
        </w:rPr>
      </w:pPr>
      <w:r>
        <w:rPr>
          <w:szCs w:val="22"/>
        </w:rPr>
        <w:t>This is a disadvantage for people who want to import and who want to travel overseas.  On the other hand, exporters can benefit from a weaker currency as they can get more rand for exports in a foreign currency.</w:t>
      </w:r>
    </w:p>
    <w:p w14:paraId="7D2D720D" w14:textId="77777777" w:rsidR="00670892" w:rsidRPr="006F29C6" w:rsidRDefault="00670892" w:rsidP="00670892">
      <w:pPr>
        <w:pStyle w:val="Heading3"/>
      </w:pPr>
      <w:bookmarkStart w:id="129" w:name="_Toc415429192"/>
      <w:r w:rsidRPr="006F29C6">
        <w:lastRenderedPageBreak/>
        <w:t>The price of crude oil</w:t>
      </w:r>
      <w:bookmarkEnd w:id="129"/>
    </w:p>
    <w:p w14:paraId="537D5A87" w14:textId="77777777" w:rsidR="00670892" w:rsidRDefault="00670892" w:rsidP="00670892">
      <w:pPr>
        <w:rPr>
          <w:szCs w:val="22"/>
        </w:rPr>
      </w:pPr>
      <w:r>
        <w:rPr>
          <w:noProof/>
          <w:lang w:val="en-US"/>
        </w:rPr>
        <w:drawing>
          <wp:anchor distT="0" distB="0" distL="114300" distR="114300" simplePos="0" relativeHeight="251696128" behindDoc="0" locked="0" layoutInCell="1" allowOverlap="1" wp14:anchorId="4C39B8D4" wp14:editId="5D7484A4">
            <wp:simplePos x="0" y="0"/>
            <wp:positionH relativeFrom="column">
              <wp:posOffset>3600450</wp:posOffset>
            </wp:positionH>
            <wp:positionV relativeFrom="paragraph">
              <wp:posOffset>292100</wp:posOffset>
            </wp:positionV>
            <wp:extent cx="2466975" cy="1924685"/>
            <wp:effectExtent l="0" t="0" r="9525" b="0"/>
            <wp:wrapSquare wrapText="bothSides"/>
            <wp:docPr id="3520" name="Picture 3520" descr="GRNMS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0" descr="GRNMS00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66975" cy="192468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To explain foreign exchange and the balance of payments we will look at two items that have a big influence on the balance of payments and inflation in this country: the price of crude oil and the gold price.</w:t>
      </w:r>
    </w:p>
    <w:p w14:paraId="0B06C5FD" w14:textId="77777777" w:rsidR="00670892" w:rsidRDefault="00670892" w:rsidP="00670892">
      <w:pPr>
        <w:rPr>
          <w:szCs w:val="22"/>
        </w:rPr>
      </w:pPr>
      <w:r>
        <w:rPr>
          <w:szCs w:val="22"/>
        </w:rPr>
        <w:t xml:space="preserve">At the moment, </w:t>
      </w:r>
      <w:smartTag w:uri="urn:schemas-microsoft-com:office:smarttags" w:element="country-region">
        <w:r>
          <w:rPr>
            <w:szCs w:val="22"/>
          </w:rPr>
          <w:t>South Africa</w:t>
        </w:r>
      </w:smartTag>
      <w:r>
        <w:rPr>
          <w:szCs w:val="22"/>
        </w:rPr>
        <w:t xml:space="preserve"> imports crude oil from overseas which is then refined in </w:t>
      </w:r>
      <w:smartTag w:uri="urn:schemas-microsoft-com:office:smarttags" w:element="country-region">
        <w:smartTag w:uri="urn:schemas-microsoft-com:office:smarttags" w:element="place">
          <w:r>
            <w:rPr>
              <w:szCs w:val="22"/>
            </w:rPr>
            <w:t>South Africa</w:t>
          </w:r>
        </w:smartTag>
      </w:smartTag>
      <w:r>
        <w:rPr>
          <w:szCs w:val="22"/>
        </w:rPr>
        <w:t xml:space="preserve"> to produce petrol, diesel, etc. </w:t>
      </w:r>
    </w:p>
    <w:p w14:paraId="1DE61F54" w14:textId="77777777" w:rsidR="00670892" w:rsidRDefault="00670892" w:rsidP="00670892">
      <w:pPr>
        <w:rPr>
          <w:szCs w:val="22"/>
        </w:rPr>
      </w:pPr>
      <w:r>
        <w:rPr>
          <w:szCs w:val="22"/>
        </w:rPr>
        <w:t>We do not have crude oil reserves and SASOL, who manufacture petrol and related products from coal, cannot manufacture enough to supply the entire country.  Let us then consider the effect that the price of crude oil will have on our petrol price, considering that we have to import and then pay in a foreign currency.</w:t>
      </w:r>
    </w:p>
    <w:p w14:paraId="204C97A2" w14:textId="77777777" w:rsidR="00670892" w:rsidRDefault="00670892" w:rsidP="00670892">
      <w:pPr>
        <w:rPr>
          <w:szCs w:val="22"/>
        </w:rPr>
      </w:pPr>
      <w:r>
        <w:rPr>
          <w:szCs w:val="22"/>
        </w:rPr>
        <w:t xml:space="preserve">If the price of one barrel of crude oil is US$ 60 and the </w:t>
      </w:r>
      <w:smartTag w:uri="urn:schemas-microsoft-com:office:smarttags" w:element="country-region">
        <w:smartTag w:uri="urn:schemas-microsoft-com:office:smarttags" w:element="place">
          <w:r>
            <w:rPr>
              <w:szCs w:val="22"/>
            </w:rPr>
            <w:t>US</w:t>
          </w:r>
        </w:smartTag>
      </w:smartTag>
      <w:r>
        <w:rPr>
          <w:szCs w:val="22"/>
        </w:rPr>
        <w:t>$ rate is US$ 7.565, it costs us:</w:t>
      </w:r>
    </w:p>
    <w:p w14:paraId="3561EB95" w14:textId="77777777" w:rsidR="00670892" w:rsidRDefault="00670892" w:rsidP="00670892">
      <w:pPr>
        <w:rPr>
          <w:szCs w:val="22"/>
        </w:rPr>
      </w:pPr>
      <w:r>
        <w:rPr>
          <w:szCs w:val="22"/>
        </w:rPr>
        <w:t>US$ 60 X 7.565 = R</w:t>
      </w:r>
      <w:r w:rsidRPr="00852A43">
        <w:rPr>
          <w:szCs w:val="22"/>
        </w:rPr>
        <w:t>453.9</w:t>
      </w:r>
      <w:r>
        <w:rPr>
          <w:szCs w:val="22"/>
        </w:rPr>
        <w:t xml:space="preserve">0 to buy one barrel of crude oil.  </w:t>
      </w:r>
    </w:p>
    <w:p w14:paraId="089782C8" w14:textId="77777777" w:rsidR="00670892" w:rsidRDefault="00670892" w:rsidP="00670892">
      <w:pPr>
        <w:rPr>
          <w:szCs w:val="22"/>
        </w:rPr>
      </w:pPr>
      <w:r>
        <w:rPr>
          <w:szCs w:val="22"/>
        </w:rPr>
        <w:t>This is just the purchase price, remember the oil must still be transported to us, then it must be refined and transported to the garage/service station close to us so that we can put petrol in our vehicles.</w:t>
      </w:r>
    </w:p>
    <w:p w14:paraId="3780E95B" w14:textId="77777777" w:rsidR="00670892" w:rsidRDefault="00670892" w:rsidP="00670892">
      <w:pPr>
        <w:rPr>
          <w:szCs w:val="22"/>
        </w:rPr>
      </w:pPr>
      <w:r>
        <w:rPr>
          <w:szCs w:val="22"/>
        </w:rPr>
        <w:t>Can you see that you have to look at both the crude oil price and the exchange rate in order to find out what we pay per barrel?</w:t>
      </w:r>
    </w:p>
    <w:p w14:paraId="67851276" w14:textId="77777777" w:rsidR="00670892" w:rsidRDefault="00670892" w:rsidP="00670892">
      <w:pPr>
        <w:rPr>
          <w:szCs w:val="22"/>
        </w:rPr>
      </w:pPr>
      <w:r>
        <w:rPr>
          <w:szCs w:val="22"/>
        </w:rPr>
        <w:t>Considering that about three years ago, the price of crude oil was US$ 20 to US$ 25 per barrel, is it surprising that our petrol price has gone up so much?</w:t>
      </w:r>
    </w:p>
    <w:p w14:paraId="772220DD" w14:textId="77777777" w:rsidR="00670892" w:rsidRDefault="00670892" w:rsidP="00670892">
      <w:pPr>
        <w:rPr>
          <w:szCs w:val="22"/>
        </w:rPr>
      </w:pPr>
      <w:r>
        <w:rPr>
          <w:szCs w:val="22"/>
        </w:rPr>
        <w:t>Since petrol and diesel is used to transport all the goods we use, when the petrol price goes up, it follows that the price of all the goods also go up.  This affects us negatively since it pushes up the inflation rate and affects the country’s balance of payments – we now pay more for importing petrol than we did about three years ago.</w:t>
      </w:r>
    </w:p>
    <w:p w14:paraId="7353C2FB" w14:textId="77777777" w:rsidR="00670892" w:rsidRDefault="00670892" w:rsidP="00670892">
      <w:pPr>
        <w:rPr>
          <w:szCs w:val="22"/>
        </w:rPr>
      </w:pPr>
      <w:r>
        <w:rPr>
          <w:szCs w:val="22"/>
        </w:rPr>
        <w:t>To cover this increase in payment for imports, we have to increase our exports as well.</w:t>
      </w:r>
    </w:p>
    <w:p w14:paraId="6F6C0B65" w14:textId="77777777" w:rsidR="00670892" w:rsidRPr="006F29C6" w:rsidRDefault="00670892" w:rsidP="00670892">
      <w:pPr>
        <w:pStyle w:val="Heading3"/>
      </w:pPr>
      <w:bookmarkStart w:id="130" w:name="_Toc415429193"/>
      <w:r w:rsidRPr="006F29C6">
        <w:t>The gold price</w:t>
      </w:r>
      <w:bookmarkEnd w:id="130"/>
    </w:p>
    <w:p w14:paraId="1EFE1768" w14:textId="77777777" w:rsidR="00670892" w:rsidRDefault="00670892" w:rsidP="00670892">
      <w:pPr>
        <w:rPr>
          <w:szCs w:val="22"/>
        </w:rPr>
      </w:pPr>
      <w:r>
        <w:rPr>
          <w:noProof/>
          <w:lang w:val="en-US"/>
        </w:rPr>
        <w:drawing>
          <wp:anchor distT="0" distB="0" distL="114300" distR="114300" simplePos="0" relativeHeight="251697152" behindDoc="1" locked="0" layoutInCell="1" allowOverlap="1" wp14:anchorId="5A11696F" wp14:editId="6906A9B4">
            <wp:simplePos x="0" y="0"/>
            <wp:positionH relativeFrom="column">
              <wp:posOffset>4296410</wp:posOffset>
            </wp:positionH>
            <wp:positionV relativeFrom="paragraph">
              <wp:posOffset>40640</wp:posOffset>
            </wp:positionV>
            <wp:extent cx="1776095" cy="1341120"/>
            <wp:effectExtent l="0" t="0" r="0" b="0"/>
            <wp:wrapTight wrapText="bothSides">
              <wp:wrapPolygon edited="0">
                <wp:start x="8340" y="0"/>
                <wp:lineTo x="5097" y="1534"/>
                <wp:lineTo x="3939" y="2761"/>
                <wp:lineTo x="3939" y="4909"/>
                <wp:lineTo x="695" y="9818"/>
                <wp:lineTo x="0" y="11966"/>
                <wp:lineTo x="232" y="13807"/>
                <wp:lineTo x="8572" y="21170"/>
                <wp:lineTo x="10425" y="21170"/>
                <wp:lineTo x="10657" y="20864"/>
                <wp:lineTo x="13206" y="19636"/>
                <wp:lineTo x="20388" y="15034"/>
                <wp:lineTo x="20388" y="14727"/>
                <wp:lineTo x="21314" y="13500"/>
                <wp:lineTo x="21314" y="10739"/>
                <wp:lineTo x="17839" y="4295"/>
                <wp:lineTo x="15522" y="2761"/>
                <wp:lineTo x="9730" y="0"/>
                <wp:lineTo x="8340" y="0"/>
              </wp:wrapPolygon>
            </wp:wrapTight>
            <wp:docPr id="3521" name="Picture 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76095" cy="134112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country-region">
        <w:smartTag w:uri="urn:schemas-microsoft-com:office:smarttags" w:element="place">
          <w:r>
            <w:rPr>
              <w:szCs w:val="22"/>
            </w:rPr>
            <w:t>South Africa</w:t>
          </w:r>
        </w:smartTag>
      </w:smartTag>
      <w:r>
        <w:rPr>
          <w:szCs w:val="22"/>
        </w:rPr>
        <w:t xml:space="preserve"> is one of the largest exporters of gold and platinum in the world.  This means that the price of gold and platinum also affects our country’s economy.</w:t>
      </w:r>
    </w:p>
    <w:p w14:paraId="14D4B20C" w14:textId="77777777" w:rsidR="00670892" w:rsidRDefault="00670892" w:rsidP="00670892">
      <w:pPr>
        <w:rPr>
          <w:szCs w:val="22"/>
        </w:rPr>
      </w:pPr>
      <w:r>
        <w:rPr>
          <w:noProof/>
          <w:lang w:val="en-US"/>
        </w:rPr>
        <w:drawing>
          <wp:anchor distT="0" distB="0" distL="114300" distR="114300" simplePos="0" relativeHeight="251698176" behindDoc="0" locked="0" layoutInCell="1" allowOverlap="1" wp14:anchorId="3FA94B30" wp14:editId="5CB64062">
            <wp:simplePos x="0" y="0"/>
            <wp:positionH relativeFrom="column">
              <wp:posOffset>-3437890</wp:posOffset>
            </wp:positionH>
            <wp:positionV relativeFrom="paragraph">
              <wp:posOffset>427990</wp:posOffset>
            </wp:positionV>
            <wp:extent cx="486410" cy="511175"/>
            <wp:effectExtent l="0" t="0" r="8890" b="3175"/>
            <wp:wrapNone/>
            <wp:docPr id="3543" name="Picture 3543" descr="C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3" descr="C000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86410" cy="511175"/>
                    </a:xfrm>
                    <a:prstGeom prst="rect">
                      <a:avLst/>
                    </a:prstGeom>
                    <a:noFill/>
                  </pic:spPr>
                </pic:pic>
              </a:graphicData>
            </a:graphic>
            <wp14:sizeRelH relativeFrom="page">
              <wp14:pctWidth>0</wp14:pctWidth>
            </wp14:sizeRelH>
            <wp14:sizeRelV relativeFrom="page">
              <wp14:pctHeight>0</wp14:pctHeight>
            </wp14:sizeRelV>
          </wp:anchor>
        </w:drawing>
      </w:r>
      <w:r>
        <w:rPr>
          <w:szCs w:val="22"/>
        </w:rPr>
        <w:t>About three years ago, when the price of crude oil started rising, the gold price also started rising.  At the time when oil was US$ 20 -25, gold was selling at approximately US$ 250 per ounce.</w:t>
      </w:r>
    </w:p>
    <w:p w14:paraId="3EBF31DA" w14:textId="77777777" w:rsidR="00670892" w:rsidRDefault="00670892" w:rsidP="00670892">
      <w:pPr>
        <w:rPr>
          <w:szCs w:val="22"/>
        </w:rPr>
      </w:pPr>
      <w:r>
        <w:rPr>
          <w:szCs w:val="22"/>
        </w:rPr>
        <w:t>At the moment, gold is trading at about US$ 596 per ounce. This means that the price of gold has more than doubled during the last three years.</w:t>
      </w:r>
    </w:p>
    <w:p w14:paraId="47E85A93" w14:textId="77777777" w:rsidR="00670892" w:rsidRDefault="00670892" w:rsidP="00670892">
      <w:pPr>
        <w:rPr>
          <w:szCs w:val="22"/>
        </w:rPr>
      </w:pPr>
      <w:r>
        <w:rPr>
          <w:szCs w:val="22"/>
        </w:rPr>
        <w:t>A gold mine that is exporting gold now can expect to receive:</w:t>
      </w:r>
    </w:p>
    <w:p w14:paraId="37E7A633" w14:textId="77777777" w:rsidR="00670892" w:rsidRDefault="00670892" w:rsidP="00670892">
      <w:pPr>
        <w:rPr>
          <w:szCs w:val="22"/>
        </w:rPr>
      </w:pPr>
      <w:r>
        <w:rPr>
          <w:szCs w:val="22"/>
        </w:rPr>
        <w:t>US$ 596 (foreign currency)  X 7.565 (exchange rate) = R 4508.74 per ounce.</w:t>
      </w:r>
    </w:p>
    <w:p w14:paraId="4CDFC27A" w14:textId="77777777" w:rsidR="00670892" w:rsidRDefault="00670892" w:rsidP="00670892">
      <w:pPr>
        <w:rPr>
          <w:szCs w:val="22"/>
        </w:rPr>
      </w:pPr>
      <w:r>
        <w:rPr>
          <w:szCs w:val="22"/>
        </w:rPr>
        <w:t>If we assume that the gold price three years ago was US$ 250 and the exchange rate was about US$ 9.155, a gold exporter would have received R 2287.50 per ounce.</w:t>
      </w:r>
    </w:p>
    <w:p w14:paraId="3F3494E4" w14:textId="77777777" w:rsidR="00670892" w:rsidRDefault="00670892" w:rsidP="00670892">
      <w:pPr>
        <w:rPr>
          <w:szCs w:val="22"/>
        </w:rPr>
      </w:pPr>
      <w:r>
        <w:rPr>
          <w:szCs w:val="22"/>
        </w:rPr>
        <w:t>Once again, you must consider both the price of gold and the exchange rate in order to calculate the rand value per ounce of gold.</w:t>
      </w:r>
    </w:p>
    <w:p w14:paraId="5F40CF1C" w14:textId="77777777" w:rsidR="00670892" w:rsidRDefault="00670892" w:rsidP="00670892">
      <w:pPr>
        <w:rPr>
          <w:szCs w:val="22"/>
        </w:rPr>
      </w:pPr>
      <w:r>
        <w:rPr>
          <w:szCs w:val="22"/>
        </w:rPr>
        <w:t>Of course, the exporter still has to pay bank charges plus the cost of transporting the gold to the overseas country.</w:t>
      </w:r>
    </w:p>
    <w:p w14:paraId="54564EAC" w14:textId="77777777" w:rsidR="00670892" w:rsidRDefault="00670892" w:rsidP="00670892">
      <w:pPr>
        <w:rPr>
          <w:szCs w:val="22"/>
        </w:rPr>
      </w:pPr>
    </w:p>
    <w:p w14:paraId="0E14ECBC" w14:textId="77777777" w:rsidR="00670892" w:rsidRDefault="00670892" w:rsidP="00670892">
      <w:pPr>
        <w:rPr>
          <w:szCs w:val="22"/>
        </w:rPr>
      </w:pPr>
      <w:r>
        <w:rPr>
          <w:szCs w:val="22"/>
        </w:rPr>
        <w:lastRenderedPageBreak/>
        <w:t>Because we export gold, platinum and other ore such as iron, a higher price for these exports have a positive influence on our balance of payments. Of course, exporters, as you can see from the above examples, want higher exchange rates.</w:t>
      </w:r>
    </w:p>
    <w:p w14:paraId="53CAB061" w14:textId="77777777" w:rsidR="00670892" w:rsidRPr="006F29C6" w:rsidRDefault="00670892" w:rsidP="00670892">
      <w:pPr>
        <w:pStyle w:val="Heading3"/>
      </w:pPr>
      <w:bookmarkStart w:id="131" w:name="_Toc415429194"/>
      <w:r w:rsidRPr="006F29C6">
        <w:t>Overseas travel</w:t>
      </w:r>
      <w:bookmarkEnd w:id="131"/>
    </w:p>
    <w:p w14:paraId="21DD490A" w14:textId="77777777" w:rsidR="00670892" w:rsidRDefault="00670892" w:rsidP="00670892">
      <w:pPr>
        <w:rPr>
          <w:szCs w:val="22"/>
        </w:rPr>
      </w:pPr>
      <w:r>
        <w:rPr>
          <w:szCs w:val="22"/>
        </w:rPr>
        <w:t>On the other hand, a higher exchange rate means that we get less overseas currency when we travel, since it costs us more to buy the foreign currency.</w:t>
      </w:r>
    </w:p>
    <w:p w14:paraId="4147C944" w14:textId="77777777" w:rsidR="00670892" w:rsidRDefault="00670892" w:rsidP="00670892">
      <w:pPr>
        <w:spacing w:before="0" w:after="0"/>
        <w:jc w:val="left"/>
        <w:rPr>
          <w:rFonts w:ascii="Bookman Old Style" w:hAnsi="Bookman Old Style" w:cs="Times New Roman"/>
          <w:b/>
          <w:i/>
          <w:sz w:val="36"/>
        </w:rPr>
      </w:pPr>
      <w:bookmarkStart w:id="132" w:name="_Toc150071665"/>
      <w:r>
        <w:br w:type="page"/>
      </w:r>
    </w:p>
    <w:bookmarkEnd w:id="132"/>
    <w:p w14:paraId="21655121" w14:textId="77777777" w:rsidR="00620A25" w:rsidRDefault="00620A25"/>
    <w:sectPr w:rsidR="00620A25" w:rsidSect="00DC2A2B">
      <w:pgSz w:w="11906" w:h="16838" w:code="9"/>
      <w:pgMar w:top="1134" w:right="1021" w:bottom="1134" w:left="1021" w:header="720" w:footer="720" w:gutter="28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FCC38" w14:textId="77777777" w:rsidR="00F15D2D" w:rsidRPr="00797845" w:rsidRDefault="00670892" w:rsidP="00CF5735">
    <w:pPr>
      <w:pStyle w:val="Footer"/>
      <w:tabs>
        <w:tab w:val="clear" w:pos="8306"/>
        <w:tab w:val="right" w:pos="9810"/>
      </w:tabs>
      <w:jc w:val="center"/>
      <w:rPr>
        <w:rFonts w:cs="Arial"/>
        <w:sz w:val="18"/>
      </w:rPr>
    </w:pPr>
    <w:r>
      <w:rPr>
        <w:rFonts w:cs="Arial"/>
        <w:sz w:val="18"/>
      </w:rPr>
      <w:t xml:space="preserve">Page </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Pr>
        <w:rStyle w:val="PageNumber"/>
        <w:rFonts w:cs="Arial"/>
        <w:noProof/>
        <w:sz w:val="18"/>
      </w:rPr>
      <w:t>182</w:t>
    </w:r>
    <w:r>
      <w:rPr>
        <w:rStyle w:val="PageNumber"/>
        <w:rFonts w:cs="Arial"/>
        <w:sz w:val="18"/>
      </w:rPr>
      <w:fldChar w:fldCharType="end"/>
    </w:r>
    <w:r>
      <w:rPr>
        <w:rFonts w:cs="Arial"/>
        <w:sz w:val="18"/>
      </w:rPr>
      <w:t xml:space="preserve"> </w:t>
    </w:r>
  </w:p>
  <w:p w14:paraId="527A76F4" w14:textId="77777777" w:rsidR="00F15D2D" w:rsidRDefault="0067089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E889" w14:textId="77777777" w:rsidR="00F15D2D" w:rsidRPr="00CF5735" w:rsidRDefault="00670892" w:rsidP="00CF5735">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F88BABE"/>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0E062D8A"/>
    <w:multiLevelType w:val="multilevel"/>
    <w:tmpl w:val="782CB5EA"/>
    <w:lvl w:ilvl="0">
      <w:start w:val="1"/>
      <w:numFmt w:val="decimal"/>
      <w:pStyle w:val="OmniPage11523"/>
      <w:lvlText w:val="%1."/>
      <w:lvlJc w:val="left"/>
      <w:pPr>
        <w:tabs>
          <w:tab w:val="num" w:pos="391"/>
        </w:tabs>
        <w:ind w:left="391" w:hanging="221"/>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1D02F2"/>
    <w:multiLevelType w:val="hybridMultilevel"/>
    <w:tmpl w:val="4A228ECE"/>
    <w:lvl w:ilvl="0" w:tplc="64F8039C">
      <w:start w:val="1"/>
      <w:numFmt w:val="bullet"/>
      <w:pStyle w:val="OZL2"/>
      <w:lvlText w:val=""/>
      <w:lvlJc w:val="left"/>
      <w:pPr>
        <w:tabs>
          <w:tab w:val="num" w:pos="904"/>
        </w:tabs>
        <w:ind w:left="904" w:hanging="391"/>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 w15:restartNumberingAfterBreak="0">
    <w:nsid w:val="2C2533EA"/>
    <w:multiLevelType w:val="hybridMultilevel"/>
    <w:tmpl w:val="C1A46C26"/>
    <w:lvl w:ilvl="0" w:tplc="0B4A86D0">
      <w:start w:val="1"/>
      <w:numFmt w:val="bullet"/>
      <w:lvlText w:val=""/>
      <w:lvlJc w:val="left"/>
      <w:pPr>
        <w:tabs>
          <w:tab w:val="num" w:pos="564"/>
        </w:tabs>
        <w:ind w:left="564" w:hanging="391"/>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4" w15:restartNumberingAfterBreak="0">
    <w:nsid w:val="3A923F6D"/>
    <w:multiLevelType w:val="hybridMultilevel"/>
    <w:tmpl w:val="E5965F76"/>
    <w:lvl w:ilvl="0" w:tplc="7DAA6A68">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64E5F50"/>
    <w:multiLevelType w:val="hybridMultilevel"/>
    <w:tmpl w:val="304C4EC6"/>
    <w:lvl w:ilvl="0" w:tplc="0409000F">
      <w:start w:val="1"/>
      <w:numFmt w:val="bullet"/>
      <w:pStyle w:val="listhead2"/>
      <w:lvlText w:val=""/>
      <w:lvlJc w:val="left"/>
      <w:pPr>
        <w:tabs>
          <w:tab w:val="num" w:pos="556"/>
        </w:tabs>
        <w:ind w:left="556" w:hanging="386"/>
      </w:pPr>
      <w:rPr>
        <w:rFonts w:ascii="Symbol" w:hAnsi="Symbol" w:hint="default"/>
      </w:rPr>
    </w:lvl>
    <w:lvl w:ilvl="1" w:tplc="64F8039C">
      <w:start w:val="1"/>
      <w:numFmt w:val="decimal"/>
      <w:lvlText w:val="%2."/>
      <w:lvlJc w:val="left"/>
      <w:pPr>
        <w:tabs>
          <w:tab w:val="num" w:pos="1607"/>
        </w:tabs>
        <w:ind w:left="1607" w:hanging="357"/>
      </w:pPr>
      <w:rPr>
        <w:rFonts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48273EC8"/>
    <w:multiLevelType w:val="hybridMultilevel"/>
    <w:tmpl w:val="672C8840"/>
    <w:lvl w:ilvl="0" w:tplc="0B4A86D0">
      <w:start w:val="1"/>
      <w:numFmt w:val="bullet"/>
      <w:lvlText w:val=""/>
      <w:lvlJc w:val="left"/>
      <w:pPr>
        <w:tabs>
          <w:tab w:val="num" w:pos="564"/>
        </w:tabs>
        <w:ind w:left="564" w:hanging="391"/>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7" w15:restartNumberingAfterBreak="0">
    <w:nsid w:val="4FB33D7E"/>
    <w:multiLevelType w:val="hybridMultilevel"/>
    <w:tmpl w:val="84EA7932"/>
    <w:lvl w:ilvl="0" w:tplc="0B4A86D0">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52816912"/>
    <w:multiLevelType w:val="hybridMultilevel"/>
    <w:tmpl w:val="482066D4"/>
    <w:lvl w:ilvl="0" w:tplc="7DAA6A68">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5555FB4"/>
    <w:multiLevelType w:val="hybridMultilevel"/>
    <w:tmpl w:val="04627686"/>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3C2526"/>
    <w:multiLevelType w:val="hybridMultilevel"/>
    <w:tmpl w:val="BBAC4D14"/>
    <w:lvl w:ilvl="0" w:tplc="1F3A6D46">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698C7C50"/>
    <w:multiLevelType w:val="hybridMultilevel"/>
    <w:tmpl w:val="FF389598"/>
    <w:lvl w:ilvl="0" w:tplc="7DAA6A6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6B573C67"/>
    <w:multiLevelType w:val="hybridMultilevel"/>
    <w:tmpl w:val="0D3C3C8A"/>
    <w:styleLink w:val="bulletOutline"/>
    <w:lvl w:ilvl="0" w:tplc="0409000F">
      <w:start w:val="1"/>
      <w:numFmt w:val="bullet"/>
      <w:pStyle w:val="Handouttext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1324B5A"/>
    <w:multiLevelType w:val="hybridMultilevel"/>
    <w:tmpl w:val="F350DA32"/>
    <w:lvl w:ilvl="0" w:tplc="7DAA6A68">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5" w15:restartNumberingAfterBreak="0">
    <w:nsid w:val="71DB1C46"/>
    <w:multiLevelType w:val="hybridMultilevel"/>
    <w:tmpl w:val="094616DA"/>
    <w:lvl w:ilvl="0" w:tplc="0B4A86D0">
      <w:start w:val="1"/>
      <w:numFmt w:val="decimal"/>
      <w:pStyle w:val="ListNumb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78B05A0E"/>
    <w:multiLevelType w:val="hybridMultilevel"/>
    <w:tmpl w:val="1578FD94"/>
    <w:lvl w:ilvl="0" w:tplc="04090017">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9B14E9D"/>
    <w:multiLevelType w:val="hybridMultilevel"/>
    <w:tmpl w:val="24C86C84"/>
    <w:lvl w:ilvl="0" w:tplc="FFFFFFF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9FC1096"/>
    <w:multiLevelType w:val="hybridMultilevel"/>
    <w:tmpl w:val="F6E67806"/>
    <w:lvl w:ilvl="0" w:tplc="64F8039C">
      <w:start w:val="1"/>
      <w:numFmt w:val="bullet"/>
      <w:lvlText w:val=""/>
      <w:lvlJc w:val="left"/>
      <w:pPr>
        <w:tabs>
          <w:tab w:val="num" w:pos="981"/>
        </w:tabs>
        <w:ind w:left="98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9" w15:restartNumberingAfterBreak="0">
    <w:nsid w:val="7A2F2A9C"/>
    <w:multiLevelType w:val="hybridMultilevel"/>
    <w:tmpl w:val="B622CE9A"/>
    <w:lvl w:ilvl="0" w:tplc="1D06D8F6">
      <w:start w:val="1"/>
      <w:numFmt w:val="decimal"/>
      <w:lvlText w:val="%1."/>
      <w:lvlJc w:val="left"/>
      <w:pPr>
        <w:tabs>
          <w:tab w:val="num" w:pos="890"/>
        </w:tabs>
        <w:ind w:left="890" w:hanging="360"/>
      </w:pPr>
    </w:lvl>
    <w:lvl w:ilvl="1" w:tplc="04090003" w:tentative="1">
      <w:start w:val="1"/>
      <w:numFmt w:val="lowerLetter"/>
      <w:lvlText w:val="%2."/>
      <w:lvlJc w:val="left"/>
      <w:pPr>
        <w:tabs>
          <w:tab w:val="num" w:pos="1610"/>
        </w:tabs>
        <w:ind w:left="1610" w:hanging="360"/>
      </w:pPr>
    </w:lvl>
    <w:lvl w:ilvl="2" w:tplc="04090005" w:tentative="1">
      <w:start w:val="1"/>
      <w:numFmt w:val="lowerRoman"/>
      <w:lvlText w:val="%3."/>
      <w:lvlJc w:val="right"/>
      <w:pPr>
        <w:tabs>
          <w:tab w:val="num" w:pos="2330"/>
        </w:tabs>
        <w:ind w:left="2330" w:hanging="180"/>
      </w:pPr>
    </w:lvl>
    <w:lvl w:ilvl="3" w:tplc="04090001" w:tentative="1">
      <w:start w:val="1"/>
      <w:numFmt w:val="decimal"/>
      <w:lvlText w:val="%4."/>
      <w:lvlJc w:val="left"/>
      <w:pPr>
        <w:tabs>
          <w:tab w:val="num" w:pos="3050"/>
        </w:tabs>
        <w:ind w:left="3050" w:hanging="360"/>
      </w:pPr>
    </w:lvl>
    <w:lvl w:ilvl="4" w:tplc="04090003" w:tentative="1">
      <w:start w:val="1"/>
      <w:numFmt w:val="lowerLetter"/>
      <w:lvlText w:val="%5."/>
      <w:lvlJc w:val="left"/>
      <w:pPr>
        <w:tabs>
          <w:tab w:val="num" w:pos="3770"/>
        </w:tabs>
        <w:ind w:left="3770" w:hanging="360"/>
      </w:pPr>
    </w:lvl>
    <w:lvl w:ilvl="5" w:tplc="04090005" w:tentative="1">
      <w:start w:val="1"/>
      <w:numFmt w:val="lowerRoman"/>
      <w:lvlText w:val="%6."/>
      <w:lvlJc w:val="right"/>
      <w:pPr>
        <w:tabs>
          <w:tab w:val="num" w:pos="4490"/>
        </w:tabs>
        <w:ind w:left="4490" w:hanging="180"/>
      </w:pPr>
    </w:lvl>
    <w:lvl w:ilvl="6" w:tplc="04090001" w:tentative="1">
      <w:start w:val="1"/>
      <w:numFmt w:val="decimal"/>
      <w:lvlText w:val="%7."/>
      <w:lvlJc w:val="left"/>
      <w:pPr>
        <w:tabs>
          <w:tab w:val="num" w:pos="5210"/>
        </w:tabs>
        <w:ind w:left="5210" w:hanging="360"/>
      </w:pPr>
    </w:lvl>
    <w:lvl w:ilvl="7" w:tplc="04090003" w:tentative="1">
      <w:start w:val="1"/>
      <w:numFmt w:val="lowerLetter"/>
      <w:lvlText w:val="%8."/>
      <w:lvlJc w:val="left"/>
      <w:pPr>
        <w:tabs>
          <w:tab w:val="num" w:pos="5930"/>
        </w:tabs>
        <w:ind w:left="5930" w:hanging="360"/>
      </w:pPr>
    </w:lvl>
    <w:lvl w:ilvl="8" w:tplc="04090005" w:tentative="1">
      <w:start w:val="1"/>
      <w:numFmt w:val="lowerRoman"/>
      <w:lvlText w:val="%9."/>
      <w:lvlJc w:val="right"/>
      <w:pPr>
        <w:tabs>
          <w:tab w:val="num" w:pos="6650"/>
        </w:tabs>
        <w:ind w:left="6650" w:hanging="180"/>
      </w:pPr>
    </w:lvl>
  </w:abstractNum>
  <w:abstractNum w:abstractNumId="20" w15:restartNumberingAfterBreak="0">
    <w:nsid w:val="7B13643D"/>
    <w:multiLevelType w:val="multilevel"/>
    <w:tmpl w:val="7B807486"/>
    <w:lvl w:ilvl="0">
      <w:start w:val="1"/>
      <w:numFmt w:val="decimal"/>
      <w:lvlText w:val="%1."/>
      <w:lvlJc w:val="left"/>
      <w:pPr>
        <w:tabs>
          <w:tab w:val="num" w:pos="794"/>
        </w:tabs>
        <w:ind w:left="794"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B2F7CA6"/>
    <w:multiLevelType w:val="hybridMultilevel"/>
    <w:tmpl w:val="6C78BB12"/>
    <w:lvl w:ilvl="0" w:tplc="D41A72D4">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5"/>
  </w:num>
  <w:num w:numId="3">
    <w:abstractNumId w:val="2"/>
  </w:num>
  <w:num w:numId="4">
    <w:abstractNumId w:val="15"/>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
  </w:num>
  <w:num w:numId="10">
    <w:abstractNumId w:val="9"/>
  </w:num>
  <w:num w:numId="11">
    <w:abstractNumId w:val="14"/>
  </w:num>
  <w:num w:numId="12">
    <w:abstractNumId w:val="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92"/>
    <w:rsid w:val="00620A25"/>
    <w:rsid w:val="0067089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079AE026"/>
  <w15:chartTrackingRefBased/>
  <w15:docId w15:val="{4A6BEDAD-DBE1-4158-942F-D2F6CED0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892"/>
    <w:pPr>
      <w:spacing w:before="120" w:after="120" w:line="240" w:lineRule="auto"/>
      <w:jc w:val="both"/>
    </w:pPr>
    <w:rPr>
      <w:rFonts w:ascii="Verdana" w:eastAsia="Times New Roman" w:hAnsi="Verdana" w:cs="Arial"/>
      <w:sz w:val="20"/>
      <w:szCs w:val="24"/>
      <w:lang w:val="en-GB" w:bidi="ar-SA"/>
    </w:rPr>
  </w:style>
  <w:style w:type="paragraph" w:styleId="Heading1">
    <w:name w:val="heading 1"/>
    <w:aliases w:val="Part,Header1"/>
    <w:basedOn w:val="Normal"/>
    <w:next w:val="Normal"/>
    <w:link w:val="Heading1Char"/>
    <w:qFormat/>
    <w:rsid w:val="00670892"/>
    <w:pPr>
      <w:keepNext/>
      <w:spacing w:before="240" w:after="60"/>
      <w:jc w:val="center"/>
      <w:outlineLvl w:val="0"/>
    </w:pPr>
    <w:rPr>
      <w:b/>
      <w:bCs/>
      <w:sz w:val="36"/>
      <w:lang w:val="en-US"/>
    </w:rPr>
  </w:style>
  <w:style w:type="paragraph" w:styleId="Heading2">
    <w:name w:val="heading 2"/>
    <w:aliases w:val="Chapter Title"/>
    <w:basedOn w:val="Normal"/>
    <w:next w:val="Normal"/>
    <w:link w:val="Heading2Char"/>
    <w:qFormat/>
    <w:rsid w:val="00670892"/>
    <w:pPr>
      <w:keepNext/>
      <w:spacing w:before="240" w:after="6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670892"/>
    <w:pPr>
      <w:keepNext/>
      <w:spacing w:before="240" w:after="60"/>
      <w:jc w:val="center"/>
      <w:outlineLvl w:val="2"/>
    </w:pPr>
    <w:rPr>
      <w:rFonts w:cs="Times New Roman"/>
      <w:b/>
      <w:bCs/>
      <w:color w:val="000000"/>
      <w:sz w:val="28"/>
      <w:szCs w:val="28"/>
    </w:rPr>
  </w:style>
  <w:style w:type="paragraph" w:styleId="Heading4">
    <w:name w:val="heading 4"/>
    <w:basedOn w:val="Normal"/>
    <w:next w:val="Normal"/>
    <w:link w:val="Heading4Char"/>
    <w:qFormat/>
    <w:rsid w:val="00670892"/>
    <w:pPr>
      <w:keepNext/>
      <w:spacing w:before="240" w:after="60"/>
      <w:jc w:val="left"/>
      <w:outlineLvl w:val="3"/>
    </w:pPr>
    <w:rPr>
      <w:rFonts w:ascii="Bookman Old Style" w:hAnsi="Bookman Old Style" w:cs="Times New Roman"/>
      <w:b/>
      <w:bCs/>
      <w:i/>
      <w:sz w:val="28"/>
    </w:rPr>
  </w:style>
  <w:style w:type="paragraph" w:styleId="Heading5">
    <w:name w:val="heading 5"/>
    <w:aliases w:val="Block Label"/>
    <w:basedOn w:val="Normal"/>
    <w:next w:val="Normal"/>
    <w:link w:val="Heading5Char"/>
    <w:rsid w:val="00670892"/>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70892"/>
    <w:pPr>
      <w:keepNext/>
      <w:jc w:val="center"/>
      <w:outlineLvl w:val="5"/>
    </w:pPr>
    <w:rPr>
      <w:rFonts w:ascii="Arial" w:hAnsi="Arial" w:cs="Times New Roman"/>
      <w:sz w:val="96"/>
    </w:rPr>
  </w:style>
  <w:style w:type="paragraph" w:styleId="Heading7">
    <w:name w:val="heading 7"/>
    <w:basedOn w:val="Normal"/>
    <w:next w:val="Normal"/>
    <w:link w:val="Heading7Char"/>
    <w:rsid w:val="00670892"/>
    <w:pPr>
      <w:keepNext/>
      <w:jc w:val="center"/>
      <w:outlineLvl w:val="6"/>
    </w:pPr>
    <w:rPr>
      <w:rFonts w:ascii="Arial" w:hAnsi="Arial" w:cs="Times New Roman"/>
      <w:b/>
      <w:sz w:val="72"/>
    </w:rPr>
  </w:style>
  <w:style w:type="paragraph" w:styleId="Heading8">
    <w:name w:val="heading 8"/>
    <w:basedOn w:val="Normal"/>
    <w:next w:val="Normal"/>
    <w:link w:val="Heading8Char"/>
    <w:rsid w:val="00670892"/>
    <w:pPr>
      <w:keepNext/>
      <w:spacing w:line="480" w:lineRule="auto"/>
      <w:outlineLvl w:val="7"/>
    </w:pPr>
    <w:rPr>
      <w:rFonts w:ascii="Arial" w:hAnsi="Arial"/>
      <w:b/>
      <w:sz w:val="28"/>
    </w:rPr>
  </w:style>
  <w:style w:type="paragraph" w:styleId="Heading9">
    <w:name w:val="heading 9"/>
    <w:basedOn w:val="Normal"/>
    <w:next w:val="Normal"/>
    <w:link w:val="Heading9Char"/>
    <w:rsid w:val="00670892"/>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670892"/>
    <w:rPr>
      <w:rFonts w:ascii="Verdana" w:eastAsia="Times New Roman" w:hAnsi="Verdana" w:cs="Arial"/>
      <w:b/>
      <w:bCs/>
      <w:sz w:val="36"/>
      <w:szCs w:val="24"/>
      <w:lang w:val="en-US" w:bidi="ar-SA"/>
    </w:rPr>
  </w:style>
  <w:style w:type="character" w:customStyle="1" w:styleId="Heading2Char">
    <w:name w:val="Heading 2 Char"/>
    <w:aliases w:val="Chapter Title Char"/>
    <w:basedOn w:val="DefaultParagraphFont"/>
    <w:link w:val="Heading2"/>
    <w:rsid w:val="00670892"/>
    <w:rPr>
      <w:rFonts w:ascii="Bookman Old Style" w:eastAsia="Times New Roman" w:hAnsi="Bookman Old Style" w:cs="Times New Roman"/>
      <w:b/>
      <w:i/>
      <w:sz w:val="36"/>
      <w:szCs w:val="24"/>
      <w:lang w:val="en-GB" w:bidi="ar-SA"/>
    </w:rPr>
  </w:style>
  <w:style w:type="character" w:customStyle="1" w:styleId="Heading3Char">
    <w:name w:val="Heading 3 Char"/>
    <w:basedOn w:val="DefaultParagraphFont"/>
    <w:link w:val="Heading3"/>
    <w:rsid w:val="00670892"/>
    <w:rPr>
      <w:rFonts w:ascii="Verdana" w:eastAsia="Times New Roman" w:hAnsi="Verdana" w:cs="Times New Roman"/>
      <w:b/>
      <w:bCs/>
      <w:color w:val="000000"/>
      <w:sz w:val="28"/>
      <w:szCs w:val="28"/>
      <w:lang w:val="en-GB" w:bidi="ar-SA"/>
    </w:rPr>
  </w:style>
  <w:style w:type="character" w:customStyle="1" w:styleId="Heading4Char">
    <w:name w:val="Heading 4 Char"/>
    <w:basedOn w:val="DefaultParagraphFont"/>
    <w:link w:val="Heading4"/>
    <w:rsid w:val="00670892"/>
    <w:rPr>
      <w:rFonts w:ascii="Bookman Old Style" w:eastAsia="Times New Roman" w:hAnsi="Bookman Old Style" w:cs="Times New Roman"/>
      <w:b/>
      <w:bCs/>
      <w:i/>
      <w:sz w:val="28"/>
      <w:szCs w:val="24"/>
      <w:lang w:val="en-GB" w:bidi="ar-SA"/>
    </w:rPr>
  </w:style>
  <w:style w:type="character" w:customStyle="1" w:styleId="Heading5Char">
    <w:name w:val="Heading 5 Char"/>
    <w:basedOn w:val="DefaultParagraphFont"/>
    <w:link w:val="Heading5"/>
    <w:rsid w:val="00670892"/>
    <w:rPr>
      <w:rFonts w:ascii="Arial" w:eastAsia="Times New Roman" w:hAnsi="Arial" w:cs="Times New Roman"/>
      <w:b/>
      <w:sz w:val="28"/>
      <w:szCs w:val="20"/>
      <w:lang w:val="en-GB" w:bidi="ar-SA"/>
    </w:rPr>
  </w:style>
  <w:style w:type="character" w:customStyle="1" w:styleId="Heading6Char">
    <w:name w:val="Heading 6 Char"/>
    <w:basedOn w:val="DefaultParagraphFont"/>
    <w:link w:val="Heading6"/>
    <w:rsid w:val="00670892"/>
    <w:rPr>
      <w:rFonts w:ascii="Arial" w:eastAsia="Times New Roman" w:hAnsi="Arial" w:cs="Times New Roman"/>
      <w:sz w:val="96"/>
      <w:szCs w:val="24"/>
      <w:lang w:val="en-GB" w:bidi="ar-SA"/>
    </w:rPr>
  </w:style>
  <w:style w:type="character" w:customStyle="1" w:styleId="Heading7Char">
    <w:name w:val="Heading 7 Char"/>
    <w:basedOn w:val="DefaultParagraphFont"/>
    <w:link w:val="Heading7"/>
    <w:rsid w:val="00670892"/>
    <w:rPr>
      <w:rFonts w:ascii="Arial" w:eastAsia="Times New Roman" w:hAnsi="Arial" w:cs="Times New Roman"/>
      <w:b/>
      <w:sz w:val="72"/>
      <w:szCs w:val="24"/>
      <w:lang w:val="en-GB" w:bidi="ar-SA"/>
    </w:rPr>
  </w:style>
  <w:style w:type="character" w:customStyle="1" w:styleId="Heading8Char">
    <w:name w:val="Heading 8 Char"/>
    <w:basedOn w:val="DefaultParagraphFont"/>
    <w:link w:val="Heading8"/>
    <w:rsid w:val="00670892"/>
    <w:rPr>
      <w:rFonts w:ascii="Arial" w:eastAsia="Times New Roman" w:hAnsi="Arial" w:cs="Arial"/>
      <w:b/>
      <w:sz w:val="28"/>
      <w:szCs w:val="24"/>
      <w:lang w:val="en-GB" w:bidi="ar-SA"/>
    </w:rPr>
  </w:style>
  <w:style w:type="character" w:customStyle="1" w:styleId="Heading9Char">
    <w:name w:val="Heading 9 Char"/>
    <w:basedOn w:val="DefaultParagraphFont"/>
    <w:link w:val="Heading9"/>
    <w:rsid w:val="00670892"/>
    <w:rPr>
      <w:rFonts w:ascii="Arial" w:eastAsia="Times New Roman" w:hAnsi="Arial" w:cs="Arial"/>
      <w:b/>
      <w:sz w:val="28"/>
      <w:szCs w:val="24"/>
      <w:lang w:val="en-GB" w:bidi="ar-SA"/>
    </w:rPr>
  </w:style>
  <w:style w:type="paragraph" w:styleId="Footer">
    <w:name w:val="footer"/>
    <w:basedOn w:val="Normal"/>
    <w:link w:val="FooterChar"/>
    <w:semiHidden/>
    <w:rsid w:val="00670892"/>
    <w:pPr>
      <w:tabs>
        <w:tab w:val="center" w:pos="4153"/>
        <w:tab w:val="right" w:pos="8306"/>
      </w:tabs>
    </w:pPr>
    <w:rPr>
      <w:rFonts w:cs="Times New Roman"/>
    </w:rPr>
  </w:style>
  <w:style w:type="character" w:customStyle="1" w:styleId="FooterChar">
    <w:name w:val="Footer Char"/>
    <w:basedOn w:val="DefaultParagraphFont"/>
    <w:link w:val="Footer"/>
    <w:semiHidden/>
    <w:rsid w:val="00670892"/>
    <w:rPr>
      <w:rFonts w:ascii="Verdana" w:eastAsia="Times New Roman" w:hAnsi="Verdana" w:cs="Times New Roman"/>
      <w:sz w:val="20"/>
      <w:szCs w:val="24"/>
      <w:lang w:val="en-GB" w:bidi="ar-SA"/>
    </w:rPr>
  </w:style>
  <w:style w:type="paragraph" w:styleId="BodyText2">
    <w:name w:val="Body Text 2"/>
    <w:basedOn w:val="Normal"/>
    <w:link w:val="BodyText2Char"/>
    <w:semiHidden/>
    <w:rsid w:val="00670892"/>
    <w:rPr>
      <w:rFonts w:ascii="Arial" w:hAnsi="Arial" w:cs="Times New Roman"/>
    </w:rPr>
  </w:style>
  <w:style w:type="character" w:customStyle="1" w:styleId="BodyText2Char">
    <w:name w:val="Body Text 2 Char"/>
    <w:basedOn w:val="DefaultParagraphFont"/>
    <w:link w:val="BodyText2"/>
    <w:semiHidden/>
    <w:rsid w:val="00670892"/>
    <w:rPr>
      <w:rFonts w:ascii="Arial" w:eastAsia="Times New Roman" w:hAnsi="Arial" w:cs="Times New Roman"/>
      <w:sz w:val="20"/>
      <w:szCs w:val="24"/>
      <w:lang w:val="en-GB" w:bidi="ar-SA"/>
    </w:rPr>
  </w:style>
  <w:style w:type="paragraph" w:styleId="BodyText">
    <w:name w:val="Body Text"/>
    <w:basedOn w:val="Normal"/>
    <w:link w:val="BodyTextChar"/>
    <w:semiHidden/>
    <w:rsid w:val="00670892"/>
    <w:rPr>
      <w:rFonts w:cs="Times New Roman"/>
      <w:b/>
      <w:bCs/>
    </w:rPr>
  </w:style>
  <w:style w:type="character" w:customStyle="1" w:styleId="BodyTextChar">
    <w:name w:val="Body Text Char"/>
    <w:basedOn w:val="DefaultParagraphFont"/>
    <w:link w:val="BodyText"/>
    <w:semiHidden/>
    <w:rsid w:val="00670892"/>
    <w:rPr>
      <w:rFonts w:ascii="Verdana" w:eastAsia="Times New Roman" w:hAnsi="Verdana" w:cs="Times New Roman"/>
      <w:b/>
      <w:bCs/>
      <w:sz w:val="20"/>
      <w:szCs w:val="24"/>
      <w:lang w:val="en-GB" w:bidi="ar-SA"/>
    </w:rPr>
  </w:style>
  <w:style w:type="paragraph" w:styleId="BodyTextIndent">
    <w:name w:val="Body Text Indent"/>
    <w:basedOn w:val="Normal"/>
    <w:link w:val="BodyTextIndentChar"/>
    <w:semiHidden/>
    <w:rsid w:val="00670892"/>
    <w:pPr>
      <w:tabs>
        <w:tab w:val="left" w:pos="0"/>
      </w:tabs>
      <w:ind w:left="720"/>
    </w:pPr>
    <w:rPr>
      <w:rFonts w:ascii="Arial" w:hAnsi="Arial"/>
    </w:rPr>
  </w:style>
  <w:style w:type="character" w:customStyle="1" w:styleId="BodyTextIndentChar">
    <w:name w:val="Body Text Indent Char"/>
    <w:basedOn w:val="DefaultParagraphFont"/>
    <w:link w:val="BodyTextIndent"/>
    <w:semiHidden/>
    <w:rsid w:val="00670892"/>
    <w:rPr>
      <w:rFonts w:ascii="Arial" w:eastAsia="Times New Roman" w:hAnsi="Arial" w:cs="Arial"/>
      <w:sz w:val="20"/>
      <w:szCs w:val="24"/>
      <w:lang w:val="en-GB" w:bidi="ar-SA"/>
    </w:rPr>
  </w:style>
  <w:style w:type="paragraph" w:styleId="BodyTextIndent2">
    <w:name w:val="Body Text Indent 2"/>
    <w:basedOn w:val="Normal"/>
    <w:link w:val="BodyTextIndent2Char"/>
    <w:semiHidden/>
    <w:rsid w:val="00670892"/>
    <w:pPr>
      <w:ind w:left="360"/>
    </w:pPr>
    <w:rPr>
      <w:rFonts w:ascii="Arial" w:hAnsi="Arial"/>
      <w:lang w:val="en-US"/>
    </w:rPr>
  </w:style>
  <w:style w:type="character" w:customStyle="1" w:styleId="BodyTextIndent2Char">
    <w:name w:val="Body Text Indent 2 Char"/>
    <w:basedOn w:val="DefaultParagraphFont"/>
    <w:link w:val="BodyTextIndent2"/>
    <w:semiHidden/>
    <w:rsid w:val="00670892"/>
    <w:rPr>
      <w:rFonts w:ascii="Arial" w:eastAsia="Times New Roman" w:hAnsi="Arial" w:cs="Arial"/>
      <w:sz w:val="20"/>
      <w:szCs w:val="24"/>
      <w:lang w:val="en-US" w:bidi="ar-SA"/>
    </w:rPr>
  </w:style>
  <w:style w:type="paragraph" w:styleId="Header">
    <w:name w:val="header"/>
    <w:aliases w:val="ContentsHeader"/>
    <w:basedOn w:val="Normal"/>
    <w:link w:val="HeaderChar"/>
    <w:autoRedefine/>
    <w:uiPriority w:val="99"/>
    <w:rsid w:val="0067089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1435"/>
    </w:pPr>
    <w:rPr>
      <w:b/>
      <w:bCs/>
      <w:lang w:val="en-US"/>
    </w:rPr>
  </w:style>
  <w:style w:type="character" w:customStyle="1" w:styleId="HeaderChar">
    <w:name w:val="Header Char"/>
    <w:aliases w:val="ContentsHeader Char"/>
    <w:basedOn w:val="DefaultParagraphFont"/>
    <w:link w:val="Header"/>
    <w:uiPriority w:val="99"/>
    <w:rsid w:val="00670892"/>
    <w:rPr>
      <w:rFonts w:ascii="Verdana" w:eastAsia="Times New Roman" w:hAnsi="Verdana" w:cs="Arial"/>
      <w:b/>
      <w:bCs/>
      <w:sz w:val="20"/>
      <w:szCs w:val="24"/>
      <w:lang w:val="en-US" w:bidi="ar-SA"/>
    </w:rPr>
  </w:style>
  <w:style w:type="character" w:styleId="PageNumber">
    <w:name w:val="page number"/>
    <w:basedOn w:val="DefaultParagraphFont"/>
    <w:semiHidden/>
    <w:rsid w:val="00670892"/>
  </w:style>
  <w:style w:type="paragraph" w:styleId="BodyText3">
    <w:name w:val="Body Text 3"/>
    <w:basedOn w:val="Normal"/>
    <w:link w:val="BodyText3Char"/>
    <w:semiHidden/>
    <w:rsid w:val="00670892"/>
    <w:rPr>
      <w:rFonts w:ascii="Arial" w:hAnsi="Arial" w:cs="Times New Roman"/>
      <w:b/>
      <w:sz w:val="28"/>
      <w:szCs w:val="20"/>
    </w:rPr>
  </w:style>
  <w:style w:type="character" w:customStyle="1" w:styleId="BodyText3Char">
    <w:name w:val="Body Text 3 Char"/>
    <w:basedOn w:val="DefaultParagraphFont"/>
    <w:link w:val="BodyText3"/>
    <w:semiHidden/>
    <w:rsid w:val="00670892"/>
    <w:rPr>
      <w:rFonts w:ascii="Arial" w:eastAsia="Times New Roman" w:hAnsi="Arial" w:cs="Times New Roman"/>
      <w:b/>
      <w:sz w:val="28"/>
      <w:szCs w:val="20"/>
      <w:lang w:val="en-GB" w:bidi="ar-SA"/>
    </w:rPr>
  </w:style>
  <w:style w:type="paragraph" w:styleId="BodyTextIndent3">
    <w:name w:val="Body Text Indent 3"/>
    <w:basedOn w:val="Normal"/>
    <w:link w:val="BodyTextIndent3Char"/>
    <w:semiHidden/>
    <w:rsid w:val="00670892"/>
    <w:pPr>
      <w:tabs>
        <w:tab w:val="left" w:pos="0"/>
        <w:tab w:val="num" w:pos="720"/>
      </w:tabs>
      <w:spacing w:line="480" w:lineRule="auto"/>
      <w:ind w:left="720" w:hanging="360"/>
    </w:pPr>
    <w:rPr>
      <w:rFonts w:ascii="Arial" w:hAnsi="Arial"/>
    </w:rPr>
  </w:style>
  <w:style w:type="character" w:customStyle="1" w:styleId="BodyTextIndent3Char">
    <w:name w:val="Body Text Indent 3 Char"/>
    <w:basedOn w:val="DefaultParagraphFont"/>
    <w:link w:val="BodyTextIndent3"/>
    <w:semiHidden/>
    <w:rsid w:val="00670892"/>
    <w:rPr>
      <w:rFonts w:ascii="Arial" w:eastAsia="Times New Roman" w:hAnsi="Arial" w:cs="Arial"/>
      <w:sz w:val="20"/>
      <w:szCs w:val="24"/>
      <w:lang w:val="en-GB" w:bidi="ar-SA"/>
    </w:rPr>
  </w:style>
  <w:style w:type="paragraph" w:styleId="TOC1">
    <w:name w:val="toc 1"/>
    <w:basedOn w:val="Normal"/>
    <w:next w:val="Normal"/>
    <w:autoRedefine/>
    <w:uiPriority w:val="39"/>
    <w:rsid w:val="00670892"/>
  </w:style>
  <w:style w:type="paragraph" w:styleId="TOC2">
    <w:name w:val="toc 2"/>
    <w:basedOn w:val="Normal"/>
    <w:next w:val="Normal"/>
    <w:autoRedefine/>
    <w:uiPriority w:val="39"/>
    <w:rsid w:val="00670892"/>
    <w:pPr>
      <w:ind w:left="240"/>
    </w:pPr>
  </w:style>
  <w:style w:type="paragraph" w:styleId="TOC3">
    <w:name w:val="toc 3"/>
    <w:basedOn w:val="Normal"/>
    <w:next w:val="Normal"/>
    <w:autoRedefine/>
    <w:uiPriority w:val="39"/>
    <w:rsid w:val="00670892"/>
    <w:pPr>
      <w:ind w:left="480"/>
    </w:pPr>
  </w:style>
  <w:style w:type="paragraph" w:styleId="TOC4">
    <w:name w:val="toc 4"/>
    <w:basedOn w:val="Normal"/>
    <w:next w:val="Normal"/>
    <w:autoRedefine/>
    <w:uiPriority w:val="39"/>
    <w:rsid w:val="00670892"/>
    <w:pPr>
      <w:ind w:left="720"/>
    </w:pPr>
  </w:style>
  <w:style w:type="paragraph" w:styleId="TOC5">
    <w:name w:val="toc 5"/>
    <w:basedOn w:val="Normal"/>
    <w:next w:val="Normal"/>
    <w:autoRedefine/>
    <w:uiPriority w:val="39"/>
    <w:rsid w:val="00670892"/>
    <w:pPr>
      <w:ind w:left="960"/>
    </w:pPr>
  </w:style>
  <w:style w:type="paragraph" w:styleId="TOC6">
    <w:name w:val="toc 6"/>
    <w:basedOn w:val="Normal"/>
    <w:next w:val="Normal"/>
    <w:autoRedefine/>
    <w:uiPriority w:val="39"/>
    <w:rsid w:val="00670892"/>
    <w:pPr>
      <w:ind w:left="1200"/>
    </w:pPr>
  </w:style>
  <w:style w:type="paragraph" w:styleId="TOC7">
    <w:name w:val="toc 7"/>
    <w:basedOn w:val="Normal"/>
    <w:next w:val="Normal"/>
    <w:autoRedefine/>
    <w:uiPriority w:val="39"/>
    <w:rsid w:val="00670892"/>
    <w:pPr>
      <w:ind w:left="1440"/>
    </w:pPr>
  </w:style>
  <w:style w:type="paragraph" w:styleId="TOC8">
    <w:name w:val="toc 8"/>
    <w:basedOn w:val="Normal"/>
    <w:next w:val="Normal"/>
    <w:autoRedefine/>
    <w:uiPriority w:val="39"/>
    <w:rsid w:val="00670892"/>
    <w:pPr>
      <w:ind w:left="1680"/>
    </w:pPr>
  </w:style>
  <w:style w:type="paragraph" w:styleId="TOC9">
    <w:name w:val="toc 9"/>
    <w:basedOn w:val="Normal"/>
    <w:next w:val="Normal"/>
    <w:autoRedefine/>
    <w:uiPriority w:val="39"/>
    <w:rsid w:val="00670892"/>
    <w:pPr>
      <w:ind w:left="1920"/>
    </w:pPr>
  </w:style>
  <w:style w:type="paragraph" w:styleId="NormalWeb">
    <w:name w:val="Normal (Web)"/>
    <w:basedOn w:val="Normal"/>
    <w:uiPriority w:val="99"/>
    <w:semiHidden/>
    <w:rsid w:val="00670892"/>
    <w:pPr>
      <w:spacing w:before="100" w:beforeAutospacing="1" w:after="100" w:afterAutospacing="1"/>
    </w:pPr>
    <w:rPr>
      <w:rFonts w:cs="Times New Roman"/>
      <w:color w:val="000066"/>
    </w:rPr>
  </w:style>
  <w:style w:type="paragraph" w:styleId="Caption">
    <w:name w:val="caption"/>
    <w:basedOn w:val="Normal"/>
    <w:next w:val="Normal"/>
    <w:rsid w:val="00670892"/>
    <w:pPr>
      <w:spacing w:line="480" w:lineRule="auto"/>
      <w:jc w:val="right"/>
    </w:pPr>
    <w:rPr>
      <w:b/>
      <w:bCs/>
      <w:color w:val="000080"/>
    </w:rPr>
  </w:style>
  <w:style w:type="paragraph" w:customStyle="1" w:styleId="Subhead2">
    <w:name w:val="Subhead 2"/>
    <w:basedOn w:val="Normal"/>
    <w:semiHidden/>
    <w:rsid w:val="00670892"/>
    <w:pPr>
      <w:autoSpaceDE w:val="0"/>
      <w:autoSpaceDN w:val="0"/>
      <w:adjustRightInd w:val="0"/>
      <w:spacing w:after="57" w:line="360" w:lineRule="atLeast"/>
    </w:pPr>
    <w:rPr>
      <w:b/>
      <w:bCs/>
      <w:sz w:val="28"/>
      <w:szCs w:val="28"/>
    </w:rPr>
  </w:style>
  <w:style w:type="paragraph" w:styleId="BlockText">
    <w:name w:val="Block Text"/>
    <w:basedOn w:val="Normal"/>
    <w:semiHidden/>
    <w:rsid w:val="00670892"/>
    <w:pPr>
      <w:spacing w:line="312" w:lineRule="auto"/>
      <w:ind w:left="90" w:right="1534"/>
    </w:pPr>
  </w:style>
  <w:style w:type="paragraph" w:customStyle="1" w:styleId="TableText">
    <w:name w:val="Table Text"/>
    <w:basedOn w:val="Normal"/>
    <w:semiHidden/>
    <w:rsid w:val="00670892"/>
    <w:rPr>
      <w:rFonts w:ascii="Comic Sans MS" w:hAnsi="Comic Sans MS" w:cs="Times New Roman"/>
      <w:szCs w:val="20"/>
    </w:rPr>
  </w:style>
  <w:style w:type="paragraph" w:customStyle="1" w:styleId="TableHeaderText">
    <w:name w:val="Table Header Text"/>
    <w:basedOn w:val="TableText"/>
    <w:semiHidden/>
    <w:rsid w:val="00670892"/>
    <w:pPr>
      <w:jc w:val="center"/>
    </w:pPr>
    <w:rPr>
      <w:b/>
    </w:rPr>
  </w:style>
  <w:style w:type="paragraph" w:customStyle="1" w:styleId="BlockLine">
    <w:name w:val="Block Line"/>
    <w:basedOn w:val="Normal"/>
    <w:next w:val="Normal"/>
    <w:semiHidden/>
    <w:rsid w:val="00670892"/>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rsid w:val="00670892"/>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rsid w:val="00670892"/>
    <w:pPr>
      <w:tabs>
        <w:tab w:val="left" w:pos="255"/>
      </w:tabs>
    </w:pPr>
    <w:rPr>
      <w:rFonts w:cs="Times New Roman"/>
      <w:snapToGrid w:val="0"/>
      <w:sz w:val="16"/>
      <w:szCs w:val="20"/>
    </w:rPr>
  </w:style>
  <w:style w:type="paragraph" w:customStyle="1" w:styleId="UNIT">
    <w:name w:val="UNIT"/>
    <w:basedOn w:val="Heading3"/>
    <w:semiHidden/>
    <w:rsid w:val="00670892"/>
    <w:pPr>
      <w:jc w:val="left"/>
      <w:outlineLvl w:val="9"/>
    </w:pPr>
    <w:rPr>
      <w:bCs w:val="0"/>
      <w:szCs w:val="20"/>
    </w:rPr>
  </w:style>
  <w:style w:type="paragraph" w:customStyle="1" w:styleId="ELEMENT">
    <w:name w:val="ELEMENT"/>
    <w:basedOn w:val="Heading1"/>
    <w:semiHidden/>
    <w:rsid w:val="00670892"/>
    <w:pPr>
      <w:jc w:val="left"/>
      <w:outlineLvl w:val="9"/>
    </w:pPr>
    <w:rPr>
      <w:rFonts w:cs="Times New Roman"/>
      <w:bCs w:val="0"/>
      <w:sz w:val="20"/>
      <w:szCs w:val="20"/>
      <w:lang w:val="en-GB"/>
    </w:rPr>
  </w:style>
  <w:style w:type="character" w:styleId="Emphasis">
    <w:name w:val="Emphasis"/>
    <w:rsid w:val="00670892"/>
    <w:rPr>
      <w:i/>
      <w:iCs/>
    </w:rPr>
  </w:style>
  <w:style w:type="paragraph" w:customStyle="1" w:styleId="Handouttextbullet">
    <w:name w:val="Handout text bullet"/>
    <w:basedOn w:val="Normal"/>
    <w:semiHidden/>
    <w:rsid w:val="00670892"/>
    <w:pPr>
      <w:numPr>
        <w:numId w:val="1"/>
      </w:numPr>
      <w:spacing w:after="240"/>
    </w:pPr>
    <w:rPr>
      <w:rFonts w:eastAsia="PMingLiU" w:cs="Times New Roman"/>
      <w:szCs w:val="20"/>
      <w:lang w:val="en-US"/>
    </w:rPr>
  </w:style>
  <w:style w:type="character" w:styleId="Hyperlink">
    <w:name w:val="Hyperlink"/>
    <w:uiPriority w:val="99"/>
    <w:rsid w:val="00670892"/>
    <w:rPr>
      <w:color w:val="0000FF"/>
      <w:u w:val="single"/>
    </w:rPr>
  </w:style>
  <w:style w:type="paragraph" w:styleId="Title">
    <w:name w:val="Title"/>
    <w:basedOn w:val="Normal"/>
    <w:link w:val="TitleChar"/>
    <w:rsid w:val="00670892"/>
    <w:pPr>
      <w:jc w:val="center"/>
    </w:pPr>
    <w:rPr>
      <w:rFonts w:ascii="Comic Sans MS" w:hAnsi="Comic Sans MS"/>
      <w:b/>
      <w:bCs/>
      <w:lang w:val="en-ZA"/>
    </w:rPr>
  </w:style>
  <w:style w:type="character" w:customStyle="1" w:styleId="TitleChar">
    <w:name w:val="Title Char"/>
    <w:basedOn w:val="DefaultParagraphFont"/>
    <w:link w:val="Title"/>
    <w:rsid w:val="00670892"/>
    <w:rPr>
      <w:rFonts w:ascii="Comic Sans MS" w:eastAsia="Times New Roman" w:hAnsi="Comic Sans MS" w:cs="Arial"/>
      <w:b/>
      <w:bCs/>
      <w:sz w:val="20"/>
      <w:szCs w:val="24"/>
      <w:lang w:bidi="ar-SA"/>
    </w:rPr>
  </w:style>
  <w:style w:type="paragraph" w:styleId="Subtitle">
    <w:name w:val="Subtitle"/>
    <w:basedOn w:val="Normal"/>
    <w:link w:val="SubtitleChar"/>
    <w:qFormat/>
    <w:rsid w:val="00670892"/>
    <w:pPr>
      <w:jc w:val="center"/>
    </w:pPr>
    <w:rPr>
      <w:b/>
      <w:bCs/>
      <w:sz w:val="18"/>
      <w:lang w:val="en-ZA"/>
    </w:rPr>
  </w:style>
  <w:style w:type="character" w:customStyle="1" w:styleId="SubtitleChar">
    <w:name w:val="Subtitle Char"/>
    <w:basedOn w:val="DefaultParagraphFont"/>
    <w:link w:val="Subtitle"/>
    <w:rsid w:val="00670892"/>
    <w:rPr>
      <w:rFonts w:ascii="Verdana" w:eastAsia="Times New Roman" w:hAnsi="Verdana" w:cs="Arial"/>
      <w:b/>
      <w:bCs/>
      <w:sz w:val="18"/>
      <w:szCs w:val="24"/>
      <w:lang w:bidi="ar-SA"/>
    </w:rPr>
  </w:style>
  <w:style w:type="paragraph" w:customStyle="1" w:styleId="Question2">
    <w:name w:val="Question2"/>
    <w:basedOn w:val="Normal"/>
    <w:next w:val="Normal"/>
    <w:semiHidden/>
    <w:rsid w:val="00670892"/>
    <w:pPr>
      <w:jc w:val="center"/>
    </w:pPr>
    <w:rPr>
      <w:rFonts w:cs="Times New Roman"/>
      <w:b/>
      <w:szCs w:val="20"/>
      <w:lang w:val="en-US"/>
    </w:rPr>
  </w:style>
  <w:style w:type="character" w:customStyle="1" w:styleId="Style10ptBold">
    <w:name w:val="Style 10 pt Bold"/>
    <w:semiHidden/>
    <w:rsid w:val="00670892"/>
    <w:rPr>
      <w:b/>
      <w:bCs/>
      <w:sz w:val="22"/>
    </w:rPr>
  </w:style>
  <w:style w:type="paragraph" w:customStyle="1" w:styleId="StyleHeading1PartHeader114ptBlackLeft032cmRight">
    <w:name w:val="Style Heading 1PartHeader1 + 14 pt Black Left:  0.32 cm Right:..."/>
    <w:basedOn w:val="Heading1"/>
    <w:link w:val="StyleHeading1PartHeader114ptBlackLeft032cmRightChar"/>
    <w:rsid w:val="00670892"/>
    <w:pPr>
      <w:pBdr>
        <w:top w:val="single" w:sz="4" w:space="1" w:color="auto"/>
        <w:left w:val="single" w:sz="4" w:space="4" w:color="auto"/>
        <w:bottom w:val="single" w:sz="4" w:space="1" w:color="auto"/>
        <w:right w:val="single" w:sz="4" w:space="4" w:color="auto"/>
      </w:pBdr>
      <w:shd w:val="clear" w:color="auto" w:fill="0000FF"/>
      <w:spacing w:before="120" w:after="120"/>
    </w:pPr>
    <w:rPr>
      <w:rFonts w:cs="Times New Roman"/>
      <w:color w:val="FFFFFF"/>
      <w:sz w:val="28"/>
      <w:szCs w:val="28"/>
    </w:rPr>
  </w:style>
  <w:style w:type="paragraph" w:customStyle="1" w:styleId="StyleHeading410ptBlackBefore6ptAfter6pt">
    <w:name w:val="Style Heading 4 + 10 pt Black Before:  6 pt After:  6 pt"/>
    <w:basedOn w:val="Heading4"/>
    <w:link w:val="StyleHeading410ptBlackBefore6ptAfter6ptChar"/>
    <w:semiHidden/>
    <w:rsid w:val="00670892"/>
    <w:pPr>
      <w:spacing w:before="120" w:after="120"/>
    </w:pPr>
    <w:rPr>
      <w:color w:val="000000"/>
      <w:szCs w:val="20"/>
    </w:rPr>
  </w:style>
  <w:style w:type="paragraph" w:customStyle="1" w:styleId="StyleBlackLeft032cmRight254cm">
    <w:name w:val="Style Black Left:  0.32 cm Right:  2.54 cm"/>
    <w:basedOn w:val="Normal"/>
    <w:semiHidden/>
    <w:rsid w:val="00670892"/>
    <w:pPr>
      <w:ind w:right="1440"/>
    </w:pPr>
    <w:rPr>
      <w:rFonts w:cs="Times New Roman"/>
      <w:color w:val="000000"/>
      <w:szCs w:val="20"/>
    </w:rPr>
  </w:style>
  <w:style w:type="paragraph" w:customStyle="1" w:styleId="StyleHeading310pt">
    <w:name w:val="Style Heading 3 + 10 pt"/>
    <w:basedOn w:val="Heading3"/>
    <w:link w:val="StyleHeading310ptChar"/>
    <w:semiHidden/>
    <w:rsid w:val="00670892"/>
    <w:p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rPr>
  </w:style>
  <w:style w:type="paragraph" w:customStyle="1" w:styleId="StyleStyleHeading310ptRightSinglesolidlineAuto1">
    <w:name w:val="Style Style Heading 3 + 10 pt + Right: (Single solid line Auto  1..."/>
    <w:basedOn w:val="StyleHeading310pt"/>
    <w:semiHidden/>
    <w:rsid w:val="00670892"/>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670892"/>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semiHidden/>
    <w:rsid w:val="00670892"/>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67089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670892"/>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rsid w:val="00670892"/>
    <w:pPr>
      <w:pBdr>
        <w:top w:val="single" w:sz="4" w:space="1" w:color="auto"/>
        <w:left w:val="single" w:sz="4" w:space="4" w:color="auto"/>
        <w:bottom w:val="single" w:sz="4" w:space="1" w:color="auto"/>
        <w:right w:val="single" w:sz="4" w:space="4" w:color="auto"/>
      </w:pBdr>
      <w:shd w:val="clear" w:color="auto" w:fill="0000FF"/>
      <w:spacing w:before="120" w:after="120"/>
      <w:ind w:left="284" w:right="113"/>
    </w:pPr>
    <w:rPr>
      <w:b w:val="0"/>
      <w:color w:val="FFFFFF"/>
      <w:szCs w:val="28"/>
    </w:rPr>
  </w:style>
  <w:style w:type="paragraph" w:customStyle="1" w:styleId="listhead2">
    <w:name w:val="list head 2"/>
    <w:basedOn w:val="Normal"/>
    <w:rsid w:val="00670892"/>
    <w:pPr>
      <w:numPr>
        <w:numId w:val="2"/>
      </w:numPr>
    </w:pPr>
  </w:style>
  <w:style w:type="paragraph" w:customStyle="1" w:styleId="headingbody2">
    <w:name w:val="heading body 2"/>
    <w:basedOn w:val="Normal"/>
    <w:link w:val="headingbody2Char"/>
    <w:semiHidden/>
    <w:rsid w:val="00670892"/>
    <w:rPr>
      <w:rFonts w:cs="Times New Roman"/>
      <w:szCs w:val="20"/>
    </w:rPr>
  </w:style>
  <w:style w:type="paragraph" w:customStyle="1" w:styleId="StyleHeading2Before0pt">
    <w:name w:val="Style Heading 2 + Before:  0 pt"/>
    <w:basedOn w:val="Heading2"/>
    <w:semiHidden/>
    <w:rsid w:val="00670892"/>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670892"/>
    <w:pPr>
      <w:spacing w:before="180" w:after="120" w:line="300" w:lineRule="atLeast"/>
      <w:ind w:left="391"/>
      <w:jc w:val="left"/>
    </w:pPr>
    <w:rPr>
      <w:bCs w:val="0"/>
      <w:sz w:val="20"/>
      <w:szCs w:val="20"/>
      <w:lang w:val="en-ZA" w:eastAsia="zh-CN"/>
    </w:rPr>
  </w:style>
  <w:style w:type="paragraph" w:customStyle="1" w:styleId="Styleheadingbody3Arial">
    <w:name w:val="Style heading body 3 + Arial"/>
    <w:basedOn w:val="Normal"/>
    <w:semiHidden/>
    <w:rsid w:val="00670892"/>
    <w:pPr>
      <w:spacing w:line="280" w:lineRule="atLeast"/>
      <w:ind w:left="391"/>
    </w:pPr>
    <w:rPr>
      <w:rFonts w:cs="Times New Roman"/>
      <w:szCs w:val="20"/>
    </w:rPr>
  </w:style>
  <w:style w:type="table" w:styleId="TableGrid">
    <w:name w:val="Table Grid"/>
    <w:basedOn w:val="TableNormal"/>
    <w:rsid w:val="00670892"/>
    <w:pPr>
      <w:spacing w:after="0" w:line="240" w:lineRule="auto"/>
    </w:pPr>
    <w:rPr>
      <w:rFonts w:ascii="Times New Roman" w:eastAsia="Times New Roman" w:hAnsi="Times New Roman" w:cs="Times New Roman"/>
      <w:sz w:val="20"/>
      <w:szCs w:val="20"/>
      <w:lang w:eastAsia="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670892"/>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670892"/>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670892"/>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670892"/>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rsid w:val="00670892"/>
    <w:rPr>
      <w:color w:val="FFFFFF"/>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670892"/>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670892"/>
    <w:pPr>
      <w:spacing w:line="280" w:lineRule="atLeast"/>
    </w:pPr>
    <w:rPr>
      <w:rFonts w:cs="Times New Roman"/>
      <w:sz w:val="22"/>
      <w:szCs w:val="20"/>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670892"/>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paragraph" w:customStyle="1" w:styleId="StyleStyleHeading3PatternClearBlueBorderSinglesol">
    <w:name w:val="Style Style Heading 3 + Pattern: Clear (Blue) Border: : (Single sol..."/>
    <w:basedOn w:val="Normal"/>
    <w:semiHidden/>
    <w:rsid w:val="00670892"/>
    <w:pPr>
      <w:keepNext/>
      <w:jc w:val="center"/>
      <w:outlineLvl w:val="2"/>
    </w:pPr>
    <w:rPr>
      <w:rFonts w:cs="Times New Roman"/>
      <w:b/>
      <w:bCs/>
      <w:color w:val="FFFFFF"/>
      <w:sz w:val="28"/>
      <w:szCs w:val="20"/>
      <w:bdr w:val="single" w:sz="4"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670892"/>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semiHidden/>
    <w:rsid w:val="00670892"/>
    <w:rPr>
      <w:rFonts w:ascii="Verdana" w:eastAsia="Times New Roman" w:hAnsi="Verdana" w:cs="Times New Roman"/>
      <w:b/>
      <w:bCs/>
      <w:color w:val="FFFFFF"/>
      <w:sz w:val="28"/>
      <w:szCs w:val="28"/>
      <w:shd w:val="clear" w:color="auto" w:fill="0000FF"/>
      <w:lang w:val="en-GB" w:bidi="ar-SA"/>
    </w:rPr>
  </w:style>
  <w:style w:type="paragraph" w:customStyle="1" w:styleId="StyleStyleHeading410ptBlackBefore6ptAfter6ptPa">
    <w:name w:val="Style Style Heading 4 + 10 pt Black Before:  6 pt After:  6 pt + Pa..."/>
    <w:basedOn w:val="Normal"/>
    <w:semiHidden/>
    <w:rsid w:val="00670892"/>
    <w:pPr>
      <w:keepNext/>
      <w:ind w:left="176"/>
      <w:outlineLvl w:val="3"/>
    </w:pPr>
    <w:rPr>
      <w:rFonts w:cs="Times New Roman"/>
      <w:b/>
      <w:bCs/>
      <w:color w:val="FFFFFF"/>
      <w:szCs w:val="20"/>
      <w:bdr w:val="single" w:sz="12" w:space="0" w:color="auto"/>
      <w:shd w:val="clear" w:color="auto" w:fill="0000FF"/>
    </w:rPr>
  </w:style>
  <w:style w:type="paragraph" w:customStyle="1" w:styleId="StyleStyleHeading310ptPatternClearBlueTopNobor">
    <w:name w:val="Style Style Heading 3 + 10 pt + Pattern: Clear (Blue) Top: (No bor..."/>
    <w:basedOn w:val="Normal"/>
    <w:semiHidden/>
    <w:rsid w:val="00670892"/>
    <w:pPr>
      <w:keepNext/>
      <w:ind w:left="176"/>
      <w:jc w:val="center"/>
      <w:outlineLvl w:val="2"/>
    </w:pPr>
    <w:rPr>
      <w:rFonts w:cs="Times New Roman"/>
      <w:b/>
      <w:bCs/>
      <w:color w:val="FFFFFF"/>
      <w:sz w:val="28"/>
      <w:szCs w:val="20"/>
      <w:shd w:val="clear" w:color="auto" w:fill="0000FF"/>
    </w:rPr>
  </w:style>
  <w:style w:type="paragraph" w:customStyle="1" w:styleId="StyleStyleHeading2ChapterTitleCenteredLeft032cmRight3">
    <w:name w:val="Style Style Heading 2Chapter Title + Centered Left:  0.32 cm Right:...3"/>
    <w:basedOn w:val="Normal"/>
    <w:semiHidden/>
    <w:rsid w:val="00670892"/>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cs="Times New Roman"/>
      <w:b/>
      <w:bCs/>
      <w:color w:val="FFFFFF"/>
      <w:sz w:val="28"/>
      <w:szCs w:val="20"/>
    </w:rPr>
  </w:style>
  <w:style w:type="character" w:customStyle="1" w:styleId="StyleHeading310ptChar">
    <w:name w:val="Style Heading 3 + 10 pt Char"/>
    <w:link w:val="StyleHeading310pt"/>
    <w:semiHidden/>
    <w:rsid w:val="00670892"/>
    <w:rPr>
      <w:rFonts w:ascii="Verdana" w:eastAsia="Times New Roman" w:hAnsi="Verdana" w:cs="Times New Roman"/>
      <w:b/>
      <w:bCs/>
      <w:color w:val="FFFFFF"/>
      <w:sz w:val="28"/>
      <w:szCs w:val="28"/>
      <w:shd w:val="clear" w:color="auto" w:fill="0000FF"/>
      <w:lang w:val="en-GB" w:bidi="ar-SA"/>
    </w:rPr>
  </w:style>
  <w:style w:type="paragraph" w:customStyle="1" w:styleId="StyleStyleHeading310ptPatternClearBlueBorderS2">
    <w:name w:val="Style Style Heading 3 + 10 pt + Pattern: Clear (Blue) Border: : (S...2"/>
    <w:basedOn w:val="Normal"/>
    <w:semiHidden/>
    <w:rsid w:val="00670892"/>
    <w:pPr>
      <w:keepNext/>
      <w:ind w:left="176"/>
      <w:jc w:val="center"/>
      <w:outlineLvl w:val="2"/>
    </w:pPr>
    <w:rPr>
      <w:rFonts w:cs="Times New Roman"/>
      <w:b/>
      <w:bCs/>
      <w:color w:val="FFFFFF"/>
      <w:sz w:val="28"/>
      <w:szCs w:val="20"/>
      <w:bdr w:val="single" w:sz="12" w:space="0" w:color="auto"/>
      <w:shd w:val="clear" w:color="auto" w:fill="0000FF"/>
    </w:rPr>
  </w:style>
  <w:style w:type="character" w:customStyle="1" w:styleId="StyleStyleHeading2ChapterTitleCenteredLeft032cmRight1Char">
    <w:name w:val="Style Style Heading 2Chapter Title + Centered Left:  0.32 cm Right:...1 Char"/>
    <w:link w:val="StyleStyleHeading2ChapterTitleCenteredLeft032cmRight1"/>
    <w:semiHidden/>
    <w:rsid w:val="00670892"/>
    <w:rPr>
      <w:rFonts w:ascii="Verdana" w:eastAsia="Times New Roman" w:hAnsi="Verdana" w:cs="Times New Roman"/>
      <w:b/>
      <w:bCs/>
      <w:color w:val="FFFFFF"/>
      <w:sz w:val="28"/>
      <w:szCs w:val="28"/>
      <w:shd w:val="clear" w:color="auto" w:fill="0000FF"/>
      <w:lang w:val="en-GB" w:bidi="ar-SA"/>
    </w:rPr>
  </w:style>
  <w:style w:type="paragraph" w:customStyle="1" w:styleId="StyleStyleStyleHeading410ptBlackBefore6ptAfter6p">
    <w:name w:val="Style Style Style Heading 4 + 10 pt Black Before:  6 pt After:  6 p..."/>
    <w:basedOn w:val="Normal"/>
    <w:semiHidden/>
    <w:rsid w:val="00670892"/>
    <w:pPr>
      <w:keepNext/>
      <w:outlineLvl w:val="3"/>
    </w:pPr>
    <w:rPr>
      <w:rFonts w:cs="Times New Roman"/>
      <w:b/>
      <w:bCs/>
      <w:color w:val="FFFFFF"/>
      <w:szCs w:val="20"/>
      <w:bdr w:val="single" w:sz="12" w:space="0" w:color="auto"/>
      <w:shd w:val="clear" w:color="auto" w:fill="0000FF"/>
    </w:rPr>
  </w:style>
  <w:style w:type="character" w:customStyle="1" w:styleId="StyleHeading1PartHeader114ptBlackLeft032cmRightChar">
    <w:name w:val="Style Heading 1PartHeader1 + 14 pt Black Left:  0.32 cm Right:... Char"/>
    <w:link w:val="StyleHeading1PartHeader114ptBlackLeft032cmRight"/>
    <w:rsid w:val="00670892"/>
    <w:rPr>
      <w:rFonts w:ascii="Verdana" w:eastAsia="Times New Roman" w:hAnsi="Verdana" w:cs="Times New Roman"/>
      <w:b/>
      <w:bCs/>
      <w:color w:val="FFFFFF"/>
      <w:sz w:val="28"/>
      <w:szCs w:val="28"/>
      <w:shd w:val="clear" w:color="auto" w:fill="0000FF"/>
      <w:lang w:val="en-US" w:bidi="ar-SA"/>
    </w:rPr>
  </w:style>
  <w:style w:type="character" w:customStyle="1" w:styleId="Style115pt">
    <w:name w:val="Style 11.5 pt"/>
    <w:semiHidden/>
    <w:rsid w:val="00670892"/>
    <w:rPr>
      <w:rFonts w:ascii="Arial" w:hAnsi="Arial"/>
      <w:sz w:val="22"/>
    </w:rPr>
  </w:style>
  <w:style w:type="paragraph" w:customStyle="1" w:styleId="StyleHeading3Bold">
    <w:name w:val="Style Heading 3 + Bold"/>
    <w:basedOn w:val="Heading3"/>
    <w:semiHidden/>
    <w:rsid w:val="00670892"/>
    <w:pPr>
      <w:spacing w:before="0" w:after="0"/>
      <w:jc w:val="left"/>
    </w:pPr>
    <w:rPr>
      <w:color w:val="auto"/>
      <w:lang w:val="en-ZA" w:eastAsia="zh-CN"/>
    </w:rPr>
  </w:style>
  <w:style w:type="character" w:customStyle="1" w:styleId="StyleHeading3PatternClearBlueBorderSinglesolidliChar">
    <w:name w:val="Style Heading 3 + Pattern: Clear (Blue) Border: : (Single solid li... Char"/>
    <w:link w:val="StyleHeading3PatternClearBlueBorderSinglesolidli"/>
    <w:rsid w:val="00670892"/>
    <w:rPr>
      <w:rFonts w:ascii="Verdana" w:eastAsia="Times New Roman" w:hAnsi="Verdana" w:cs="Times New Roman"/>
      <w:b/>
      <w:bCs/>
      <w:color w:val="FFFFFF"/>
      <w:sz w:val="28"/>
      <w:szCs w:val="28"/>
      <w:bdr w:val="single" w:sz="4" w:space="0" w:color="auto"/>
      <w:lang w:val="en-GB" w:bidi="ar-SA"/>
    </w:rPr>
  </w:style>
  <w:style w:type="paragraph" w:customStyle="1" w:styleId="StyleHeading1NotBold">
    <w:name w:val="Style Heading 1 + Not Bold"/>
    <w:basedOn w:val="Heading1"/>
    <w:semiHidden/>
    <w:rsid w:val="00670892"/>
    <w:pPr>
      <w:pBdr>
        <w:top w:val="single" w:sz="4" w:space="1" w:color="auto"/>
        <w:left w:val="single" w:sz="4" w:space="4" w:color="auto"/>
        <w:bottom w:val="single" w:sz="4" w:space="1" w:color="auto"/>
        <w:right w:val="single" w:sz="4" w:space="4" w:color="auto"/>
      </w:pBdr>
      <w:shd w:val="clear" w:color="auto" w:fill="E0E0E0"/>
    </w:pPr>
    <w:rPr>
      <w:rFonts w:cs="Times New Roman"/>
      <w:bCs w:val="0"/>
      <w:sz w:val="32"/>
      <w:szCs w:val="32"/>
    </w:rPr>
  </w:style>
  <w:style w:type="paragraph" w:customStyle="1" w:styleId="StyleStyleHeading3PatternClearBlueBorderSinglesol1">
    <w:name w:val="Style Style Heading 3 + Pattern: Clear (Blue) Border: : (Single sol...1"/>
    <w:basedOn w:val="StyleHeading3PatternClearBlueBorderSinglesolidli"/>
    <w:semiHidden/>
    <w:rsid w:val="00670892"/>
    <w:rPr>
      <w:szCs w:val="20"/>
    </w:rPr>
  </w:style>
  <w:style w:type="paragraph" w:styleId="ListBullet2">
    <w:name w:val="List Bullet 2"/>
    <w:basedOn w:val="Normal"/>
    <w:link w:val="ListBullet2Char"/>
    <w:qFormat/>
    <w:rsid w:val="00670892"/>
    <w:pPr>
      <w:numPr>
        <w:numId w:val="5"/>
      </w:numPr>
    </w:pPr>
  </w:style>
  <w:style w:type="character" w:customStyle="1" w:styleId="StyleHeading2ChapterTitleCenteredLeft032cmRight2Char">
    <w:name w:val="Style Heading 2Chapter Title + Centered Left:  0.32 cm Right:  2... Char"/>
    <w:link w:val="StyleHeading2ChapterTitleCenteredLeft032cmRight2"/>
    <w:locked/>
    <w:rsid w:val="00670892"/>
    <w:rPr>
      <w:rFonts w:ascii="Bookman Old Style" w:eastAsia="Times New Roman" w:hAnsi="Bookman Old Style" w:cs="Times New Roman"/>
      <w:i/>
      <w:color w:val="FFFFFF"/>
      <w:sz w:val="36"/>
      <w:szCs w:val="28"/>
      <w:shd w:val="clear" w:color="auto" w:fill="0000FF"/>
      <w:lang w:val="en-GB"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670892"/>
    <w:rPr>
      <w:rFonts w:cs="Arial"/>
      <w:bCs/>
      <w:lang w:val="en-ZA"/>
    </w:rPr>
  </w:style>
  <w:style w:type="paragraph" w:customStyle="1" w:styleId="StyleBoldLinespacing15lines">
    <w:name w:val="Style Bold Line spacing:  1.5 lines"/>
    <w:basedOn w:val="Normal"/>
    <w:semiHidden/>
    <w:rsid w:val="00670892"/>
    <w:pPr>
      <w:spacing w:line="360" w:lineRule="auto"/>
    </w:pPr>
    <w:rPr>
      <w:rFonts w:ascii="Comic Sans MS" w:hAnsi="Comic Sans MS" w:cs="Times New Roman"/>
      <w:b/>
      <w:bCs/>
      <w:sz w:val="24"/>
      <w:szCs w:val="20"/>
      <w:lang w:val="en-ZA"/>
    </w:rPr>
  </w:style>
  <w:style w:type="character" w:customStyle="1" w:styleId="StyleStyleHeading410ptBlackBefore6ptAfter6ptWh1Char">
    <w:name w:val="Style Style Heading 4 + 10 pt Black Before:  6 pt After:  6 pt + Wh...1 Char"/>
    <w:link w:val="StyleStyleHeading410ptBlackBefore6ptAfter6ptWh1"/>
    <w:semiHidden/>
    <w:locked/>
    <w:rsid w:val="00670892"/>
    <w:rPr>
      <w:rFonts w:ascii="Bookman Old Style" w:eastAsia="Times New Roman" w:hAnsi="Bookman Old Style" w:cs="Times New Roman"/>
      <w:b/>
      <w:bCs/>
      <w:i/>
      <w:color w:val="FFFFFF"/>
      <w:bdr w:val="single" w:sz="12" w:space="0" w:color="auto"/>
      <w:lang w:val="en-GB" w:bidi="ar-SA"/>
    </w:rPr>
  </w:style>
  <w:style w:type="paragraph" w:customStyle="1" w:styleId="StyleStyleHeading410ptBlackBefore6ptAfter6ptIt">
    <w:name w:val="Style Style Heading 4 + 10 pt Black Before:  6 pt After:  6 pt + It..."/>
    <w:basedOn w:val="Normal"/>
    <w:semiHidden/>
    <w:rsid w:val="00670892"/>
    <w:pPr>
      <w:keepNext/>
      <w:outlineLvl w:val="3"/>
    </w:pPr>
    <w:rPr>
      <w:rFonts w:cs="Times New Roman"/>
      <w:b/>
      <w:bCs/>
      <w:iCs/>
      <w:color w:val="FFFFFF"/>
      <w:sz w:val="24"/>
      <w:szCs w:val="20"/>
      <w:bdr w:val="single" w:sz="12" w:space="0" w:color="auto"/>
      <w:shd w:val="clear" w:color="auto" w:fill="0000FF"/>
    </w:rPr>
  </w:style>
  <w:style w:type="paragraph" w:styleId="ListBullet3">
    <w:name w:val="List Bullet 3"/>
    <w:basedOn w:val="Normal"/>
    <w:semiHidden/>
    <w:rsid w:val="00670892"/>
    <w:pPr>
      <w:tabs>
        <w:tab w:val="num" w:pos="1080"/>
      </w:tabs>
      <w:ind w:left="1080" w:hanging="360"/>
    </w:pPr>
  </w:style>
  <w:style w:type="character" w:customStyle="1" w:styleId="headingbody2Char">
    <w:name w:val="heading body 2 Char"/>
    <w:link w:val="headingbody2"/>
    <w:semiHidden/>
    <w:rsid w:val="00670892"/>
    <w:rPr>
      <w:rFonts w:ascii="Verdana" w:eastAsia="Times New Roman" w:hAnsi="Verdana" w:cs="Times New Roman"/>
      <w:sz w:val="20"/>
      <w:szCs w:val="20"/>
      <w:lang w:val="en-GB" w:bidi="ar-SA"/>
    </w:rPr>
  </w:style>
  <w:style w:type="character" w:customStyle="1" w:styleId="Style10pt">
    <w:name w:val="Style 10 pt"/>
    <w:semiHidden/>
    <w:rsid w:val="00670892"/>
    <w:rPr>
      <w:rFonts w:ascii="Arial" w:hAnsi="Arial"/>
      <w:sz w:val="22"/>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0892"/>
    <w:rPr>
      <w:szCs w:val="24"/>
      <w:bdr w:val="single" w:sz="12" w:space="0" w:color="auto"/>
      <w:shd w:val="clear" w:color="auto" w:fill="0000FF"/>
    </w:rPr>
  </w:style>
  <w:style w:type="character" w:customStyle="1" w:styleId="StyleHeading3WhitePatternClearBlueBorderSinglesChar">
    <w:name w:val="Style Heading 3 + White Pattern: Clear (Blue) Border: : (Single s... Char"/>
    <w:link w:val="StyleHeading3WhitePatternClearBlueBorderSingles"/>
    <w:semiHidden/>
    <w:rsid w:val="00670892"/>
    <w:rPr>
      <w:rFonts w:ascii="Verdana" w:eastAsia="Times New Roman" w:hAnsi="Verdana" w:cs="Times New Roman"/>
      <w:b/>
      <w:bCs/>
      <w:color w:val="000000"/>
      <w:sz w:val="28"/>
      <w:szCs w:val="24"/>
      <w:bdr w:val="single" w:sz="12" w:space="0" w:color="auto"/>
      <w:lang w:val="en-GB" w:bidi="ar-SA"/>
    </w:rPr>
  </w:style>
  <w:style w:type="paragraph" w:styleId="ListNumber">
    <w:name w:val="List Number"/>
    <w:basedOn w:val="Normal"/>
    <w:semiHidden/>
    <w:rsid w:val="00670892"/>
    <w:pPr>
      <w:numPr>
        <w:numId w:val="4"/>
      </w:numPr>
    </w:pPr>
    <w:rPr>
      <w:sz w:val="22"/>
    </w:rPr>
  </w:style>
  <w:style w:type="paragraph" w:customStyle="1" w:styleId="OmniPage11523">
    <w:name w:val="OmniPage #11523"/>
    <w:basedOn w:val="Normal"/>
    <w:semiHidden/>
    <w:rsid w:val="00670892"/>
    <w:pPr>
      <w:numPr>
        <w:numId w:val="12"/>
      </w:numPr>
      <w:tabs>
        <w:tab w:val="clear" w:pos="391"/>
        <w:tab w:val="right" w:pos="8772"/>
      </w:tabs>
      <w:overflowPunct w:val="0"/>
      <w:autoSpaceDE w:val="0"/>
      <w:autoSpaceDN w:val="0"/>
      <w:adjustRightInd w:val="0"/>
      <w:spacing w:line="423" w:lineRule="exact"/>
      <w:ind w:left="762" w:right="50" w:firstLine="0"/>
      <w:jc w:val="left"/>
    </w:pPr>
    <w:rPr>
      <w:rFonts w:ascii="Times New Roman" w:hAnsi="Times New Roman" w:cs="Times New Roman"/>
      <w:noProof/>
      <w:szCs w:val="20"/>
      <w:lang w:val="en-US"/>
    </w:rPr>
  </w:style>
  <w:style w:type="paragraph" w:customStyle="1" w:styleId="OmniPage10247">
    <w:name w:val="OmniPage #10247"/>
    <w:basedOn w:val="Normal"/>
    <w:semiHidden/>
    <w:rsid w:val="00670892"/>
    <w:pPr>
      <w:tabs>
        <w:tab w:val="right" w:pos="8107"/>
      </w:tabs>
      <w:overflowPunct w:val="0"/>
      <w:autoSpaceDE w:val="0"/>
      <w:autoSpaceDN w:val="0"/>
      <w:adjustRightInd w:val="0"/>
      <w:spacing w:line="426" w:lineRule="exact"/>
      <w:ind w:left="764" w:right="50"/>
      <w:jc w:val="left"/>
    </w:pPr>
    <w:rPr>
      <w:rFonts w:ascii="Times New Roman" w:hAnsi="Times New Roman" w:cs="Times New Roman"/>
      <w:noProof/>
      <w:szCs w:val="20"/>
      <w:lang w:val="en-US"/>
    </w:rPr>
  </w:style>
  <w:style w:type="paragraph" w:styleId="NormalIndent">
    <w:name w:val="Normal Indent"/>
    <w:basedOn w:val="Normal"/>
    <w:semiHidden/>
    <w:rsid w:val="00670892"/>
    <w:pPr>
      <w:ind w:left="720" w:right="720"/>
    </w:pPr>
    <w:rPr>
      <w:rFonts w:cs="Times New Roman"/>
      <w:lang w:val="en-ZA"/>
    </w:rPr>
  </w:style>
  <w:style w:type="paragraph" w:customStyle="1" w:styleId="Tableheading">
    <w:name w:val="Table heading"/>
    <w:basedOn w:val="Normal"/>
    <w:semiHidden/>
    <w:rsid w:val="00670892"/>
    <w:pPr>
      <w:keepNext/>
      <w:spacing w:before="40" w:after="40" w:line="300" w:lineRule="atLeast"/>
      <w:jc w:val="center"/>
    </w:pPr>
    <w:rPr>
      <w:rFonts w:ascii="Gill Sans" w:hAnsi="Gill Sans" w:cs="Times New Roman"/>
      <w:b/>
      <w:sz w:val="22"/>
      <w:szCs w:val="20"/>
    </w:rPr>
  </w:style>
  <w:style w:type="character" w:styleId="Strong">
    <w:name w:val="Strong"/>
    <w:uiPriority w:val="22"/>
    <w:qFormat/>
    <w:rsid w:val="00670892"/>
    <w:rPr>
      <w:rFonts w:ascii="Bookman Old Style" w:hAnsi="Bookman Old Style" w:cs="Arial"/>
      <w:b/>
      <w:bCs/>
      <w:i/>
      <w:dstrike w:val="0"/>
      <w:color w:val="000000"/>
      <w:sz w:val="22"/>
      <w:szCs w:val="30"/>
      <w:u w:val="none"/>
      <w:effect w:val="none"/>
    </w:rPr>
  </w:style>
  <w:style w:type="paragraph" w:styleId="ListBullet">
    <w:name w:val="List Bullet"/>
    <w:basedOn w:val="Normal"/>
    <w:rsid w:val="00670892"/>
    <w:pPr>
      <w:tabs>
        <w:tab w:val="num" w:pos="360"/>
      </w:tabs>
      <w:ind w:left="360" w:hanging="360"/>
    </w:pPr>
    <w:rPr>
      <w:sz w:val="22"/>
    </w:rPr>
  </w:style>
  <w:style w:type="paragraph" w:customStyle="1" w:styleId="Picture">
    <w:name w:val="Picture"/>
    <w:basedOn w:val="Normal"/>
    <w:semiHidden/>
    <w:rsid w:val="00670892"/>
    <w:pPr>
      <w:keepNext/>
      <w:widowControl w:val="0"/>
      <w:spacing w:before="240"/>
      <w:jc w:val="center"/>
    </w:pPr>
    <w:rPr>
      <w:rFonts w:cs="Times New Roman"/>
      <w:lang w:val="en-ZA"/>
    </w:rPr>
  </w:style>
  <w:style w:type="paragraph" w:customStyle="1" w:styleId="Equation">
    <w:name w:val="Equation"/>
    <w:basedOn w:val="NormalIndent"/>
    <w:semiHidden/>
    <w:rsid w:val="00670892"/>
    <w:pPr>
      <w:ind w:left="0"/>
      <w:jc w:val="center"/>
    </w:pPr>
  </w:style>
  <w:style w:type="paragraph" w:customStyle="1" w:styleId="Table">
    <w:name w:val="Table"/>
    <w:basedOn w:val="Normal"/>
    <w:semiHidden/>
    <w:rsid w:val="00670892"/>
    <w:pPr>
      <w:keepNext/>
      <w:widowControl w:val="0"/>
      <w:jc w:val="right"/>
    </w:pPr>
    <w:rPr>
      <w:rFonts w:cs="Times New Roman"/>
      <w:lang w:val="en-ZA"/>
    </w:rPr>
  </w:style>
  <w:style w:type="paragraph" w:customStyle="1" w:styleId="Questionshangingindent">
    <w:name w:val="Questions hanging indent"/>
    <w:basedOn w:val="NormalIndent"/>
    <w:semiHidden/>
    <w:rsid w:val="00670892"/>
    <w:pPr>
      <w:tabs>
        <w:tab w:val="left" w:pos="1588"/>
        <w:tab w:val="left" w:pos="1814"/>
      </w:tabs>
      <w:ind w:left="2251" w:hanging="1531"/>
    </w:pPr>
    <w:rPr>
      <w:rFonts w:eastAsia="MS Mincho"/>
    </w:rPr>
  </w:style>
  <w:style w:type="paragraph" w:customStyle="1" w:styleId="Tablefortext">
    <w:name w:val="Table for text"/>
    <w:basedOn w:val="Normal"/>
    <w:semiHidden/>
    <w:rsid w:val="00670892"/>
    <w:pPr>
      <w:keepNext/>
      <w:widowControl w:val="0"/>
      <w:jc w:val="left"/>
    </w:pPr>
    <w:rPr>
      <w:rFonts w:eastAsia="MS Mincho" w:cs="Times New Roman"/>
      <w:lang w:val="en-ZA"/>
    </w:rPr>
  </w:style>
  <w:style w:type="paragraph" w:customStyle="1" w:styleId="Item4">
    <w:name w:val="Item 4"/>
    <w:basedOn w:val="Normal"/>
    <w:next w:val="BodyText"/>
    <w:semiHidden/>
    <w:rsid w:val="00670892"/>
    <w:pPr>
      <w:outlineLvl w:val="7"/>
    </w:pPr>
    <w:rPr>
      <w:rFonts w:cs="Times New Roman"/>
      <w:lang w:val="en-ZA"/>
    </w:rPr>
  </w:style>
  <w:style w:type="paragraph" w:customStyle="1" w:styleId="OZH1">
    <w:name w:val="OZH1"/>
    <w:basedOn w:val="StyleHeading1PartHeader114ptBlackLeft032cmRight"/>
    <w:rsid w:val="00670892"/>
  </w:style>
  <w:style w:type="paragraph" w:customStyle="1" w:styleId="OZH4">
    <w:name w:val="OZH4"/>
    <w:basedOn w:val="StyleStyleHeading410ptBlackBefore6ptAfter6ptWh"/>
    <w:link w:val="OZH4Char"/>
    <w:rsid w:val="00670892"/>
  </w:style>
  <w:style w:type="paragraph" w:customStyle="1" w:styleId="OZH2">
    <w:name w:val="OZH2"/>
    <w:basedOn w:val="OZH1"/>
    <w:rsid w:val="00670892"/>
  </w:style>
  <w:style w:type="character" w:customStyle="1" w:styleId="StyleHeading410ptBlackBefore6ptAfter6ptChar">
    <w:name w:val="Style Heading 4 + 10 pt Black Before:  6 pt After:  6 pt Char"/>
    <w:link w:val="StyleHeading410ptBlackBefore6ptAfter6pt"/>
    <w:semiHidden/>
    <w:rsid w:val="00670892"/>
    <w:rPr>
      <w:rFonts w:ascii="Bookman Old Style" w:eastAsia="Times New Roman" w:hAnsi="Bookman Old Style" w:cs="Times New Roman"/>
      <w:b/>
      <w:bCs/>
      <w:i/>
      <w:color w:val="000000"/>
      <w:sz w:val="28"/>
      <w:szCs w:val="20"/>
      <w:lang w:val="en-GB" w:bidi="ar-SA"/>
    </w:rPr>
  </w:style>
  <w:style w:type="character" w:customStyle="1" w:styleId="StyleStyleHeading410ptBlackBefore6ptAfter6ptWhChar">
    <w:name w:val="Style Style Heading 4 + 10 pt Black Before:  6 pt After:  6 pt + Wh... Char"/>
    <w:link w:val="StyleStyleHeading410ptBlackBefore6ptAfter6ptWh"/>
    <w:semiHidden/>
    <w:rsid w:val="00670892"/>
    <w:rPr>
      <w:rFonts w:ascii="Bookman Old Style" w:eastAsia="Times New Roman" w:hAnsi="Bookman Old Style" w:cs="Times New Roman"/>
      <w:b/>
      <w:bCs/>
      <w:i/>
      <w:color w:val="FFFFFF"/>
      <w:sz w:val="28"/>
      <w:szCs w:val="20"/>
      <w:bdr w:val="single" w:sz="12" w:space="0" w:color="auto"/>
      <w:lang w:val="en-GB" w:bidi="ar-SA"/>
    </w:rPr>
  </w:style>
  <w:style w:type="character" w:customStyle="1" w:styleId="OZH4Char">
    <w:name w:val="OZH4 Char"/>
    <w:basedOn w:val="StyleStyleHeading410ptBlackBefore6ptAfter6ptWhChar"/>
    <w:link w:val="OZH4"/>
    <w:rsid w:val="00670892"/>
    <w:rPr>
      <w:rFonts w:ascii="Bookman Old Style" w:eastAsia="Times New Roman" w:hAnsi="Bookman Old Style" w:cs="Times New Roman"/>
      <w:b/>
      <w:bCs/>
      <w:i/>
      <w:color w:val="FFFFFF"/>
      <w:sz w:val="28"/>
      <w:szCs w:val="20"/>
      <w:bdr w:val="single" w:sz="12" w:space="0" w:color="auto"/>
      <w:lang w:val="en-GB" w:bidi="ar-SA"/>
    </w:rPr>
  </w:style>
  <w:style w:type="paragraph" w:customStyle="1" w:styleId="OZH3">
    <w:name w:val="OZ H3"/>
    <w:basedOn w:val="Normal"/>
    <w:link w:val="OZH3Char"/>
    <w:rsid w:val="00670892"/>
    <w:pPr>
      <w:keepNext/>
      <w:jc w:val="center"/>
      <w:outlineLvl w:val="2"/>
    </w:pPr>
    <w:rPr>
      <w:rFonts w:cs="Times New Roman"/>
      <w:b/>
      <w:bCs/>
      <w:color w:val="FFFFFF"/>
      <w:sz w:val="28"/>
      <w:szCs w:val="28"/>
      <w:bdr w:val="single" w:sz="4" w:space="0" w:color="auto"/>
      <w:shd w:val="clear" w:color="auto" w:fill="0000FF"/>
      <w:lang w:val="en-US"/>
    </w:rPr>
  </w:style>
  <w:style w:type="character" w:customStyle="1" w:styleId="OZH3Char">
    <w:name w:val="OZ H3 Char"/>
    <w:link w:val="OZH3"/>
    <w:rsid w:val="00670892"/>
    <w:rPr>
      <w:rFonts w:ascii="Verdana" w:eastAsia="Times New Roman" w:hAnsi="Verdana" w:cs="Times New Roman"/>
      <w:b/>
      <w:bCs/>
      <w:color w:val="FFFFFF"/>
      <w:sz w:val="28"/>
      <w:szCs w:val="28"/>
      <w:bdr w:val="single" w:sz="4" w:space="0" w:color="auto"/>
      <w:lang w:val="en-US" w:bidi="ar-SA"/>
    </w:rPr>
  </w:style>
  <w:style w:type="character" w:customStyle="1" w:styleId="HSFigTextChar">
    <w:name w:val="HS Fig Text Char"/>
    <w:link w:val="HSFigText"/>
    <w:semiHidden/>
    <w:locked/>
    <w:rsid w:val="00670892"/>
    <w:rPr>
      <w:rFonts w:ascii="Century Schoolbook" w:hAnsi="Century Schoolbook"/>
      <w:i/>
      <w:szCs w:val="24"/>
      <w:lang w:val="en-US" w:bidi="ar-SA"/>
    </w:rPr>
  </w:style>
  <w:style w:type="paragraph" w:customStyle="1" w:styleId="HSFigText">
    <w:name w:val="HS Fig Text"/>
    <w:basedOn w:val="Normal"/>
    <w:link w:val="HSFigTextChar"/>
    <w:semiHidden/>
    <w:rsid w:val="00670892"/>
    <w:pPr>
      <w:spacing w:before="0" w:after="360"/>
      <w:jc w:val="center"/>
    </w:pPr>
    <w:rPr>
      <w:rFonts w:ascii="Century Schoolbook" w:eastAsiaTheme="minorHAnsi" w:hAnsi="Century Schoolbook" w:cstheme="minorBidi"/>
      <w:i/>
      <w:sz w:val="22"/>
      <w:lang w:val="en-US"/>
    </w:rPr>
  </w:style>
  <w:style w:type="character" w:customStyle="1" w:styleId="mw-headline">
    <w:name w:val="mw-headline"/>
    <w:basedOn w:val="DefaultParagraphFont"/>
    <w:semiHidden/>
    <w:rsid w:val="00670892"/>
  </w:style>
  <w:style w:type="paragraph" w:customStyle="1" w:styleId="MyNormalText">
    <w:name w:val="My Normal Text"/>
    <w:basedOn w:val="Normal"/>
    <w:link w:val="MyNormalTextChar"/>
    <w:semiHidden/>
    <w:rsid w:val="00670892"/>
    <w:rPr>
      <w:rFonts w:ascii="Century Schoolbook" w:hAnsi="Century Schoolbook"/>
      <w:sz w:val="22"/>
      <w:lang w:val="en-US"/>
    </w:rPr>
  </w:style>
  <w:style w:type="paragraph" w:customStyle="1" w:styleId="MyFigureText">
    <w:name w:val="My Figure Text"/>
    <w:basedOn w:val="Normal"/>
    <w:semiHidden/>
    <w:rsid w:val="00670892"/>
    <w:pPr>
      <w:spacing w:before="0" w:after="360"/>
      <w:jc w:val="center"/>
    </w:pPr>
    <w:rPr>
      <w:rFonts w:ascii="Century Schoolbook" w:hAnsi="Century Schoolbook" w:cs="Times New Roman"/>
      <w:i/>
      <w:sz w:val="22"/>
      <w:lang w:val="en-ZA"/>
    </w:rPr>
  </w:style>
  <w:style w:type="character" w:customStyle="1" w:styleId="MyNormalTextChar">
    <w:name w:val="My Normal Text Char"/>
    <w:link w:val="MyNormalText"/>
    <w:semiHidden/>
    <w:rsid w:val="00670892"/>
    <w:rPr>
      <w:rFonts w:ascii="Century Schoolbook" w:eastAsia="Times New Roman" w:hAnsi="Century Schoolbook" w:cs="Arial"/>
      <w:szCs w:val="24"/>
      <w:lang w:val="en-US" w:bidi="ar-SA"/>
    </w:rPr>
  </w:style>
  <w:style w:type="character" w:customStyle="1" w:styleId="ListBullet2Char">
    <w:name w:val="List Bullet 2 Char"/>
    <w:link w:val="ListBullet2"/>
    <w:locked/>
    <w:rsid w:val="00670892"/>
    <w:rPr>
      <w:rFonts w:ascii="Verdana" w:eastAsia="Times New Roman" w:hAnsi="Verdana" w:cs="Arial"/>
      <w:sz w:val="20"/>
      <w:szCs w:val="24"/>
      <w:lang w:val="en-GB" w:bidi="ar-SA"/>
    </w:rPr>
  </w:style>
  <w:style w:type="character" w:customStyle="1" w:styleId="OZL2Char">
    <w:name w:val="OZ L2 Char"/>
    <w:link w:val="OZL2"/>
    <w:locked/>
    <w:rsid w:val="00670892"/>
    <w:rPr>
      <w:rFonts w:ascii="Verdana" w:hAnsi="Verdana" w:cs="Arial"/>
      <w:szCs w:val="24"/>
      <w:lang w:val="en-GB"/>
    </w:rPr>
  </w:style>
  <w:style w:type="paragraph" w:customStyle="1" w:styleId="OZL2">
    <w:name w:val="OZ L2"/>
    <w:basedOn w:val="Normal"/>
    <w:link w:val="OZL2Char"/>
    <w:rsid w:val="00670892"/>
    <w:pPr>
      <w:numPr>
        <w:numId w:val="3"/>
      </w:numPr>
      <w:spacing w:before="60" w:after="60"/>
    </w:pPr>
    <w:rPr>
      <w:rFonts w:eastAsiaTheme="minorHAnsi"/>
      <w:sz w:val="22"/>
      <w:lang w:bidi="he-IL"/>
    </w:rPr>
  </w:style>
  <w:style w:type="character" w:customStyle="1" w:styleId="OZH2Char">
    <w:name w:val="OZ H2 Char"/>
    <w:link w:val="OZH20"/>
    <w:locked/>
    <w:rsid w:val="00670892"/>
    <w:rPr>
      <w:rFonts w:ascii="Century Schoolbook" w:hAnsi="Century Schoolbook"/>
      <w:b/>
      <w:bCs/>
      <w:iCs/>
      <w:color w:val="FFFFFF"/>
      <w:kern w:val="32"/>
      <w:sz w:val="32"/>
      <w:szCs w:val="28"/>
      <w:shd w:val="clear" w:color="auto" w:fill="0000FF"/>
      <w:lang w:val="en-US" w:bidi="ar-SA"/>
    </w:rPr>
  </w:style>
  <w:style w:type="paragraph" w:customStyle="1" w:styleId="OZH20">
    <w:name w:val="OZ H2"/>
    <w:basedOn w:val="Normal"/>
    <w:link w:val="OZH2Char"/>
    <w:rsid w:val="00670892"/>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Century Schoolbook" w:eastAsiaTheme="minorHAnsi" w:hAnsi="Century Schoolbook" w:cstheme="minorBidi"/>
      <w:b/>
      <w:bCs/>
      <w:iCs/>
      <w:color w:val="FFFFFF"/>
      <w:kern w:val="32"/>
      <w:sz w:val="32"/>
      <w:szCs w:val="28"/>
      <w:lang w:val="en-US"/>
    </w:rPr>
  </w:style>
  <w:style w:type="paragraph" w:customStyle="1" w:styleId="Tableclear">
    <w:name w:val="Table clear"/>
    <w:basedOn w:val="Normal"/>
    <w:rsid w:val="00670892"/>
    <w:pPr>
      <w:keepNext/>
      <w:widowControl w:val="0"/>
      <w:spacing w:before="0" w:after="0"/>
      <w:jc w:val="center"/>
    </w:pPr>
    <w:rPr>
      <w:rFonts w:cs="Times New Roman"/>
      <w:lang w:val="en-ZA"/>
    </w:rPr>
  </w:style>
  <w:style w:type="character" w:customStyle="1" w:styleId="HSNormalChar">
    <w:name w:val="HS Normal Char"/>
    <w:link w:val="HSNormal"/>
    <w:semiHidden/>
    <w:locked/>
    <w:rsid w:val="00670892"/>
    <w:rPr>
      <w:rFonts w:ascii="Century Schoolbook" w:hAnsi="Century Schoolbook"/>
      <w:sz w:val="24"/>
      <w:szCs w:val="24"/>
      <w:lang w:val="en-US" w:bidi="ar-SA"/>
    </w:rPr>
  </w:style>
  <w:style w:type="paragraph" w:customStyle="1" w:styleId="HSNormal">
    <w:name w:val="HS Normal"/>
    <w:basedOn w:val="Normal"/>
    <w:link w:val="HSNormalChar"/>
    <w:semiHidden/>
    <w:rsid w:val="00670892"/>
    <w:rPr>
      <w:rFonts w:ascii="Century Schoolbook" w:eastAsiaTheme="minorHAnsi" w:hAnsi="Century Schoolbook" w:cstheme="minorBidi"/>
      <w:sz w:val="24"/>
      <w:lang w:val="en-US"/>
    </w:rPr>
  </w:style>
  <w:style w:type="paragraph" w:customStyle="1" w:styleId="HSFormattingSpace">
    <w:name w:val="HS Formatting Space"/>
    <w:basedOn w:val="Normal"/>
    <w:semiHidden/>
    <w:rsid w:val="00670892"/>
    <w:pPr>
      <w:spacing w:before="0" w:after="0"/>
    </w:pPr>
    <w:rPr>
      <w:rFonts w:ascii="Century Schoolbook" w:hAnsi="Century Schoolbook" w:cs="Times New Roman"/>
      <w:sz w:val="6"/>
      <w:lang w:val="en-ZA"/>
    </w:rPr>
  </w:style>
  <w:style w:type="paragraph" w:customStyle="1" w:styleId="Headingbody20">
    <w:name w:val="Heading body 2"/>
    <w:basedOn w:val="Normal"/>
    <w:link w:val="Headingbody2Char0"/>
    <w:rsid w:val="00670892"/>
    <w:rPr>
      <w:rFonts w:cs="Times New Roman"/>
      <w:lang w:val="en-ZA"/>
    </w:rPr>
  </w:style>
  <w:style w:type="character" w:customStyle="1" w:styleId="Headingbody2Char0">
    <w:name w:val="Heading body 2 Char"/>
    <w:link w:val="Headingbody20"/>
    <w:rsid w:val="00670892"/>
    <w:rPr>
      <w:rFonts w:ascii="Verdana" w:eastAsia="Times New Roman" w:hAnsi="Verdana" w:cs="Times New Roman"/>
      <w:sz w:val="20"/>
      <w:szCs w:val="24"/>
      <w:lang w:bidi="ar-SA"/>
    </w:rPr>
  </w:style>
  <w:style w:type="paragraph" w:customStyle="1" w:styleId="HSList">
    <w:name w:val="HS List"/>
    <w:basedOn w:val="Normal"/>
    <w:semiHidden/>
    <w:rsid w:val="00670892"/>
    <w:pPr>
      <w:numPr>
        <w:numId w:val="16"/>
      </w:numPr>
      <w:tabs>
        <w:tab w:val="clear" w:pos="227"/>
        <w:tab w:val="num" w:pos="360"/>
        <w:tab w:val="num" w:pos="780"/>
      </w:tabs>
      <w:ind w:left="0" w:firstLine="0"/>
      <w:contextualSpacing/>
    </w:pPr>
    <w:rPr>
      <w:rFonts w:ascii="Century Schoolbook" w:hAnsi="Century Schoolbook" w:cs="Times New Roman"/>
      <w:lang w:val="en-US"/>
    </w:rPr>
  </w:style>
  <w:style w:type="paragraph" w:customStyle="1" w:styleId="OZH30">
    <w:name w:val="OZH3"/>
    <w:basedOn w:val="Heading3"/>
    <w:rsid w:val="00670892"/>
    <w:pPr>
      <w:pBdr>
        <w:top w:val="single" w:sz="4" w:space="0" w:color="auto"/>
        <w:left w:val="single" w:sz="4" w:space="0" w:color="auto"/>
        <w:bottom w:val="single" w:sz="4" w:space="0" w:color="auto"/>
        <w:right w:val="single" w:sz="4" w:space="0" w:color="auto"/>
      </w:pBdr>
      <w:shd w:val="clear" w:color="auto" w:fill="0000FF"/>
    </w:pPr>
    <w:rPr>
      <w:rFonts w:cs="Arial"/>
      <w:lang w:val="en-US"/>
    </w:rPr>
  </w:style>
  <w:style w:type="character" w:customStyle="1" w:styleId="EnNormalChar">
    <w:name w:val="En Normal Char"/>
    <w:link w:val="EnNormal"/>
    <w:semiHidden/>
    <w:locked/>
    <w:rsid w:val="00670892"/>
    <w:rPr>
      <w:rFonts w:ascii="Arial" w:hAnsi="Arial" w:cs="Arial"/>
      <w:szCs w:val="24"/>
      <w:lang w:bidi="ar-SA"/>
    </w:rPr>
  </w:style>
  <w:style w:type="paragraph" w:customStyle="1" w:styleId="EnNormal">
    <w:name w:val="En Normal"/>
    <w:basedOn w:val="Normal"/>
    <w:link w:val="EnNormalChar"/>
    <w:semiHidden/>
    <w:rsid w:val="00670892"/>
    <w:rPr>
      <w:rFonts w:ascii="Arial" w:eastAsiaTheme="minorHAnsi" w:hAnsi="Arial"/>
      <w:sz w:val="22"/>
      <w:lang w:val="en-ZA"/>
    </w:rPr>
  </w:style>
  <w:style w:type="paragraph" w:customStyle="1" w:styleId="HSTabletext">
    <w:name w:val="HS Table text"/>
    <w:basedOn w:val="HSNormal"/>
    <w:semiHidden/>
    <w:rsid w:val="00670892"/>
    <w:pPr>
      <w:spacing w:before="80" w:after="40"/>
      <w:ind w:left="720" w:hanging="720"/>
      <w:contextualSpacing/>
    </w:pPr>
  </w:style>
  <w:style w:type="numbering" w:customStyle="1" w:styleId="bulletOutline">
    <w:name w:val="bulletOutline"/>
    <w:rsid w:val="00670892"/>
    <w:pPr>
      <w:numPr>
        <w:numId w:val="1"/>
      </w:numPr>
    </w:pPr>
  </w:style>
  <w:style w:type="paragraph" w:customStyle="1" w:styleId="TipLF">
    <w:name w:val="Tip LF"/>
    <w:basedOn w:val="TOC2"/>
    <w:qFormat/>
    <w:rsid w:val="00670892"/>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Bookman Old Style" w:hAnsi="Bookman Old Style"/>
      <w:b/>
      <w:i/>
      <w:noProof/>
      <w:sz w:val="26"/>
    </w:rPr>
  </w:style>
  <w:style w:type="character" w:styleId="SubtleEmphasis">
    <w:name w:val="Subtle Emphasis"/>
    <w:uiPriority w:val="19"/>
    <w:qFormat/>
    <w:rsid w:val="00670892"/>
    <w:rPr>
      <w:i/>
      <w:iCs/>
      <w:color w:val="808080"/>
    </w:rPr>
  </w:style>
  <w:style w:type="paragraph" w:customStyle="1" w:styleId="Notes">
    <w:name w:val="Notes"/>
    <w:basedOn w:val="Normal"/>
    <w:link w:val="NotesChar"/>
    <w:rsid w:val="00670892"/>
    <w:pPr>
      <w:jc w:val="left"/>
    </w:pPr>
    <w:rPr>
      <w:rFonts w:eastAsia="Calibri" w:cs="Times New Roman"/>
      <w:b/>
      <w:color w:val="808080"/>
      <w:sz w:val="22"/>
      <w:szCs w:val="22"/>
      <w:lang w:val="en-US"/>
    </w:rPr>
  </w:style>
  <w:style w:type="character" w:customStyle="1" w:styleId="NotesChar">
    <w:name w:val="Notes Char"/>
    <w:link w:val="Notes"/>
    <w:rsid w:val="00670892"/>
    <w:rPr>
      <w:rFonts w:ascii="Verdana" w:eastAsia="Calibri" w:hAnsi="Verdana" w:cs="Times New Roman"/>
      <w:b/>
      <w:color w:val="808080"/>
      <w:lang w:val="en-US" w:bidi="ar-SA"/>
    </w:rPr>
  </w:style>
  <w:style w:type="paragraph" w:customStyle="1" w:styleId="MyFormAssmtHdg">
    <w:name w:val="My Form Assmt Hdg"/>
    <w:basedOn w:val="Normal"/>
    <w:qFormat/>
    <w:rsid w:val="00670892"/>
    <w:pPr>
      <w:shd w:val="clear" w:color="auto" w:fill="C0C0C0"/>
      <w:spacing w:before="240"/>
      <w:outlineLvl w:val="2"/>
    </w:pPr>
    <w:rPr>
      <w:rFonts w:ascii="Palatino Linotype" w:hAnsi="Palatino Linotype" w:cs="Times New Roman"/>
      <w:color w:val="FFFFFF"/>
      <w:sz w:val="32"/>
      <w:szCs w:val="32"/>
      <w:lang w:val="en-ZA"/>
    </w:rPr>
  </w:style>
  <w:style w:type="paragraph" w:customStyle="1" w:styleId="H1">
    <w:name w:val="H1"/>
    <w:basedOn w:val="Normal"/>
    <w:qFormat/>
    <w:rsid w:val="00670892"/>
    <w:pPr>
      <w:spacing w:before="240" w:after="240"/>
      <w:jc w:val="center"/>
      <w:outlineLvl w:val="0"/>
    </w:pPr>
    <w:rPr>
      <w:b/>
      <w:bCs/>
      <w:smallCaps/>
      <w:color w:val="000000"/>
      <w:sz w:val="36"/>
      <w:szCs w:val="22"/>
      <w:lang w:val="en-ZA" w:eastAsia="en-ZA"/>
    </w:rPr>
  </w:style>
  <w:style w:type="paragraph" w:styleId="BalloonText">
    <w:name w:val="Balloon Text"/>
    <w:basedOn w:val="Normal"/>
    <w:link w:val="BalloonTextChar"/>
    <w:rsid w:val="00670892"/>
    <w:pPr>
      <w:spacing w:before="0" w:after="0"/>
    </w:pPr>
    <w:rPr>
      <w:rFonts w:ascii="Tahoma" w:hAnsi="Tahoma" w:cs="Tahoma"/>
      <w:sz w:val="16"/>
      <w:szCs w:val="16"/>
    </w:rPr>
  </w:style>
  <w:style w:type="character" w:customStyle="1" w:styleId="BalloonTextChar">
    <w:name w:val="Balloon Text Char"/>
    <w:basedOn w:val="DefaultParagraphFont"/>
    <w:link w:val="BalloonText"/>
    <w:rsid w:val="00670892"/>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wmf"/><Relationship Id="rId26" Type="http://schemas.openxmlformats.org/officeDocument/2006/relationships/image" Target="media/image21.w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25.png"/><Relationship Id="rId42" Type="http://schemas.openxmlformats.org/officeDocument/2006/relationships/image" Target="media/image31.png"/><Relationship Id="rId47" Type="http://schemas.openxmlformats.org/officeDocument/2006/relationships/image" Target="media/image36.wmf"/><Relationship Id="rId50"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29.png"/><Relationship Id="rId46" Type="http://schemas.openxmlformats.org/officeDocument/2006/relationships/image" Target="media/image35.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wmf"/><Relationship Id="rId29" Type="http://schemas.openxmlformats.org/officeDocument/2006/relationships/oleObject" Target="embeddings/oleObject3.bin"/><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wmf"/><Relationship Id="rId32" Type="http://schemas.openxmlformats.org/officeDocument/2006/relationships/image" Target="media/image24.wmf"/><Relationship Id="rId37" Type="http://schemas.openxmlformats.org/officeDocument/2006/relationships/image" Target="media/image28.png"/><Relationship Id="rId40" Type="http://schemas.openxmlformats.org/officeDocument/2006/relationships/footer" Target="footer1.xml"/><Relationship Id="rId45" Type="http://schemas.openxmlformats.org/officeDocument/2006/relationships/image" Target="media/image34.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png"/><Relationship Id="rId28" Type="http://schemas.openxmlformats.org/officeDocument/2006/relationships/image" Target="media/image22.wmf"/><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png"/><Relationship Id="rId31" Type="http://schemas.openxmlformats.org/officeDocument/2006/relationships/oleObject" Target="embeddings/oleObject4.bin"/><Relationship Id="rId44"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png"/><Relationship Id="rId27" Type="http://schemas.openxmlformats.org/officeDocument/2006/relationships/oleObject" Target="embeddings/oleObject2.bin"/><Relationship Id="rId30" Type="http://schemas.openxmlformats.org/officeDocument/2006/relationships/image" Target="media/image23.wmf"/><Relationship Id="rId35" Type="http://schemas.openxmlformats.org/officeDocument/2006/relationships/image" Target="media/image26.png"/><Relationship Id="rId43" Type="http://schemas.openxmlformats.org/officeDocument/2006/relationships/image" Target="media/image32.wmf"/><Relationship Id="rId48" Type="http://schemas.openxmlformats.org/officeDocument/2006/relationships/image" Target="media/image37.png"/><Relationship Id="rId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19693</Words>
  <Characters>112254</Characters>
  <Application>Microsoft Office Word</Application>
  <DocSecurity>0</DocSecurity>
  <Lines>935</Lines>
  <Paragraphs>263</Paragraphs>
  <ScaleCrop>false</ScaleCrop>
  <Company/>
  <LinksUpToDate>false</LinksUpToDate>
  <CharactersWithSpaces>131684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Levin</dc:creator>
  <cp:keywords/>
  <dc:description/>
  <cp:lastModifiedBy>Dave Levin</cp:lastModifiedBy>
  <cp:revision>1</cp:revision>
  <dcterms:created xsi:type="dcterms:W3CDTF">2021-04-09T12:42:00Z</dcterms:created>
  <dcterms:modified xsi:type="dcterms:W3CDTF">2021-04-09T12:44:00Z</dcterms:modified>
</cp:coreProperties>
</file>