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5333" w14:textId="376BC6FF" w:rsidR="00627018" w:rsidRPr="00733C59" w:rsidRDefault="00627018" w:rsidP="00627018">
      <w:pPr>
        <w:pStyle w:val="Heading1"/>
        <w:jc w:val="center"/>
        <w:rPr>
          <w:rFonts w:ascii="Verdana" w:hAnsi="Verdana"/>
        </w:rPr>
      </w:pPr>
      <w:bookmarkStart w:id="0" w:name="_Toc461105488"/>
      <w:bookmarkStart w:id="1" w:name="_Toc461530786"/>
      <w:bookmarkStart w:id="2" w:name="_Toc462066232"/>
      <w:bookmarkStart w:id="3" w:name="_Toc462066524"/>
      <w:r>
        <w:rPr>
          <w:rFonts w:ascii="Verdana" w:hAnsi="Verdana"/>
        </w:rPr>
        <w:t xml:space="preserve">259602 </w:t>
      </w:r>
      <w:r w:rsidRPr="00733C59">
        <w:rPr>
          <w:rFonts w:ascii="Verdana" w:hAnsi="Verdana"/>
        </w:rPr>
        <w:t>Summative Assessment</w:t>
      </w:r>
      <w:bookmarkEnd w:id="0"/>
      <w:bookmarkEnd w:id="1"/>
      <w:bookmarkEnd w:id="2"/>
      <w:bookmarkEnd w:id="3"/>
    </w:p>
    <w:p w14:paraId="51497556" w14:textId="77777777" w:rsidR="00627018" w:rsidRPr="006351AE" w:rsidRDefault="00627018" w:rsidP="00627018">
      <w:pPr>
        <w:pStyle w:val="Heading4"/>
      </w:pPr>
      <w:bookmarkStart w:id="4" w:name="_Toc461105489"/>
      <w:r w:rsidRPr="006351AE">
        <w:t>KNOWLEDGE TEST</w:t>
      </w:r>
      <w:bookmarkEnd w:id="4"/>
    </w:p>
    <w:p w14:paraId="0A274BB9" w14:textId="77777777" w:rsidR="00627018" w:rsidRPr="00477E8D" w:rsidRDefault="00627018" w:rsidP="00627018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477E8D"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2090A5C4" w14:textId="77777777" w:rsidR="00627018" w:rsidRDefault="00627018" w:rsidP="006270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9C6A3B">
        <w:rPr>
          <w:rFonts w:ascii="Verdana" w:hAnsi="Verdana" w:cs="Verdana"/>
          <w:spacing w:val="-2"/>
          <w:sz w:val="20"/>
          <w:szCs w:val="20"/>
        </w:rPr>
        <w:t>This Knowledge Test must be completed by the learner once training has been attended.</w:t>
      </w:r>
    </w:p>
    <w:p w14:paraId="68341476" w14:textId="77777777" w:rsidR="00627018" w:rsidRDefault="00627018" w:rsidP="006270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Complete all the questions using black ink.</w:t>
      </w:r>
    </w:p>
    <w:p w14:paraId="3101DEEA" w14:textId="77777777" w:rsidR="00627018" w:rsidRDefault="00627018" w:rsidP="006270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Read the questions carefully and then fill in the answer in your answer sheet that your assessor will provide you with.</w:t>
      </w:r>
    </w:p>
    <w:p w14:paraId="2FD18E00" w14:textId="77777777" w:rsidR="00627018" w:rsidRDefault="00627018" w:rsidP="006270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Write legibly in the language agreed – namely English.</w:t>
      </w:r>
    </w:p>
    <w:p w14:paraId="15416B6C" w14:textId="77777777" w:rsidR="00627018" w:rsidRDefault="00627018" w:rsidP="006270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Label drawings clearly (if applicable).</w:t>
      </w:r>
    </w:p>
    <w:p w14:paraId="09C2C469" w14:textId="77777777" w:rsidR="00627018" w:rsidRDefault="00627018" w:rsidP="006270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You may ask the assessor for clarity, should you not understand the questions being asked</w:t>
      </w:r>
    </w:p>
    <w:p w14:paraId="0FF5B023" w14:textId="77777777" w:rsidR="00627018" w:rsidRPr="00477E8D" w:rsidRDefault="00627018" w:rsidP="006270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The required mark to be declared competent is 75%</w:t>
      </w:r>
    </w:p>
    <w:p w14:paraId="5F72E6D6" w14:textId="77777777" w:rsidR="00627018" w:rsidRDefault="00627018" w:rsidP="00627018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09"/>
        <w:gridCol w:w="7011"/>
        <w:gridCol w:w="959"/>
      </w:tblGrid>
      <w:tr w:rsidR="00627018" w:rsidRPr="00E218A7" w14:paraId="4FE58CA4" w14:textId="77777777" w:rsidTr="00511A80">
        <w:tc>
          <w:tcPr>
            <w:tcW w:w="574" w:type="dxa"/>
          </w:tcPr>
          <w:p w14:paraId="560E7B74" w14:textId="77777777" w:rsidR="00627018" w:rsidRPr="00E218A7" w:rsidRDefault="00627018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No</w:t>
            </w:r>
          </w:p>
        </w:tc>
        <w:tc>
          <w:tcPr>
            <w:tcW w:w="716" w:type="dxa"/>
          </w:tcPr>
          <w:p w14:paraId="04A2F792" w14:textId="77777777" w:rsidR="00627018" w:rsidRPr="00E218A7" w:rsidRDefault="00627018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8287" w:type="dxa"/>
          </w:tcPr>
          <w:p w14:paraId="7B005B20" w14:textId="77777777" w:rsidR="00627018" w:rsidRPr="00E218A7" w:rsidRDefault="00627018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Question</w:t>
            </w:r>
          </w:p>
        </w:tc>
        <w:tc>
          <w:tcPr>
            <w:tcW w:w="959" w:type="dxa"/>
          </w:tcPr>
          <w:p w14:paraId="57B4D894" w14:textId="77777777" w:rsidR="00627018" w:rsidRPr="00E218A7" w:rsidRDefault="00627018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Marks</w:t>
            </w:r>
          </w:p>
        </w:tc>
      </w:tr>
      <w:tr w:rsidR="00627018" w:rsidRPr="00C54571" w14:paraId="2A646539" w14:textId="77777777" w:rsidTr="00511A80">
        <w:tc>
          <w:tcPr>
            <w:tcW w:w="574" w:type="dxa"/>
          </w:tcPr>
          <w:p w14:paraId="3451587B" w14:textId="77777777" w:rsidR="00627018" w:rsidRPr="00062DAC" w:rsidRDefault="00627018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62DAC">
              <w:rPr>
                <w:rFonts w:ascii="Verdana" w:hAnsi="Verdana"/>
                <w:b/>
              </w:rPr>
              <w:t>Q1</w:t>
            </w:r>
          </w:p>
        </w:tc>
        <w:tc>
          <w:tcPr>
            <w:tcW w:w="716" w:type="dxa"/>
          </w:tcPr>
          <w:p w14:paraId="2FBC258D" w14:textId="77777777" w:rsidR="00627018" w:rsidRPr="00062DAC" w:rsidRDefault="00627018" w:rsidP="00511A80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SO1</w:t>
            </w:r>
          </w:p>
        </w:tc>
        <w:tc>
          <w:tcPr>
            <w:tcW w:w="8287" w:type="dxa"/>
          </w:tcPr>
          <w:p w14:paraId="5FF954E8" w14:textId="77777777" w:rsidR="00627018" w:rsidRPr="00062DAC" w:rsidRDefault="00627018" w:rsidP="00511A80">
            <w:pPr>
              <w:spacing w:after="0" w:line="240" w:lineRule="auto"/>
              <w:rPr>
                <w:rFonts w:ascii="Verdana" w:hAnsi="Verdana"/>
              </w:rPr>
            </w:pPr>
            <w:r w:rsidRPr="008916D7">
              <w:rPr>
                <w:rFonts w:ascii="Verdana" w:hAnsi="Verdana"/>
              </w:rPr>
              <w:t>Explain the requirements pertaining to noise exposure in a workplace</w:t>
            </w:r>
          </w:p>
        </w:tc>
        <w:tc>
          <w:tcPr>
            <w:tcW w:w="959" w:type="dxa"/>
          </w:tcPr>
          <w:p w14:paraId="7B3B3B71" w14:textId="77777777" w:rsidR="00627018" w:rsidRPr="00062DAC" w:rsidRDefault="00627018" w:rsidP="00511A80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12</w:t>
            </w:r>
          </w:p>
        </w:tc>
      </w:tr>
      <w:tr w:rsidR="00627018" w:rsidRPr="00C54571" w14:paraId="2FD3417C" w14:textId="77777777" w:rsidTr="00511A80">
        <w:tc>
          <w:tcPr>
            <w:tcW w:w="574" w:type="dxa"/>
          </w:tcPr>
          <w:p w14:paraId="688C0941" w14:textId="77777777" w:rsidR="00627018" w:rsidRPr="00062DAC" w:rsidRDefault="00627018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62DAC">
              <w:rPr>
                <w:rFonts w:ascii="Verdana" w:hAnsi="Verdana"/>
                <w:b/>
              </w:rPr>
              <w:t>Q2</w:t>
            </w:r>
          </w:p>
        </w:tc>
        <w:tc>
          <w:tcPr>
            <w:tcW w:w="716" w:type="dxa"/>
          </w:tcPr>
          <w:p w14:paraId="5F4C02BD" w14:textId="77777777" w:rsidR="00627018" w:rsidRPr="00062DAC" w:rsidRDefault="00627018" w:rsidP="00511A80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SO1</w:t>
            </w:r>
          </w:p>
        </w:tc>
        <w:tc>
          <w:tcPr>
            <w:tcW w:w="8287" w:type="dxa"/>
          </w:tcPr>
          <w:p w14:paraId="0211FDBB" w14:textId="77777777" w:rsidR="00627018" w:rsidRPr="00062DAC" w:rsidRDefault="00627018" w:rsidP="00511A80">
            <w:pPr>
              <w:spacing w:after="0" w:line="240" w:lineRule="auto"/>
              <w:rPr>
                <w:rFonts w:ascii="Verdana" w:hAnsi="Verdana"/>
              </w:rPr>
            </w:pPr>
            <w:r w:rsidRPr="008916D7">
              <w:rPr>
                <w:rFonts w:ascii="Verdana" w:hAnsi="Verdana"/>
              </w:rPr>
              <w:t>Explain the effects of continuous noise exposure</w:t>
            </w:r>
          </w:p>
        </w:tc>
        <w:tc>
          <w:tcPr>
            <w:tcW w:w="959" w:type="dxa"/>
          </w:tcPr>
          <w:p w14:paraId="073FA616" w14:textId="77777777" w:rsidR="00627018" w:rsidRPr="00062DAC" w:rsidRDefault="00627018" w:rsidP="00511A80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18</w:t>
            </w:r>
          </w:p>
        </w:tc>
      </w:tr>
      <w:tr w:rsidR="00627018" w:rsidRPr="00C54571" w14:paraId="4A1FE679" w14:textId="77777777" w:rsidTr="00511A80">
        <w:tc>
          <w:tcPr>
            <w:tcW w:w="574" w:type="dxa"/>
          </w:tcPr>
          <w:p w14:paraId="5683F1F3" w14:textId="77777777" w:rsidR="00627018" w:rsidRPr="00062DAC" w:rsidRDefault="00627018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62DAC">
              <w:rPr>
                <w:rFonts w:ascii="Verdana" w:hAnsi="Verdana"/>
                <w:b/>
              </w:rPr>
              <w:t>Q3</w:t>
            </w:r>
          </w:p>
        </w:tc>
        <w:tc>
          <w:tcPr>
            <w:tcW w:w="716" w:type="dxa"/>
          </w:tcPr>
          <w:p w14:paraId="1EE5E5E9" w14:textId="77777777" w:rsidR="00627018" w:rsidRPr="00062DAC" w:rsidRDefault="00627018" w:rsidP="00511A80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SO2</w:t>
            </w:r>
          </w:p>
        </w:tc>
        <w:tc>
          <w:tcPr>
            <w:tcW w:w="8287" w:type="dxa"/>
          </w:tcPr>
          <w:p w14:paraId="74B1E9B8" w14:textId="77777777" w:rsidR="00627018" w:rsidRPr="00062DAC" w:rsidRDefault="00627018" w:rsidP="00511A80">
            <w:pPr>
              <w:spacing w:after="0" w:line="240" w:lineRule="auto"/>
              <w:rPr>
                <w:rFonts w:ascii="Verdana" w:hAnsi="Verdana"/>
              </w:rPr>
            </w:pPr>
            <w:r w:rsidRPr="008916D7">
              <w:rPr>
                <w:rFonts w:ascii="Verdana" w:hAnsi="Verdana"/>
              </w:rPr>
              <w:t>Identify the various sources of noise</w:t>
            </w:r>
          </w:p>
        </w:tc>
        <w:tc>
          <w:tcPr>
            <w:tcW w:w="959" w:type="dxa"/>
          </w:tcPr>
          <w:p w14:paraId="68601C05" w14:textId="77777777" w:rsidR="00627018" w:rsidRPr="00062DAC" w:rsidRDefault="00627018" w:rsidP="00511A80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10</w:t>
            </w:r>
          </w:p>
        </w:tc>
      </w:tr>
      <w:tr w:rsidR="00627018" w:rsidRPr="00C54571" w14:paraId="3113CA8F" w14:textId="77777777" w:rsidTr="00511A80">
        <w:tc>
          <w:tcPr>
            <w:tcW w:w="574" w:type="dxa"/>
          </w:tcPr>
          <w:p w14:paraId="44D9970F" w14:textId="77777777" w:rsidR="00627018" w:rsidRPr="00062DAC" w:rsidRDefault="00627018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62DAC">
              <w:rPr>
                <w:rFonts w:ascii="Verdana" w:hAnsi="Verdana"/>
                <w:b/>
              </w:rPr>
              <w:t>Q4</w:t>
            </w:r>
          </w:p>
        </w:tc>
        <w:tc>
          <w:tcPr>
            <w:tcW w:w="716" w:type="dxa"/>
          </w:tcPr>
          <w:p w14:paraId="6A84F1E3" w14:textId="77777777" w:rsidR="00627018" w:rsidRPr="00062DAC" w:rsidRDefault="00627018" w:rsidP="00511A80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SO2</w:t>
            </w:r>
          </w:p>
        </w:tc>
        <w:tc>
          <w:tcPr>
            <w:tcW w:w="8287" w:type="dxa"/>
          </w:tcPr>
          <w:p w14:paraId="094090B2" w14:textId="77777777" w:rsidR="00627018" w:rsidRPr="00062DAC" w:rsidRDefault="00627018" w:rsidP="00511A80">
            <w:pPr>
              <w:spacing w:after="0" w:line="240" w:lineRule="auto"/>
              <w:rPr>
                <w:rFonts w:ascii="Verdana" w:hAnsi="Verdana"/>
              </w:rPr>
            </w:pPr>
            <w:r w:rsidRPr="008916D7">
              <w:rPr>
                <w:rFonts w:ascii="Verdana" w:hAnsi="Verdana"/>
              </w:rPr>
              <w:t>Describe protective measures that can be used for noise</w:t>
            </w:r>
          </w:p>
        </w:tc>
        <w:tc>
          <w:tcPr>
            <w:tcW w:w="959" w:type="dxa"/>
          </w:tcPr>
          <w:p w14:paraId="0CFBC07A" w14:textId="77777777" w:rsidR="00627018" w:rsidRPr="00062DAC" w:rsidRDefault="00627018" w:rsidP="00511A80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10</w:t>
            </w:r>
          </w:p>
        </w:tc>
      </w:tr>
      <w:tr w:rsidR="00627018" w:rsidRPr="00C54571" w14:paraId="71E41D6E" w14:textId="77777777" w:rsidTr="00511A80">
        <w:tc>
          <w:tcPr>
            <w:tcW w:w="574" w:type="dxa"/>
          </w:tcPr>
          <w:p w14:paraId="5F4E994D" w14:textId="77777777" w:rsidR="00627018" w:rsidRPr="00062DAC" w:rsidRDefault="00627018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62DAC">
              <w:rPr>
                <w:rFonts w:ascii="Verdana" w:hAnsi="Verdana"/>
                <w:b/>
              </w:rPr>
              <w:t>Q5</w:t>
            </w:r>
          </w:p>
        </w:tc>
        <w:tc>
          <w:tcPr>
            <w:tcW w:w="716" w:type="dxa"/>
          </w:tcPr>
          <w:p w14:paraId="655C1881" w14:textId="77777777" w:rsidR="00627018" w:rsidRPr="00062DAC" w:rsidRDefault="00627018" w:rsidP="00511A80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SO3</w:t>
            </w:r>
          </w:p>
        </w:tc>
        <w:tc>
          <w:tcPr>
            <w:tcW w:w="8287" w:type="dxa"/>
          </w:tcPr>
          <w:p w14:paraId="1924FE88" w14:textId="77777777" w:rsidR="00627018" w:rsidRPr="00062DAC" w:rsidRDefault="00627018" w:rsidP="00511A80">
            <w:pPr>
              <w:spacing w:after="0" w:line="240" w:lineRule="auto"/>
              <w:rPr>
                <w:rFonts w:ascii="Verdana" w:hAnsi="Verdana"/>
              </w:rPr>
            </w:pPr>
            <w:r w:rsidRPr="008916D7">
              <w:rPr>
                <w:rFonts w:ascii="Verdana" w:hAnsi="Verdana"/>
              </w:rPr>
              <w:t>Describe protective measures that must be taken</w:t>
            </w:r>
          </w:p>
        </w:tc>
        <w:tc>
          <w:tcPr>
            <w:tcW w:w="959" w:type="dxa"/>
          </w:tcPr>
          <w:p w14:paraId="3B456FF0" w14:textId="77777777" w:rsidR="00627018" w:rsidRPr="00062DAC" w:rsidRDefault="00627018" w:rsidP="00511A80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10</w:t>
            </w:r>
          </w:p>
        </w:tc>
      </w:tr>
      <w:tr w:rsidR="00627018" w:rsidRPr="00C54571" w14:paraId="3F3A1420" w14:textId="77777777" w:rsidTr="00511A80">
        <w:tc>
          <w:tcPr>
            <w:tcW w:w="574" w:type="dxa"/>
          </w:tcPr>
          <w:p w14:paraId="5749FD98" w14:textId="77777777" w:rsidR="00627018" w:rsidRPr="00E66E6B" w:rsidRDefault="00627018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66E6B">
              <w:rPr>
                <w:rFonts w:ascii="Verdana" w:hAnsi="Verdana"/>
                <w:b/>
              </w:rPr>
              <w:t>Q6</w:t>
            </w:r>
          </w:p>
        </w:tc>
        <w:tc>
          <w:tcPr>
            <w:tcW w:w="716" w:type="dxa"/>
          </w:tcPr>
          <w:p w14:paraId="4C929B24" w14:textId="77777777" w:rsidR="00627018" w:rsidRPr="00E66E6B" w:rsidRDefault="00627018" w:rsidP="00511A80">
            <w:pPr>
              <w:spacing w:after="0" w:line="240" w:lineRule="auto"/>
              <w:rPr>
                <w:rFonts w:ascii="Verdana" w:hAnsi="Verdana"/>
              </w:rPr>
            </w:pPr>
            <w:r w:rsidRPr="00E66E6B">
              <w:rPr>
                <w:rFonts w:ascii="Verdana" w:hAnsi="Verdana"/>
              </w:rPr>
              <w:t>SO3</w:t>
            </w:r>
          </w:p>
        </w:tc>
        <w:tc>
          <w:tcPr>
            <w:tcW w:w="8287" w:type="dxa"/>
          </w:tcPr>
          <w:p w14:paraId="2F5695A3" w14:textId="77777777" w:rsidR="00627018" w:rsidRPr="00E66E6B" w:rsidRDefault="00627018" w:rsidP="00511A80">
            <w:pPr>
              <w:spacing w:after="0" w:line="240" w:lineRule="auto"/>
              <w:rPr>
                <w:rFonts w:ascii="Verdana" w:hAnsi="Verdana"/>
              </w:rPr>
            </w:pPr>
            <w:r w:rsidRPr="008916D7">
              <w:rPr>
                <w:rFonts w:ascii="Verdana" w:hAnsi="Verdana"/>
              </w:rPr>
              <w:t>Describe the use and storage of protective measures</w:t>
            </w:r>
          </w:p>
        </w:tc>
        <w:tc>
          <w:tcPr>
            <w:tcW w:w="959" w:type="dxa"/>
          </w:tcPr>
          <w:p w14:paraId="27B754B9" w14:textId="77777777" w:rsidR="00627018" w:rsidRPr="00E66E6B" w:rsidRDefault="00627018" w:rsidP="00511A80">
            <w:pPr>
              <w:spacing w:after="0" w:line="240" w:lineRule="auto"/>
              <w:rPr>
                <w:rFonts w:ascii="Verdana" w:hAnsi="Verdana"/>
              </w:rPr>
            </w:pPr>
            <w:r w:rsidRPr="00E66E6B">
              <w:rPr>
                <w:rFonts w:ascii="Verdana" w:hAnsi="Verdana"/>
              </w:rPr>
              <w:t>10</w:t>
            </w:r>
          </w:p>
        </w:tc>
      </w:tr>
    </w:tbl>
    <w:p w14:paraId="3222DE13" w14:textId="77777777" w:rsidR="00627018" w:rsidRPr="006351AE" w:rsidRDefault="00627018" w:rsidP="00627018">
      <w:pPr>
        <w:pStyle w:val="Heading4"/>
      </w:pPr>
      <w:bookmarkStart w:id="5" w:name="_Toc461105490"/>
      <w:r w:rsidRPr="006351AE">
        <w:t>Answer sheet:</w:t>
      </w:r>
      <w:bookmarkEnd w:id="5"/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27018" w:rsidRPr="006D5387" w14:paraId="0294D6EE" w14:textId="77777777" w:rsidTr="00511A80">
        <w:tc>
          <w:tcPr>
            <w:tcW w:w="10536" w:type="dxa"/>
          </w:tcPr>
          <w:p w14:paraId="7EAE5F8E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6D538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1: Explain the requirements pertaining to noise exposure in a workplace SO1</w:t>
            </w:r>
          </w:p>
        </w:tc>
      </w:tr>
      <w:tr w:rsidR="00627018" w:rsidRPr="006D5387" w14:paraId="3DA6C9A3" w14:textId="77777777" w:rsidTr="00511A80">
        <w:trPr>
          <w:trHeight w:val="230"/>
        </w:trPr>
        <w:tc>
          <w:tcPr>
            <w:tcW w:w="10536" w:type="dxa"/>
          </w:tcPr>
          <w:p w14:paraId="2306242E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27018" w:rsidRPr="006D5387" w14:paraId="002C35E5" w14:textId="77777777" w:rsidTr="00511A80">
        <w:tc>
          <w:tcPr>
            <w:tcW w:w="10536" w:type="dxa"/>
          </w:tcPr>
          <w:p w14:paraId="4292434A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27018" w:rsidRPr="006D5387" w14:paraId="441D0027" w14:textId="77777777" w:rsidTr="00511A80">
        <w:tc>
          <w:tcPr>
            <w:tcW w:w="10536" w:type="dxa"/>
          </w:tcPr>
          <w:p w14:paraId="3B1C34A9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27018" w:rsidRPr="006D5387" w14:paraId="1995F916" w14:textId="77777777" w:rsidTr="00511A80">
        <w:tc>
          <w:tcPr>
            <w:tcW w:w="10536" w:type="dxa"/>
          </w:tcPr>
          <w:p w14:paraId="279BA858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27018" w:rsidRPr="006D5387" w14:paraId="657ADB7B" w14:textId="77777777" w:rsidTr="00511A80">
        <w:tc>
          <w:tcPr>
            <w:tcW w:w="10536" w:type="dxa"/>
          </w:tcPr>
          <w:p w14:paraId="29816E8D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27018" w:rsidRPr="006D5387" w14:paraId="630D81EC" w14:textId="77777777" w:rsidTr="00511A80">
        <w:tc>
          <w:tcPr>
            <w:tcW w:w="10536" w:type="dxa"/>
          </w:tcPr>
          <w:p w14:paraId="3542E9BB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6D538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2: Explain the effects of continuous noise exposure SO1</w:t>
            </w:r>
          </w:p>
        </w:tc>
      </w:tr>
      <w:tr w:rsidR="00627018" w:rsidRPr="006D5387" w14:paraId="25BE427E" w14:textId="77777777" w:rsidTr="00511A80">
        <w:tc>
          <w:tcPr>
            <w:tcW w:w="10536" w:type="dxa"/>
          </w:tcPr>
          <w:p w14:paraId="183E3685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627018" w:rsidRPr="006D5387" w14:paraId="7EA96652" w14:textId="77777777" w:rsidTr="00511A80">
        <w:tc>
          <w:tcPr>
            <w:tcW w:w="10536" w:type="dxa"/>
          </w:tcPr>
          <w:p w14:paraId="0F099BC4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627018" w:rsidRPr="006D5387" w14:paraId="51CF59B6" w14:textId="77777777" w:rsidTr="00511A80">
        <w:tc>
          <w:tcPr>
            <w:tcW w:w="10536" w:type="dxa"/>
          </w:tcPr>
          <w:p w14:paraId="43C759DD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627018" w:rsidRPr="006D5387" w14:paraId="269E38A2" w14:textId="77777777" w:rsidTr="00511A80">
        <w:tc>
          <w:tcPr>
            <w:tcW w:w="10536" w:type="dxa"/>
          </w:tcPr>
          <w:p w14:paraId="1AB18093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627018" w:rsidRPr="006D5387" w14:paraId="60277BD0" w14:textId="77777777" w:rsidTr="00511A80">
        <w:tc>
          <w:tcPr>
            <w:tcW w:w="10536" w:type="dxa"/>
          </w:tcPr>
          <w:p w14:paraId="1EEF5F4B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627018" w:rsidRPr="006D5387" w14:paraId="6EF9AA51" w14:textId="77777777" w:rsidTr="00511A80">
        <w:tc>
          <w:tcPr>
            <w:tcW w:w="10536" w:type="dxa"/>
          </w:tcPr>
          <w:p w14:paraId="65C5C3E9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627018" w:rsidRPr="006D5387" w14:paraId="77941395" w14:textId="77777777" w:rsidTr="00511A80">
        <w:tc>
          <w:tcPr>
            <w:tcW w:w="10536" w:type="dxa"/>
          </w:tcPr>
          <w:p w14:paraId="7B07DC1C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627018" w:rsidRPr="006D5387" w14:paraId="159495F1" w14:textId="77777777" w:rsidTr="00511A80">
        <w:tc>
          <w:tcPr>
            <w:tcW w:w="10536" w:type="dxa"/>
          </w:tcPr>
          <w:p w14:paraId="06C02D40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627018" w:rsidRPr="006D5387" w14:paraId="0B935009" w14:textId="77777777" w:rsidTr="00511A80">
        <w:tc>
          <w:tcPr>
            <w:tcW w:w="10536" w:type="dxa"/>
          </w:tcPr>
          <w:p w14:paraId="0049000B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627018" w:rsidRPr="006D5387" w14:paraId="0D331209" w14:textId="77777777" w:rsidTr="00511A80">
        <w:tc>
          <w:tcPr>
            <w:tcW w:w="10536" w:type="dxa"/>
          </w:tcPr>
          <w:p w14:paraId="2D7218ED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6D538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3: Identify the various sources of noise SO 2</w:t>
            </w:r>
          </w:p>
        </w:tc>
      </w:tr>
      <w:tr w:rsidR="00627018" w:rsidRPr="006D5387" w14:paraId="041D02C0" w14:textId="77777777" w:rsidTr="00511A80">
        <w:tc>
          <w:tcPr>
            <w:tcW w:w="10536" w:type="dxa"/>
          </w:tcPr>
          <w:p w14:paraId="7B47949B" w14:textId="77777777" w:rsidR="00627018" w:rsidRPr="006D5387" w:rsidRDefault="00627018" w:rsidP="00511A80">
            <w:pPr>
              <w:spacing w:after="0" w:line="48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627018" w:rsidRPr="006D5387" w14:paraId="41C7E77D" w14:textId="77777777" w:rsidTr="00511A80">
        <w:tc>
          <w:tcPr>
            <w:tcW w:w="10536" w:type="dxa"/>
          </w:tcPr>
          <w:p w14:paraId="67FF21FD" w14:textId="77777777" w:rsidR="00627018" w:rsidRPr="006D5387" w:rsidRDefault="00627018" w:rsidP="00511A80">
            <w:pPr>
              <w:spacing w:after="0" w:line="48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627018" w:rsidRPr="006D5387" w14:paraId="386C7D19" w14:textId="77777777" w:rsidTr="00511A80">
        <w:tc>
          <w:tcPr>
            <w:tcW w:w="10536" w:type="dxa"/>
          </w:tcPr>
          <w:p w14:paraId="2D087490" w14:textId="77777777" w:rsidR="00627018" w:rsidRPr="006D5387" w:rsidRDefault="00627018" w:rsidP="00511A80">
            <w:pPr>
              <w:spacing w:after="0" w:line="48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627018" w:rsidRPr="006D5387" w14:paraId="0DC8DD39" w14:textId="77777777" w:rsidTr="00511A80">
        <w:tc>
          <w:tcPr>
            <w:tcW w:w="10536" w:type="dxa"/>
          </w:tcPr>
          <w:p w14:paraId="3507F82E" w14:textId="77777777" w:rsidR="00627018" w:rsidRPr="006D5387" w:rsidRDefault="00627018" w:rsidP="00511A80">
            <w:pPr>
              <w:spacing w:after="0" w:line="48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627018" w:rsidRPr="006D5387" w14:paraId="1998EADA" w14:textId="77777777" w:rsidTr="00511A80">
        <w:tc>
          <w:tcPr>
            <w:tcW w:w="10536" w:type="dxa"/>
          </w:tcPr>
          <w:p w14:paraId="6DDB8562" w14:textId="77777777" w:rsidR="00627018" w:rsidRPr="006D5387" w:rsidRDefault="00627018" w:rsidP="00511A80">
            <w:pPr>
              <w:spacing w:after="0" w:line="48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627018" w:rsidRPr="006D5387" w14:paraId="4DAED264" w14:textId="77777777" w:rsidTr="00511A80">
        <w:tc>
          <w:tcPr>
            <w:tcW w:w="10536" w:type="dxa"/>
          </w:tcPr>
          <w:p w14:paraId="1A76768D" w14:textId="77777777" w:rsidR="00627018" w:rsidRPr="006D5387" w:rsidRDefault="00627018" w:rsidP="00511A80">
            <w:pPr>
              <w:spacing w:after="0" w:line="48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627018" w:rsidRPr="006D5387" w14:paraId="56D2FA2B" w14:textId="77777777" w:rsidTr="00511A80">
        <w:tc>
          <w:tcPr>
            <w:tcW w:w="10536" w:type="dxa"/>
          </w:tcPr>
          <w:p w14:paraId="46CA37FF" w14:textId="77777777" w:rsidR="00627018" w:rsidRPr="006D5387" w:rsidRDefault="00627018" w:rsidP="00511A80">
            <w:pPr>
              <w:spacing w:after="0" w:line="48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627018" w:rsidRPr="006D5387" w14:paraId="417E14EC" w14:textId="77777777" w:rsidTr="00511A80">
        <w:tc>
          <w:tcPr>
            <w:tcW w:w="10536" w:type="dxa"/>
          </w:tcPr>
          <w:p w14:paraId="76D416DD" w14:textId="77777777" w:rsidR="00627018" w:rsidRPr="006D5387" w:rsidRDefault="00627018" w:rsidP="00511A80">
            <w:pPr>
              <w:spacing w:after="0" w:line="48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627018" w:rsidRPr="006D5387" w14:paraId="0D622CCE" w14:textId="77777777" w:rsidTr="00511A80">
        <w:tc>
          <w:tcPr>
            <w:tcW w:w="10536" w:type="dxa"/>
          </w:tcPr>
          <w:p w14:paraId="1CF5664C" w14:textId="77777777" w:rsidR="00627018" w:rsidRPr="006D5387" w:rsidRDefault="00627018" w:rsidP="00511A80">
            <w:pPr>
              <w:spacing w:after="0" w:line="48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627018" w:rsidRPr="006D5387" w14:paraId="450383E3" w14:textId="77777777" w:rsidTr="00511A80">
        <w:tc>
          <w:tcPr>
            <w:tcW w:w="10536" w:type="dxa"/>
          </w:tcPr>
          <w:p w14:paraId="0A5DA159" w14:textId="77777777" w:rsidR="00627018" w:rsidRPr="006D5387" w:rsidRDefault="00627018" w:rsidP="00511A80">
            <w:pPr>
              <w:spacing w:after="0" w:line="48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627018" w:rsidRPr="006D5387" w14:paraId="72D716AA" w14:textId="77777777" w:rsidTr="00511A80">
        <w:tc>
          <w:tcPr>
            <w:tcW w:w="10536" w:type="dxa"/>
          </w:tcPr>
          <w:p w14:paraId="32E769EA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6D538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4: Describe protective measures that can be used for noise SO2</w:t>
            </w:r>
          </w:p>
        </w:tc>
      </w:tr>
      <w:tr w:rsidR="00627018" w:rsidRPr="006D5387" w14:paraId="0A51D762" w14:textId="77777777" w:rsidTr="00511A80">
        <w:tc>
          <w:tcPr>
            <w:tcW w:w="10536" w:type="dxa"/>
          </w:tcPr>
          <w:p w14:paraId="408D5DBC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27018" w:rsidRPr="006D5387" w14:paraId="725B8653" w14:textId="77777777" w:rsidTr="00511A80">
        <w:tc>
          <w:tcPr>
            <w:tcW w:w="10536" w:type="dxa"/>
          </w:tcPr>
          <w:p w14:paraId="00C0752A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27018" w:rsidRPr="006D5387" w14:paraId="0E721567" w14:textId="77777777" w:rsidTr="00511A80">
        <w:tc>
          <w:tcPr>
            <w:tcW w:w="10536" w:type="dxa"/>
          </w:tcPr>
          <w:p w14:paraId="3C3D1597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27018" w:rsidRPr="006D5387" w14:paraId="6091F6D0" w14:textId="77777777" w:rsidTr="00511A80">
        <w:tc>
          <w:tcPr>
            <w:tcW w:w="10536" w:type="dxa"/>
          </w:tcPr>
          <w:p w14:paraId="49ABD833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27018" w:rsidRPr="006D5387" w14:paraId="271ADE06" w14:textId="77777777" w:rsidTr="00511A80">
        <w:tc>
          <w:tcPr>
            <w:tcW w:w="10536" w:type="dxa"/>
          </w:tcPr>
          <w:p w14:paraId="5AB6850B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27018" w:rsidRPr="006D5387" w14:paraId="24234FA8" w14:textId="77777777" w:rsidTr="00511A80">
        <w:tc>
          <w:tcPr>
            <w:tcW w:w="10536" w:type="dxa"/>
          </w:tcPr>
          <w:p w14:paraId="4CC45CA7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27018" w:rsidRPr="006D5387" w14:paraId="7B92F859" w14:textId="77777777" w:rsidTr="00511A80">
        <w:tc>
          <w:tcPr>
            <w:tcW w:w="10536" w:type="dxa"/>
          </w:tcPr>
          <w:p w14:paraId="79B3A377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27018" w:rsidRPr="006D5387" w14:paraId="6C944846" w14:textId="77777777" w:rsidTr="00511A80">
        <w:tc>
          <w:tcPr>
            <w:tcW w:w="10536" w:type="dxa"/>
          </w:tcPr>
          <w:p w14:paraId="504E72BB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6D538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5: Describe protective measures that must be taken SO 3</w:t>
            </w:r>
          </w:p>
        </w:tc>
      </w:tr>
      <w:tr w:rsidR="00627018" w:rsidRPr="006D5387" w14:paraId="5BF361AC" w14:textId="77777777" w:rsidTr="00511A80">
        <w:tc>
          <w:tcPr>
            <w:tcW w:w="10536" w:type="dxa"/>
          </w:tcPr>
          <w:p w14:paraId="0FA58531" w14:textId="77777777" w:rsidR="00627018" w:rsidRPr="006D5387" w:rsidRDefault="00627018" w:rsidP="00511A80">
            <w:pPr>
              <w:rPr>
                <w:color w:val="FF0000"/>
              </w:rPr>
            </w:pPr>
          </w:p>
        </w:tc>
      </w:tr>
      <w:tr w:rsidR="00627018" w:rsidRPr="006D5387" w14:paraId="72CF33BF" w14:textId="77777777" w:rsidTr="00511A80">
        <w:tc>
          <w:tcPr>
            <w:tcW w:w="10536" w:type="dxa"/>
          </w:tcPr>
          <w:p w14:paraId="22F6D828" w14:textId="77777777" w:rsidR="00627018" w:rsidRPr="006D5387" w:rsidRDefault="00627018" w:rsidP="00511A80">
            <w:pPr>
              <w:rPr>
                <w:color w:val="FF0000"/>
              </w:rPr>
            </w:pPr>
          </w:p>
        </w:tc>
      </w:tr>
      <w:tr w:rsidR="00627018" w:rsidRPr="006D5387" w14:paraId="4DBFC83B" w14:textId="77777777" w:rsidTr="00511A80">
        <w:tc>
          <w:tcPr>
            <w:tcW w:w="10536" w:type="dxa"/>
          </w:tcPr>
          <w:p w14:paraId="12010F97" w14:textId="77777777" w:rsidR="00627018" w:rsidRPr="006D5387" w:rsidRDefault="00627018" w:rsidP="00511A80">
            <w:pPr>
              <w:rPr>
                <w:color w:val="FF0000"/>
              </w:rPr>
            </w:pPr>
          </w:p>
        </w:tc>
      </w:tr>
      <w:tr w:rsidR="00627018" w:rsidRPr="006D5387" w14:paraId="0449C64E" w14:textId="77777777" w:rsidTr="00511A80">
        <w:tc>
          <w:tcPr>
            <w:tcW w:w="10536" w:type="dxa"/>
          </w:tcPr>
          <w:p w14:paraId="51715800" w14:textId="77777777" w:rsidR="00627018" w:rsidRPr="006D5387" w:rsidRDefault="00627018" w:rsidP="00511A80">
            <w:pPr>
              <w:rPr>
                <w:color w:val="FF0000"/>
              </w:rPr>
            </w:pPr>
          </w:p>
        </w:tc>
      </w:tr>
      <w:tr w:rsidR="00627018" w:rsidRPr="006D5387" w14:paraId="1FC35686" w14:textId="77777777" w:rsidTr="00511A80">
        <w:tc>
          <w:tcPr>
            <w:tcW w:w="10536" w:type="dxa"/>
          </w:tcPr>
          <w:p w14:paraId="1D494AB2" w14:textId="77777777" w:rsidR="00627018" w:rsidRPr="006D5387" w:rsidRDefault="00627018" w:rsidP="00511A80">
            <w:pPr>
              <w:rPr>
                <w:color w:val="FF0000"/>
              </w:rPr>
            </w:pPr>
          </w:p>
        </w:tc>
      </w:tr>
      <w:tr w:rsidR="00627018" w:rsidRPr="006D5387" w14:paraId="25A49167" w14:textId="77777777" w:rsidTr="00511A80">
        <w:tc>
          <w:tcPr>
            <w:tcW w:w="10536" w:type="dxa"/>
          </w:tcPr>
          <w:p w14:paraId="23DB0D93" w14:textId="77777777" w:rsidR="00627018" w:rsidRPr="006D5387" w:rsidRDefault="00627018" w:rsidP="00511A80">
            <w:pPr>
              <w:rPr>
                <w:color w:val="FF0000"/>
              </w:rPr>
            </w:pPr>
          </w:p>
        </w:tc>
      </w:tr>
      <w:tr w:rsidR="00627018" w:rsidRPr="006D5387" w14:paraId="5FBE9E74" w14:textId="77777777" w:rsidTr="00511A80">
        <w:tc>
          <w:tcPr>
            <w:tcW w:w="10536" w:type="dxa"/>
          </w:tcPr>
          <w:p w14:paraId="356ADD75" w14:textId="77777777" w:rsidR="00627018" w:rsidRPr="006D5387" w:rsidRDefault="00627018" w:rsidP="00511A80">
            <w:pPr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6D538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6: Describe the use and storage of protective measures SO 3</w:t>
            </w:r>
          </w:p>
        </w:tc>
      </w:tr>
      <w:tr w:rsidR="00627018" w:rsidRPr="006D5387" w14:paraId="3E61E7C6" w14:textId="77777777" w:rsidTr="00511A80">
        <w:tc>
          <w:tcPr>
            <w:tcW w:w="10536" w:type="dxa"/>
          </w:tcPr>
          <w:p w14:paraId="2ED1B6E3" w14:textId="77777777" w:rsidR="00627018" w:rsidRPr="006D5387" w:rsidRDefault="00627018" w:rsidP="00511A80">
            <w:pPr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627018" w:rsidRPr="006D5387" w14:paraId="64DDE613" w14:textId="77777777" w:rsidTr="00511A80">
        <w:tc>
          <w:tcPr>
            <w:tcW w:w="10536" w:type="dxa"/>
          </w:tcPr>
          <w:p w14:paraId="4D057171" w14:textId="77777777" w:rsidR="00627018" w:rsidRPr="006D5387" w:rsidRDefault="00627018" w:rsidP="00511A80">
            <w:pPr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627018" w:rsidRPr="006D5387" w14:paraId="63702945" w14:textId="77777777" w:rsidTr="00511A80">
        <w:tc>
          <w:tcPr>
            <w:tcW w:w="10536" w:type="dxa"/>
          </w:tcPr>
          <w:p w14:paraId="2FD04191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27018" w:rsidRPr="006D5387" w14:paraId="60B4618A" w14:textId="77777777" w:rsidTr="00511A80">
        <w:tc>
          <w:tcPr>
            <w:tcW w:w="10536" w:type="dxa"/>
          </w:tcPr>
          <w:p w14:paraId="60EC34D9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27018" w:rsidRPr="006D5387" w14:paraId="6C3C4CDF" w14:textId="77777777" w:rsidTr="00511A80">
        <w:tc>
          <w:tcPr>
            <w:tcW w:w="10536" w:type="dxa"/>
          </w:tcPr>
          <w:p w14:paraId="030EDCE1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27018" w:rsidRPr="006D5387" w14:paraId="10ACA43A" w14:textId="77777777" w:rsidTr="00511A80">
        <w:tc>
          <w:tcPr>
            <w:tcW w:w="10536" w:type="dxa"/>
          </w:tcPr>
          <w:p w14:paraId="605DFC80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27018" w:rsidRPr="006D5387" w14:paraId="0911F102" w14:textId="77777777" w:rsidTr="00511A80">
        <w:tc>
          <w:tcPr>
            <w:tcW w:w="10536" w:type="dxa"/>
          </w:tcPr>
          <w:p w14:paraId="4A2503DC" w14:textId="77777777" w:rsidR="00627018" w:rsidRPr="006D5387" w:rsidRDefault="00627018" w:rsidP="00511A80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237F3BF2" w14:textId="77777777" w:rsidR="001D106B" w:rsidRDefault="001D106B"/>
    <w:sectPr w:rsidR="001D1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365B9"/>
    <w:multiLevelType w:val="hybridMultilevel"/>
    <w:tmpl w:val="91FE28F4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18"/>
    <w:rsid w:val="001D106B"/>
    <w:rsid w:val="006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48D8E6"/>
  <w15:chartTrackingRefBased/>
  <w15:docId w15:val="{D4F30701-39B8-48FF-A0A0-A16EA57E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18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0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70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018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627018"/>
    <w:rPr>
      <w:rFonts w:ascii="Calibri" w:eastAsia="Times New Roman" w:hAnsi="Calibri" w:cs="Times New Roman"/>
      <w:b/>
      <w:bCs/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2021-06-30T13:23:00Z</dcterms:created>
  <dcterms:modified xsi:type="dcterms:W3CDTF">2021-06-30T13:23:00Z</dcterms:modified>
</cp:coreProperties>
</file>