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EDD6" w14:textId="10318661" w:rsidR="00C64004" w:rsidRPr="00E07D06" w:rsidRDefault="00C64004" w:rsidP="00C64004">
      <w:pPr>
        <w:pStyle w:val="Heading2"/>
      </w:pPr>
      <w:bookmarkStart w:id="0" w:name="_Toc242521408"/>
      <w:bookmarkStart w:id="1" w:name="_Toc381088219"/>
      <w:r>
        <w:t xml:space="preserve">252034 </w:t>
      </w:r>
      <w:r w:rsidRPr="00E07D06">
        <w:t>Knowledge Questionnaire</w:t>
      </w:r>
      <w:bookmarkEnd w:id="0"/>
      <w:bookmarkEnd w:id="1"/>
      <w:r w:rsidRPr="00E07D06">
        <w:t xml:space="preserve"> </w:t>
      </w:r>
    </w:p>
    <w:p w14:paraId="186F0FD3" w14:textId="77777777" w:rsidR="00C64004" w:rsidRDefault="00C64004" w:rsidP="00C64004">
      <w:pPr>
        <w:numPr>
          <w:ilvl w:val="0"/>
          <w:numId w:val="2"/>
        </w:numPr>
      </w:pPr>
      <w:r w:rsidRPr="00AB13F8">
        <w:rPr>
          <w:rFonts w:cs="Arial"/>
          <w:szCs w:val="22"/>
        </w:rPr>
        <w:t>Define performance management</w:t>
      </w:r>
      <w:r>
        <w:rPr>
          <w:rFonts w:cs="Arial"/>
          <w:szCs w:val="22"/>
        </w:rPr>
        <w:t>. (3) SO1 AC1</w:t>
      </w:r>
    </w:p>
    <w:p w14:paraId="77BEC666" w14:textId="77777777" w:rsidR="00C64004" w:rsidRPr="00AB13F8" w:rsidRDefault="00C64004" w:rsidP="00C64004">
      <w:pPr>
        <w:jc w:val="left"/>
        <w:rPr>
          <w:rFonts w:cs="Arial"/>
          <w:szCs w:val="22"/>
        </w:rPr>
      </w:pPr>
    </w:p>
    <w:p w14:paraId="6CCE3276" w14:textId="77777777" w:rsidR="00C64004" w:rsidRPr="004B1EF5" w:rsidRDefault="00C64004" w:rsidP="00C64004">
      <w:pPr>
        <w:numPr>
          <w:ilvl w:val="0"/>
          <w:numId w:val="2"/>
        </w:numPr>
      </w:pPr>
      <w:r w:rsidRPr="00AB13F8">
        <w:rPr>
          <w:rFonts w:cs="Arial"/>
          <w:szCs w:val="22"/>
        </w:rPr>
        <w:t>Define a performance standard</w:t>
      </w:r>
      <w:r>
        <w:rPr>
          <w:rFonts w:cs="Arial"/>
          <w:szCs w:val="22"/>
        </w:rPr>
        <w:t>. (3) SO1 AC1</w:t>
      </w:r>
    </w:p>
    <w:p w14:paraId="3D72B900" w14:textId="77777777" w:rsidR="00C64004" w:rsidRPr="00AB13F8" w:rsidRDefault="00C64004" w:rsidP="00C64004">
      <w:pPr>
        <w:jc w:val="left"/>
        <w:rPr>
          <w:rFonts w:cs="Arial"/>
          <w:szCs w:val="22"/>
        </w:rPr>
      </w:pPr>
    </w:p>
    <w:p w14:paraId="753010A2" w14:textId="77777777" w:rsidR="00C64004" w:rsidRPr="004B1EF5" w:rsidRDefault="00C64004" w:rsidP="00C64004">
      <w:pPr>
        <w:numPr>
          <w:ilvl w:val="0"/>
          <w:numId w:val="2"/>
        </w:numPr>
        <w:jc w:val="left"/>
        <w:rPr>
          <w:rFonts w:cs="Arial"/>
          <w:szCs w:val="22"/>
        </w:rPr>
      </w:pPr>
      <w:r w:rsidRPr="00AB13F8">
        <w:rPr>
          <w:rFonts w:cs="Arial"/>
          <w:color w:val="000000"/>
          <w:szCs w:val="22"/>
        </w:rPr>
        <w:t>Describe methods for formulating key result areas and performance standards</w:t>
      </w:r>
      <w:r>
        <w:rPr>
          <w:rFonts w:cs="Arial"/>
          <w:color w:val="000000"/>
          <w:szCs w:val="22"/>
        </w:rPr>
        <w:t>. (11) EEK1</w:t>
      </w:r>
    </w:p>
    <w:p w14:paraId="4FFB1CAC" w14:textId="77777777" w:rsidR="00C64004" w:rsidRPr="00AB13F8" w:rsidRDefault="00C64004" w:rsidP="00C64004">
      <w:pPr>
        <w:jc w:val="left"/>
        <w:rPr>
          <w:rFonts w:cs="Arial"/>
          <w:szCs w:val="22"/>
        </w:rPr>
      </w:pPr>
    </w:p>
    <w:p w14:paraId="6F87DC35" w14:textId="77777777" w:rsidR="00C64004" w:rsidRDefault="00C64004" w:rsidP="00C64004">
      <w:pPr>
        <w:numPr>
          <w:ilvl w:val="1"/>
          <w:numId w:val="1"/>
        </w:numPr>
      </w:pPr>
      <w:r w:rsidRPr="00AB13F8">
        <w:rPr>
          <w:rFonts w:cs="Arial"/>
          <w:color w:val="000000"/>
          <w:szCs w:val="22"/>
        </w:rPr>
        <w:t>Identify and list three types of systems for monitoring performance</w:t>
      </w:r>
      <w:r>
        <w:rPr>
          <w:rFonts w:cs="Arial"/>
          <w:color w:val="000000"/>
          <w:szCs w:val="22"/>
        </w:rPr>
        <w:t>. (3) EEK2</w:t>
      </w:r>
    </w:p>
    <w:p w14:paraId="4A17C268" w14:textId="77777777" w:rsidR="00C64004" w:rsidRDefault="00C64004" w:rsidP="00C64004"/>
    <w:p w14:paraId="0C89F204" w14:textId="77777777" w:rsidR="00C64004" w:rsidRPr="004B1EF5" w:rsidRDefault="00C64004" w:rsidP="00C64004">
      <w:pPr>
        <w:numPr>
          <w:ilvl w:val="0"/>
          <w:numId w:val="3"/>
        </w:numPr>
      </w:pPr>
      <w:r w:rsidRPr="00AB13F8">
        <w:rPr>
          <w:rFonts w:cs="Arial"/>
          <w:color w:val="000000"/>
          <w:szCs w:val="22"/>
        </w:rPr>
        <w:t>Describe guidelines for giving constructive feedback</w:t>
      </w:r>
      <w:r>
        <w:rPr>
          <w:rFonts w:cs="Arial"/>
          <w:color w:val="000000"/>
          <w:szCs w:val="22"/>
        </w:rPr>
        <w:t>. (7) EEK4</w:t>
      </w:r>
    </w:p>
    <w:p w14:paraId="23163BF3" w14:textId="77777777" w:rsidR="00C64004" w:rsidRDefault="00C64004" w:rsidP="00C64004">
      <w:pPr>
        <w:jc w:val="left"/>
      </w:pPr>
    </w:p>
    <w:p w14:paraId="2706B178" w14:textId="77777777" w:rsidR="00C64004" w:rsidRDefault="00C64004" w:rsidP="00C64004"/>
    <w:p w14:paraId="46D31A6A" w14:textId="77777777" w:rsidR="00C64004" w:rsidRPr="004B1EF5" w:rsidRDefault="00C64004" w:rsidP="00C64004">
      <w:pPr>
        <w:rPr>
          <w:b/>
        </w:rPr>
      </w:pPr>
      <w:r w:rsidRPr="004B1EF5">
        <w:rPr>
          <w:b/>
        </w:rPr>
        <w:t xml:space="preserve">TOTAL: </w:t>
      </w:r>
      <w:r>
        <w:rPr>
          <w:b/>
        </w:rPr>
        <w:t>27</w:t>
      </w:r>
    </w:p>
    <w:p w14:paraId="65F2E2A1" w14:textId="77777777" w:rsidR="00021B75" w:rsidRDefault="00021B75"/>
    <w:sectPr w:rsidR="0002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B81"/>
    <w:multiLevelType w:val="hybridMultilevel"/>
    <w:tmpl w:val="68420502"/>
    <w:lvl w:ilvl="0" w:tplc="DE7A78A4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838EA"/>
    <w:multiLevelType w:val="hybridMultilevel"/>
    <w:tmpl w:val="24448E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8E21530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5B79"/>
    <w:multiLevelType w:val="hybridMultilevel"/>
    <w:tmpl w:val="75465DAC"/>
    <w:lvl w:ilvl="0" w:tplc="92B469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04"/>
    <w:rsid w:val="00021B75"/>
    <w:rsid w:val="00C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D14F6"/>
  <w15:chartTrackingRefBased/>
  <w15:docId w15:val="{A622456C-7DC9-4145-8C52-9FE672B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0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C64004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004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2021-07-21T13:15:00Z</dcterms:created>
  <dcterms:modified xsi:type="dcterms:W3CDTF">2021-07-21T13:16:00Z</dcterms:modified>
</cp:coreProperties>
</file>