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68" w:rsidRPr="00B7763F" w:rsidRDefault="00517968" w:rsidP="00517968">
      <w:pPr>
        <w:pStyle w:val="Heading2"/>
        <w:rPr>
          <w:sz w:val="28"/>
        </w:rPr>
      </w:pPr>
      <w:bookmarkStart w:id="0" w:name="_Toc412823636"/>
      <w:r>
        <w:rPr>
          <w:sz w:val="28"/>
        </w:rPr>
        <w:t xml:space="preserve">7796 </w:t>
      </w:r>
      <w:r w:rsidRPr="00B7763F">
        <w:rPr>
          <w:sz w:val="28"/>
        </w:rPr>
        <w:t>Formative assessments</w:t>
      </w:r>
      <w:bookmarkEnd w:id="0"/>
    </w:p>
    <w:p w:rsidR="00517968" w:rsidRPr="00B7763F" w:rsidRDefault="00517968" w:rsidP="00517968">
      <w:pPr>
        <w:pStyle w:val="FormAssessm"/>
        <w:rPr>
          <w:sz w:val="20"/>
        </w:rPr>
      </w:pPr>
      <w:bookmarkStart w:id="1" w:name="_Toc350266015"/>
      <w:r w:rsidRPr="00B7763F">
        <w:rPr>
          <w:sz w:val="20"/>
        </w:rPr>
        <w:t xml:space="preserve">Formative assessment 1: SO1 – 5 practical individual </w:t>
      </w:r>
      <w:proofErr w:type="gramStart"/>
      <w:r w:rsidRPr="00B7763F">
        <w:rPr>
          <w:sz w:val="20"/>
        </w:rPr>
        <w:t>activity</w:t>
      </w:r>
      <w:bookmarkEnd w:id="1"/>
      <w:proofErr w:type="gramEnd"/>
    </w:p>
    <w:p w:rsidR="00517968" w:rsidRPr="00B7763F" w:rsidRDefault="00517968" w:rsidP="00517968">
      <w:pPr>
        <w:numPr>
          <w:ilvl w:val="0"/>
          <w:numId w:val="4"/>
        </w:numPr>
        <w:rPr>
          <w:sz w:val="16"/>
        </w:rPr>
      </w:pPr>
      <w:r w:rsidRPr="00B7763F">
        <w:rPr>
          <w:sz w:val="16"/>
        </w:rPr>
        <w:t>Look up the following emergency numbers in the telephone directory:</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Fire department</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Ambulance</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Police</w:t>
      </w:r>
    </w:p>
    <w:p w:rsidR="00517968" w:rsidRPr="00B7763F" w:rsidRDefault="00517968" w:rsidP="00517968">
      <w:pPr>
        <w:numPr>
          <w:ilvl w:val="0"/>
          <w:numId w:val="4"/>
        </w:numPr>
        <w:rPr>
          <w:sz w:val="16"/>
        </w:rPr>
      </w:pPr>
      <w:r w:rsidRPr="00B7763F">
        <w:rPr>
          <w:sz w:val="16"/>
        </w:rPr>
        <w:t>When would you call the police?</w:t>
      </w:r>
    </w:p>
    <w:p w:rsidR="00517968" w:rsidRPr="00B7763F" w:rsidRDefault="00517968" w:rsidP="00517968">
      <w:pPr>
        <w:numPr>
          <w:ilvl w:val="0"/>
          <w:numId w:val="4"/>
        </w:numPr>
        <w:rPr>
          <w:sz w:val="16"/>
        </w:rPr>
      </w:pPr>
      <w:r w:rsidRPr="00B7763F">
        <w:rPr>
          <w:sz w:val="16"/>
        </w:rPr>
        <w:t>When would you call the Fire Department?</w:t>
      </w:r>
    </w:p>
    <w:p w:rsidR="00517968" w:rsidRPr="00B7763F" w:rsidRDefault="00517968" w:rsidP="00517968">
      <w:pPr>
        <w:numPr>
          <w:ilvl w:val="0"/>
          <w:numId w:val="4"/>
        </w:numPr>
        <w:rPr>
          <w:sz w:val="16"/>
        </w:rPr>
      </w:pPr>
      <w:r w:rsidRPr="00B7763F">
        <w:rPr>
          <w:sz w:val="16"/>
        </w:rPr>
        <w:t>When would you call an ambulance?</w:t>
      </w:r>
    </w:p>
    <w:p w:rsidR="00517968" w:rsidRPr="00B7763F" w:rsidRDefault="00517968" w:rsidP="00517968">
      <w:pPr>
        <w:numPr>
          <w:ilvl w:val="0"/>
          <w:numId w:val="4"/>
        </w:numPr>
        <w:rPr>
          <w:sz w:val="16"/>
        </w:rPr>
      </w:pPr>
      <w:r w:rsidRPr="00B7763F">
        <w:rPr>
          <w:sz w:val="16"/>
        </w:rPr>
        <w:t>In your own words, describe what the role of the police is in ensuring the safety of the community.</w:t>
      </w:r>
    </w:p>
    <w:p w:rsidR="00517968" w:rsidRPr="00B7763F" w:rsidRDefault="00517968" w:rsidP="00517968">
      <w:pPr>
        <w:numPr>
          <w:ilvl w:val="0"/>
          <w:numId w:val="4"/>
        </w:numPr>
        <w:rPr>
          <w:sz w:val="16"/>
        </w:rPr>
      </w:pPr>
      <w:r w:rsidRPr="00B7763F">
        <w:rPr>
          <w:sz w:val="16"/>
        </w:rPr>
        <w:t>What role do private security companies play in ensuring the safety of the community?</w:t>
      </w:r>
    </w:p>
    <w:p w:rsidR="00517968" w:rsidRPr="00B7763F" w:rsidRDefault="00517968" w:rsidP="00517968">
      <w:pPr>
        <w:numPr>
          <w:ilvl w:val="0"/>
          <w:numId w:val="4"/>
        </w:numPr>
        <w:rPr>
          <w:sz w:val="16"/>
        </w:rPr>
      </w:pPr>
      <w:r w:rsidRPr="00B7763F">
        <w:rPr>
          <w:sz w:val="16"/>
        </w:rPr>
        <w:t>Why should an evacuation procedure be strictly adhered to?</w:t>
      </w:r>
    </w:p>
    <w:p w:rsidR="00517968" w:rsidRPr="00B7763F" w:rsidRDefault="00517968" w:rsidP="00517968">
      <w:pPr>
        <w:numPr>
          <w:ilvl w:val="0"/>
          <w:numId w:val="4"/>
        </w:numPr>
        <w:rPr>
          <w:sz w:val="16"/>
        </w:rPr>
      </w:pPr>
      <w:r w:rsidRPr="00B7763F">
        <w:rPr>
          <w:sz w:val="16"/>
        </w:rPr>
        <w:t>Describe a good access control system.</w:t>
      </w:r>
    </w:p>
    <w:p w:rsidR="00517968" w:rsidRPr="00B7763F" w:rsidRDefault="00517968" w:rsidP="00517968">
      <w:pPr>
        <w:numPr>
          <w:ilvl w:val="0"/>
          <w:numId w:val="4"/>
        </w:numPr>
        <w:rPr>
          <w:sz w:val="16"/>
        </w:rPr>
      </w:pPr>
      <w:r w:rsidRPr="00B7763F">
        <w:rPr>
          <w:sz w:val="16"/>
        </w:rPr>
        <w:t>Describe the process of crime prevention</w:t>
      </w:r>
    </w:p>
    <w:p w:rsidR="00517968" w:rsidRPr="00B7763F" w:rsidRDefault="00517968" w:rsidP="00517968">
      <w:pPr>
        <w:numPr>
          <w:ilvl w:val="0"/>
          <w:numId w:val="4"/>
        </w:numPr>
        <w:rPr>
          <w:sz w:val="16"/>
        </w:rPr>
      </w:pPr>
      <w:r w:rsidRPr="00B7763F">
        <w:rPr>
          <w:sz w:val="16"/>
        </w:rPr>
        <w:t>Describe the investigation process after a crime has been perpetrated.</w:t>
      </w:r>
    </w:p>
    <w:p w:rsidR="00517968" w:rsidRPr="00B7763F" w:rsidRDefault="00517968" w:rsidP="00517968">
      <w:pPr>
        <w:numPr>
          <w:ilvl w:val="0"/>
          <w:numId w:val="4"/>
        </w:numPr>
        <w:rPr>
          <w:sz w:val="16"/>
        </w:rPr>
      </w:pPr>
      <w:r w:rsidRPr="00B7763F">
        <w:rPr>
          <w:sz w:val="16"/>
        </w:rPr>
        <w:t>With which organisation must all private security officers be registered?</w:t>
      </w:r>
    </w:p>
    <w:p w:rsidR="00517968" w:rsidRPr="00B7763F" w:rsidRDefault="00517968" w:rsidP="00517968">
      <w:pPr>
        <w:numPr>
          <w:ilvl w:val="0"/>
          <w:numId w:val="4"/>
        </w:numPr>
        <w:rPr>
          <w:sz w:val="16"/>
        </w:rPr>
      </w:pPr>
      <w:r w:rsidRPr="00B7763F">
        <w:rPr>
          <w:sz w:val="16"/>
        </w:rPr>
        <w:t>Why must they be registered with this organisation?</w:t>
      </w:r>
    </w:p>
    <w:p w:rsidR="00517968" w:rsidRPr="00B7763F" w:rsidRDefault="00517968" w:rsidP="00517968">
      <w:pPr>
        <w:numPr>
          <w:ilvl w:val="0"/>
          <w:numId w:val="4"/>
        </w:numPr>
        <w:rPr>
          <w:sz w:val="16"/>
        </w:rPr>
      </w:pPr>
      <w:r w:rsidRPr="00B7763F">
        <w:rPr>
          <w:sz w:val="16"/>
        </w:rPr>
        <w:t>List the general points when confronted by a violent situation.</w:t>
      </w:r>
    </w:p>
    <w:p w:rsidR="00517968" w:rsidRPr="00B7763F" w:rsidRDefault="00517968" w:rsidP="00517968">
      <w:pPr>
        <w:numPr>
          <w:ilvl w:val="0"/>
          <w:numId w:val="4"/>
        </w:numPr>
        <w:rPr>
          <w:sz w:val="16"/>
        </w:rPr>
      </w:pPr>
      <w:r w:rsidRPr="00B7763F">
        <w:rPr>
          <w:sz w:val="16"/>
        </w:rPr>
        <w:t>Who is responsible for your safety when you are at home?</w:t>
      </w:r>
    </w:p>
    <w:p w:rsidR="00517968" w:rsidRPr="00B7763F" w:rsidRDefault="00517968" w:rsidP="00517968">
      <w:pPr>
        <w:numPr>
          <w:ilvl w:val="0"/>
          <w:numId w:val="4"/>
        </w:numPr>
        <w:rPr>
          <w:sz w:val="16"/>
        </w:rPr>
      </w:pPr>
      <w:r w:rsidRPr="00B7763F">
        <w:rPr>
          <w:sz w:val="16"/>
        </w:rPr>
        <w:t>Why should customers not have access to areas other than those demarcated for customers?</w:t>
      </w:r>
    </w:p>
    <w:p w:rsidR="00517968" w:rsidRPr="00B7763F" w:rsidRDefault="00517968" w:rsidP="00517968">
      <w:pPr>
        <w:numPr>
          <w:ilvl w:val="0"/>
          <w:numId w:val="4"/>
        </w:numPr>
        <w:rPr>
          <w:sz w:val="16"/>
        </w:rPr>
      </w:pPr>
      <w:r w:rsidRPr="00B7763F">
        <w:rPr>
          <w:sz w:val="16"/>
        </w:rPr>
        <w:t xml:space="preserve">Why </w:t>
      </w:r>
      <w:proofErr w:type="gramStart"/>
      <w:r w:rsidRPr="00B7763F">
        <w:rPr>
          <w:sz w:val="16"/>
        </w:rPr>
        <w:t>are all employees</w:t>
      </w:r>
      <w:proofErr w:type="gramEnd"/>
      <w:r w:rsidRPr="00B7763F">
        <w:rPr>
          <w:sz w:val="16"/>
        </w:rPr>
        <w:t xml:space="preserve"> not allowed access to all areas of the workplace? </w:t>
      </w:r>
    </w:p>
    <w:p w:rsidR="00517968" w:rsidRPr="00B7763F" w:rsidRDefault="00517968" w:rsidP="00517968">
      <w:pPr>
        <w:numPr>
          <w:ilvl w:val="0"/>
          <w:numId w:val="4"/>
        </w:numPr>
        <w:rPr>
          <w:sz w:val="16"/>
        </w:rPr>
      </w:pPr>
      <w:r w:rsidRPr="00B7763F">
        <w:rPr>
          <w:sz w:val="16"/>
        </w:rPr>
        <w:t>The facilitator is going to divide the class into groups for evacuation procedures.  One person in the group will be the group leader.  The group leader will discuss the evacuation procedure with everyone.  Note the names of the other people in your group.  Ensure that you practice the evacuation route as there will be a fire drill as part of the assessment.</w:t>
      </w:r>
    </w:p>
    <w:p w:rsidR="00517968" w:rsidRPr="00B7763F" w:rsidRDefault="00517968" w:rsidP="00517968">
      <w:pPr>
        <w:rPr>
          <w:sz w:val="16"/>
        </w:rPr>
      </w:pPr>
      <w:r w:rsidRPr="00B7763F">
        <w:rPr>
          <w:sz w:val="16"/>
        </w:rPr>
        <w:br w:type="page"/>
      </w:r>
    </w:p>
    <w:p w:rsidR="00517968" w:rsidRPr="00B7763F" w:rsidRDefault="00517968" w:rsidP="00517968">
      <w:pPr>
        <w:pStyle w:val="FormAssessm"/>
        <w:rPr>
          <w:sz w:val="20"/>
        </w:rPr>
      </w:pPr>
      <w:bookmarkStart w:id="2" w:name="_Toc350266024"/>
      <w:r w:rsidRPr="00B7763F">
        <w:rPr>
          <w:sz w:val="20"/>
        </w:rPr>
        <w:lastRenderedPageBreak/>
        <w:t>Formative assessment 2 SO6-9: practical individual activity</w:t>
      </w:r>
      <w:bookmarkEnd w:id="2"/>
    </w:p>
    <w:p w:rsidR="00517968" w:rsidRPr="00B7763F" w:rsidRDefault="00517968" w:rsidP="00517968">
      <w:pPr>
        <w:numPr>
          <w:ilvl w:val="0"/>
          <w:numId w:val="5"/>
        </w:numPr>
        <w:rPr>
          <w:sz w:val="16"/>
        </w:rPr>
      </w:pPr>
      <w:r w:rsidRPr="00B7763F">
        <w:rPr>
          <w:sz w:val="16"/>
        </w:rPr>
        <w:t>What can you take note of regarding a criminal’s clothes?</w:t>
      </w:r>
    </w:p>
    <w:p w:rsidR="00517968" w:rsidRPr="00B7763F" w:rsidRDefault="00517968" w:rsidP="00517968">
      <w:pPr>
        <w:numPr>
          <w:ilvl w:val="0"/>
          <w:numId w:val="5"/>
        </w:numPr>
        <w:rPr>
          <w:sz w:val="16"/>
        </w:rPr>
      </w:pPr>
      <w:r w:rsidRPr="00B7763F">
        <w:rPr>
          <w:sz w:val="16"/>
        </w:rPr>
        <w:t>List the personal features that you can take note of</w:t>
      </w:r>
    </w:p>
    <w:p w:rsidR="00517968" w:rsidRPr="00B7763F" w:rsidRDefault="00517968" w:rsidP="00517968">
      <w:pPr>
        <w:numPr>
          <w:ilvl w:val="0"/>
          <w:numId w:val="5"/>
        </w:numPr>
        <w:rPr>
          <w:sz w:val="16"/>
        </w:rPr>
      </w:pPr>
      <w:r w:rsidRPr="00B7763F">
        <w:rPr>
          <w:sz w:val="16"/>
        </w:rPr>
        <w:t>Mention is also made of weapons, tools and equipment and motor vehicles.  What can you pay attention to regarding these items, when a crime is committed?</w:t>
      </w:r>
    </w:p>
    <w:p w:rsidR="00517968" w:rsidRPr="00B7763F" w:rsidRDefault="00517968" w:rsidP="00517968">
      <w:pPr>
        <w:numPr>
          <w:ilvl w:val="0"/>
          <w:numId w:val="5"/>
        </w:numPr>
        <w:rPr>
          <w:sz w:val="16"/>
        </w:rPr>
      </w:pPr>
      <w:r w:rsidRPr="00B7763F">
        <w:rPr>
          <w:sz w:val="16"/>
        </w:rPr>
        <w:t>Without talking to anyone, describe the lady at the reception desk of the college:</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What is she wearing?</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How tall is she?</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Does she have any distinguishing features?</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How old do you think she is?</w:t>
      </w:r>
    </w:p>
    <w:p w:rsidR="00517968" w:rsidRPr="00B7763F" w:rsidRDefault="00517968" w:rsidP="00517968">
      <w:pPr>
        <w:pStyle w:val="ListBullet2"/>
        <w:numPr>
          <w:ilvl w:val="0"/>
          <w:numId w:val="2"/>
        </w:numPr>
        <w:tabs>
          <w:tab w:val="num" w:pos="720"/>
        </w:tabs>
        <w:spacing w:before="120" w:after="120"/>
        <w:rPr>
          <w:sz w:val="16"/>
        </w:rPr>
      </w:pPr>
      <w:r w:rsidRPr="00B7763F">
        <w:rPr>
          <w:sz w:val="16"/>
        </w:rPr>
        <w:t>What does her voice sound like?  Can you determine whether her mother tongue is Zulu or Xhosa or Sotho, English or Afrikaans or any other language?</w:t>
      </w:r>
    </w:p>
    <w:p w:rsidR="00517968" w:rsidRPr="00B7763F" w:rsidRDefault="00517968" w:rsidP="00517968">
      <w:pPr>
        <w:numPr>
          <w:ilvl w:val="0"/>
          <w:numId w:val="5"/>
        </w:numPr>
        <w:rPr>
          <w:sz w:val="16"/>
        </w:rPr>
      </w:pPr>
      <w:r w:rsidRPr="00B7763F">
        <w:rPr>
          <w:sz w:val="16"/>
        </w:rPr>
        <w:t>List the basic rules to follow in the case of a violent situation</w:t>
      </w:r>
    </w:p>
    <w:p w:rsidR="00517968" w:rsidRPr="00B7763F" w:rsidRDefault="00517968" w:rsidP="00517968">
      <w:pPr>
        <w:numPr>
          <w:ilvl w:val="0"/>
          <w:numId w:val="5"/>
        </w:numPr>
        <w:rPr>
          <w:sz w:val="16"/>
        </w:rPr>
      </w:pPr>
      <w:r w:rsidRPr="00B7763F">
        <w:rPr>
          <w:sz w:val="16"/>
        </w:rPr>
        <w:t>Two or three of the students will be requested to read their description of the receptionist.  Make a note of the differences in their descriptions and your own.  Now explain why you should not talk to anyone until you have given your statement to the appropriate official, when a crime has taken place.</w:t>
      </w:r>
    </w:p>
    <w:p w:rsidR="00517968" w:rsidRPr="00B7763F" w:rsidRDefault="00517968" w:rsidP="00517968">
      <w:pPr>
        <w:numPr>
          <w:ilvl w:val="0"/>
          <w:numId w:val="5"/>
        </w:numPr>
        <w:rPr>
          <w:sz w:val="16"/>
        </w:rPr>
      </w:pPr>
      <w:r w:rsidRPr="00B7763F">
        <w:rPr>
          <w:sz w:val="16"/>
        </w:rPr>
        <w:t>List the accepted procedure to follow in the event of a suspicious item being found</w:t>
      </w:r>
    </w:p>
    <w:p w:rsidR="00517968" w:rsidRPr="00B7763F" w:rsidRDefault="00517968" w:rsidP="00517968">
      <w:pPr>
        <w:numPr>
          <w:ilvl w:val="0"/>
          <w:numId w:val="5"/>
        </w:numPr>
        <w:rPr>
          <w:sz w:val="16"/>
        </w:rPr>
      </w:pPr>
      <w:r w:rsidRPr="00B7763F">
        <w:rPr>
          <w:sz w:val="16"/>
        </w:rPr>
        <w:t>Why should nobody touch the item?</w:t>
      </w:r>
    </w:p>
    <w:p w:rsidR="00517968" w:rsidRPr="00B7763F" w:rsidRDefault="00517968" w:rsidP="00517968">
      <w:pPr>
        <w:numPr>
          <w:ilvl w:val="0"/>
          <w:numId w:val="5"/>
        </w:numPr>
        <w:rPr>
          <w:sz w:val="16"/>
        </w:rPr>
      </w:pPr>
      <w:r w:rsidRPr="00B7763F">
        <w:rPr>
          <w:sz w:val="16"/>
        </w:rPr>
        <w:t>Describe the general guidelines regarding the securing of storage areas</w:t>
      </w:r>
    </w:p>
    <w:p w:rsidR="00517968" w:rsidRPr="00B7763F" w:rsidRDefault="00517968" w:rsidP="00517968">
      <w:pPr>
        <w:numPr>
          <w:ilvl w:val="0"/>
          <w:numId w:val="5"/>
        </w:numPr>
        <w:rPr>
          <w:sz w:val="16"/>
        </w:rPr>
      </w:pPr>
      <w:r w:rsidRPr="00B7763F">
        <w:rPr>
          <w:sz w:val="16"/>
        </w:rPr>
        <w:t>Describe the demarcation of customer and staff areas in a bank.</w:t>
      </w:r>
    </w:p>
    <w:p w:rsidR="00517968" w:rsidRPr="00B7763F" w:rsidRDefault="00517968" w:rsidP="00517968">
      <w:pPr>
        <w:numPr>
          <w:ilvl w:val="0"/>
          <w:numId w:val="5"/>
        </w:numPr>
        <w:rPr>
          <w:sz w:val="16"/>
        </w:rPr>
      </w:pPr>
      <w:r w:rsidRPr="00B7763F">
        <w:rPr>
          <w:sz w:val="16"/>
        </w:rPr>
        <w:t>Why do you think it will be necessary to adapt your work performance when you go and work in a different province or country?</w:t>
      </w:r>
    </w:p>
    <w:p w:rsidR="00517968" w:rsidRPr="00B7763F" w:rsidRDefault="00517968" w:rsidP="00517968">
      <w:pPr>
        <w:pStyle w:val="FormAssessm"/>
        <w:rPr>
          <w:sz w:val="20"/>
        </w:rPr>
      </w:pPr>
      <w:r w:rsidRPr="00B7763F">
        <w:rPr>
          <w:sz w:val="20"/>
        </w:rPr>
        <w:t xml:space="preserve">Formative assessment 3: </w:t>
      </w:r>
      <w:bookmarkStart w:id="3" w:name="_Toc350266026"/>
      <w:r w:rsidRPr="00B7763F">
        <w:rPr>
          <w:sz w:val="20"/>
        </w:rPr>
        <w:t>Individual questionnaire</w:t>
      </w:r>
      <w:bookmarkEnd w:id="3"/>
    </w:p>
    <w:p w:rsidR="00517968" w:rsidRPr="00B7763F" w:rsidRDefault="00517968" w:rsidP="00517968">
      <w:pPr>
        <w:tabs>
          <w:tab w:val="left" w:pos="8460"/>
        </w:tabs>
        <w:ind w:right="1440"/>
        <w:rPr>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1"/>
        <w:gridCol w:w="933"/>
      </w:tblGrid>
      <w:tr w:rsidR="00517968" w:rsidRPr="00B7763F" w:rsidTr="005479E7">
        <w:tc>
          <w:tcPr>
            <w:tcW w:w="9333" w:type="dxa"/>
            <w:gridSpan w:val="2"/>
          </w:tcPr>
          <w:p w:rsidR="00517968" w:rsidRPr="00B7763F" w:rsidRDefault="00517968" w:rsidP="005479E7">
            <w:pPr>
              <w:tabs>
                <w:tab w:val="left" w:pos="8460"/>
              </w:tabs>
              <w:ind w:right="1440"/>
              <w:rPr>
                <w:rStyle w:val="Strong"/>
                <w:sz w:val="18"/>
              </w:rPr>
            </w:pPr>
            <w:r w:rsidRPr="00B7763F">
              <w:rPr>
                <w:rStyle w:val="Strong"/>
                <w:sz w:val="18"/>
              </w:rPr>
              <w:t>Describe national/ provincial/ company procedures to maintain a secure working environment.</w:t>
            </w:r>
          </w:p>
        </w:tc>
      </w:tr>
      <w:tr w:rsidR="00517968" w:rsidRPr="00B7763F" w:rsidTr="005479E7">
        <w:tc>
          <w:tcPr>
            <w:tcW w:w="8370" w:type="dxa"/>
          </w:tcPr>
          <w:p w:rsidR="00517968" w:rsidRPr="00B7763F" w:rsidRDefault="00517968" w:rsidP="00517968">
            <w:pPr>
              <w:numPr>
                <w:ilvl w:val="0"/>
                <w:numId w:val="3"/>
              </w:numPr>
              <w:tabs>
                <w:tab w:val="num" w:pos="432"/>
                <w:tab w:val="left" w:pos="8460"/>
              </w:tabs>
              <w:ind w:left="432"/>
              <w:rPr>
                <w:color w:val="000000"/>
                <w:sz w:val="16"/>
              </w:rPr>
            </w:pPr>
            <w:r w:rsidRPr="00B7763F">
              <w:rPr>
                <w:color w:val="000000"/>
                <w:sz w:val="16"/>
              </w:rPr>
              <w:t>What is the role of the police in crime prevention?</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3</w:t>
            </w:r>
          </w:p>
        </w:tc>
      </w:tr>
      <w:tr w:rsidR="00517968" w:rsidRPr="00B7763F" w:rsidTr="005479E7">
        <w:tc>
          <w:tcPr>
            <w:tcW w:w="8370" w:type="dxa"/>
          </w:tcPr>
          <w:p w:rsidR="00517968" w:rsidRPr="00B7763F" w:rsidRDefault="00517968" w:rsidP="00517968">
            <w:pPr>
              <w:numPr>
                <w:ilvl w:val="0"/>
                <w:numId w:val="3"/>
              </w:numPr>
              <w:tabs>
                <w:tab w:val="num" w:pos="432"/>
                <w:tab w:val="left" w:pos="8460"/>
              </w:tabs>
              <w:ind w:left="432"/>
              <w:rPr>
                <w:color w:val="000000"/>
                <w:sz w:val="16"/>
              </w:rPr>
            </w:pPr>
            <w:r w:rsidRPr="00B7763F">
              <w:rPr>
                <w:color w:val="000000"/>
                <w:sz w:val="16"/>
              </w:rPr>
              <w:t>What is the role of private security companies in crime prevention?</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ind w:right="45"/>
              <w:rPr>
                <w:color w:val="000000"/>
                <w:sz w:val="16"/>
              </w:rPr>
            </w:pPr>
            <w:r w:rsidRPr="00B7763F">
              <w:rPr>
                <w:color w:val="000000"/>
                <w:sz w:val="16"/>
              </w:rPr>
              <w:t>2</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Explain how to maintain a high level of security for staff and customers</w:t>
            </w:r>
          </w:p>
        </w:tc>
      </w:tr>
      <w:tr w:rsidR="00517968" w:rsidRPr="00B7763F" w:rsidTr="005479E7">
        <w:tc>
          <w:tcPr>
            <w:tcW w:w="8370" w:type="dxa"/>
          </w:tcPr>
          <w:p w:rsidR="00517968" w:rsidRPr="00B7763F" w:rsidRDefault="00517968" w:rsidP="00517968">
            <w:pPr>
              <w:numPr>
                <w:ilvl w:val="0"/>
                <w:numId w:val="3"/>
              </w:numPr>
              <w:tabs>
                <w:tab w:val="num" w:pos="432"/>
                <w:tab w:val="left" w:pos="8460"/>
              </w:tabs>
              <w:ind w:left="432"/>
              <w:rPr>
                <w:color w:val="000000"/>
                <w:sz w:val="16"/>
              </w:rPr>
            </w:pPr>
            <w:r w:rsidRPr="00B7763F">
              <w:rPr>
                <w:color w:val="000000"/>
                <w:sz w:val="16"/>
              </w:rPr>
              <w:t>Describe a good access control system</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5</w:t>
            </w:r>
          </w:p>
        </w:tc>
      </w:tr>
      <w:tr w:rsidR="00517968" w:rsidRPr="00B7763F" w:rsidTr="005479E7">
        <w:tc>
          <w:tcPr>
            <w:tcW w:w="8370" w:type="dxa"/>
          </w:tcPr>
          <w:p w:rsidR="00517968" w:rsidRPr="00B7763F" w:rsidRDefault="00517968" w:rsidP="00517968">
            <w:pPr>
              <w:numPr>
                <w:ilvl w:val="0"/>
                <w:numId w:val="3"/>
              </w:numPr>
              <w:tabs>
                <w:tab w:val="num" w:pos="432"/>
                <w:tab w:val="left" w:pos="8460"/>
              </w:tabs>
              <w:ind w:left="432"/>
              <w:rPr>
                <w:color w:val="000000"/>
                <w:sz w:val="16"/>
              </w:rPr>
            </w:pPr>
            <w:r w:rsidRPr="00B7763F">
              <w:rPr>
                <w:sz w:val="16"/>
              </w:rPr>
              <w:t>Describe the process of crime prevention</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3</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Describe security procedures to avoid and/or handle violent situations</w:t>
            </w:r>
          </w:p>
        </w:tc>
      </w:tr>
      <w:tr w:rsidR="00517968" w:rsidRPr="00B7763F" w:rsidTr="005479E7">
        <w:tc>
          <w:tcPr>
            <w:tcW w:w="8370" w:type="dxa"/>
          </w:tcPr>
          <w:p w:rsidR="00517968" w:rsidRPr="00B7763F" w:rsidRDefault="00517968" w:rsidP="00517968">
            <w:pPr>
              <w:numPr>
                <w:ilvl w:val="0"/>
                <w:numId w:val="3"/>
              </w:numPr>
              <w:tabs>
                <w:tab w:val="num" w:pos="432"/>
                <w:tab w:val="num" w:pos="540"/>
                <w:tab w:val="num" w:pos="1440"/>
                <w:tab w:val="left" w:pos="8460"/>
              </w:tabs>
              <w:ind w:left="432"/>
              <w:rPr>
                <w:sz w:val="16"/>
              </w:rPr>
            </w:pPr>
            <w:r w:rsidRPr="00B7763F">
              <w:rPr>
                <w:color w:val="000000"/>
                <w:sz w:val="16"/>
              </w:rPr>
              <w:t>With which organisation must all private security officers be registered?</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1</w:t>
            </w:r>
          </w:p>
        </w:tc>
      </w:tr>
      <w:tr w:rsidR="00517968" w:rsidRPr="00B7763F" w:rsidTr="005479E7">
        <w:tc>
          <w:tcPr>
            <w:tcW w:w="8370" w:type="dxa"/>
          </w:tcPr>
          <w:p w:rsidR="00517968" w:rsidRPr="00B7763F" w:rsidRDefault="00517968" w:rsidP="00517968">
            <w:pPr>
              <w:numPr>
                <w:ilvl w:val="0"/>
                <w:numId w:val="3"/>
              </w:numPr>
              <w:tabs>
                <w:tab w:val="num" w:pos="432"/>
                <w:tab w:val="num" w:pos="540"/>
                <w:tab w:val="num" w:pos="1440"/>
                <w:tab w:val="left" w:pos="8460"/>
              </w:tabs>
              <w:ind w:left="432"/>
              <w:rPr>
                <w:sz w:val="16"/>
              </w:rPr>
            </w:pPr>
            <w:r w:rsidRPr="00B7763F">
              <w:rPr>
                <w:sz w:val="16"/>
              </w:rPr>
              <w:t>List the general points when confronted by a violent situation</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6</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Explain the importance of securing unauthorised areas from customer access</w:t>
            </w:r>
          </w:p>
        </w:tc>
      </w:tr>
      <w:tr w:rsidR="00517968" w:rsidRPr="00B7763F" w:rsidTr="005479E7">
        <w:tc>
          <w:tcPr>
            <w:tcW w:w="8370" w:type="dxa"/>
          </w:tcPr>
          <w:p w:rsidR="00517968" w:rsidRPr="00B7763F" w:rsidRDefault="00517968" w:rsidP="00517968">
            <w:pPr>
              <w:numPr>
                <w:ilvl w:val="0"/>
                <w:numId w:val="3"/>
              </w:numPr>
              <w:tabs>
                <w:tab w:val="num" w:pos="432"/>
                <w:tab w:val="num" w:pos="540"/>
                <w:tab w:val="num" w:pos="1440"/>
                <w:tab w:val="left" w:pos="8460"/>
              </w:tabs>
              <w:ind w:left="432"/>
              <w:rPr>
                <w:color w:val="000000"/>
                <w:sz w:val="16"/>
              </w:rPr>
            </w:pPr>
            <w:r w:rsidRPr="00B7763F">
              <w:rPr>
                <w:color w:val="000000"/>
                <w:sz w:val="16"/>
              </w:rPr>
              <w:lastRenderedPageBreak/>
              <w:t>Why should customers not have access to areas other than those demarcated for customers?</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1</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Given a violent situation, identify the perpetrators.</w:t>
            </w:r>
          </w:p>
        </w:tc>
      </w:tr>
      <w:tr w:rsidR="00517968" w:rsidRPr="00B7763F" w:rsidTr="005479E7">
        <w:tc>
          <w:tcPr>
            <w:tcW w:w="8370" w:type="dxa"/>
          </w:tcPr>
          <w:p w:rsidR="00517968" w:rsidRPr="00B7763F" w:rsidRDefault="00517968" w:rsidP="005479E7">
            <w:pPr>
              <w:tabs>
                <w:tab w:val="left" w:pos="8460"/>
              </w:tabs>
              <w:rPr>
                <w:sz w:val="16"/>
              </w:rPr>
            </w:pPr>
            <w:r w:rsidRPr="00B7763F">
              <w:rPr>
                <w:sz w:val="16"/>
              </w:rPr>
              <w:t>List at least two things you could look for regarding the perpetrator’s clothes</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2</w:t>
            </w:r>
          </w:p>
        </w:tc>
      </w:tr>
      <w:tr w:rsidR="00517968" w:rsidRPr="00B7763F" w:rsidTr="005479E7">
        <w:tc>
          <w:tcPr>
            <w:tcW w:w="8370" w:type="dxa"/>
          </w:tcPr>
          <w:p w:rsidR="00517968" w:rsidRPr="00B7763F" w:rsidRDefault="00517968" w:rsidP="005479E7">
            <w:pPr>
              <w:tabs>
                <w:tab w:val="left" w:pos="8460"/>
              </w:tabs>
              <w:rPr>
                <w:rStyle w:val="Strong"/>
                <w:sz w:val="18"/>
              </w:rPr>
            </w:pPr>
            <w:r w:rsidRPr="00B7763F">
              <w:rPr>
                <w:sz w:val="16"/>
              </w:rPr>
              <w:t>List at least four things you should take note of regarding the perpetrator’s personal appearance</w:t>
            </w:r>
            <w:r w:rsidRPr="00B7763F">
              <w:rPr>
                <w:rStyle w:val="Strong"/>
                <w:sz w:val="18"/>
              </w:rPr>
              <w:t>.</w:t>
            </w:r>
          </w:p>
          <w:p w:rsidR="00517968" w:rsidRPr="00B7763F" w:rsidRDefault="00517968" w:rsidP="005479E7">
            <w:pPr>
              <w:rPr>
                <w:rStyle w:val="SubtleEmphasis"/>
                <w:sz w:val="16"/>
              </w:rPr>
            </w:pPr>
          </w:p>
        </w:tc>
        <w:tc>
          <w:tcPr>
            <w:tcW w:w="963" w:type="dxa"/>
          </w:tcPr>
          <w:p w:rsidR="00517968" w:rsidRPr="00B7763F" w:rsidRDefault="00517968" w:rsidP="005479E7">
            <w:pPr>
              <w:pStyle w:val="BodyText"/>
              <w:ind w:left="162"/>
              <w:rPr>
                <w:b w:val="0"/>
                <w:sz w:val="16"/>
              </w:rPr>
            </w:pPr>
            <w:r w:rsidRPr="00B7763F">
              <w:rPr>
                <w:b w:val="0"/>
                <w:sz w:val="16"/>
              </w:rPr>
              <w:t>4</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Report suspicious items following the correct procedure</w:t>
            </w:r>
          </w:p>
        </w:tc>
      </w:tr>
      <w:tr w:rsidR="00517968" w:rsidRPr="00B7763F" w:rsidTr="005479E7">
        <w:tc>
          <w:tcPr>
            <w:tcW w:w="8370" w:type="dxa"/>
          </w:tcPr>
          <w:p w:rsidR="00517968" w:rsidRPr="00B7763F" w:rsidRDefault="00517968" w:rsidP="005479E7">
            <w:pPr>
              <w:pStyle w:val="BodyText"/>
              <w:rPr>
                <w:b w:val="0"/>
                <w:color w:val="000000"/>
                <w:sz w:val="16"/>
              </w:rPr>
            </w:pPr>
            <w:r w:rsidRPr="00B7763F">
              <w:rPr>
                <w:b w:val="0"/>
                <w:color w:val="000000"/>
                <w:sz w:val="16"/>
              </w:rPr>
              <w:t>List the procedure to follow in the case of an abandoned parcel</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10</w:t>
            </w:r>
          </w:p>
        </w:tc>
      </w:tr>
      <w:tr w:rsidR="00517968" w:rsidRPr="00B7763F" w:rsidTr="005479E7">
        <w:tc>
          <w:tcPr>
            <w:tcW w:w="9333" w:type="dxa"/>
            <w:gridSpan w:val="2"/>
          </w:tcPr>
          <w:p w:rsidR="00517968" w:rsidRPr="00B7763F" w:rsidRDefault="00517968" w:rsidP="005479E7">
            <w:pPr>
              <w:rPr>
                <w:rStyle w:val="Strong"/>
                <w:sz w:val="18"/>
              </w:rPr>
            </w:pPr>
            <w:r w:rsidRPr="00B7763F">
              <w:rPr>
                <w:rStyle w:val="Strong"/>
                <w:sz w:val="18"/>
              </w:rPr>
              <w:t>Secure storage areas against unauthorised access and give reasons for doing this</w:t>
            </w:r>
          </w:p>
        </w:tc>
      </w:tr>
      <w:tr w:rsidR="00517968" w:rsidRPr="00B7763F" w:rsidTr="005479E7">
        <w:tc>
          <w:tcPr>
            <w:tcW w:w="8370" w:type="dxa"/>
          </w:tcPr>
          <w:p w:rsidR="00517968" w:rsidRPr="00B7763F" w:rsidRDefault="00517968" w:rsidP="005479E7">
            <w:pPr>
              <w:tabs>
                <w:tab w:val="num" w:pos="630"/>
              </w:tabs>
              <w:rPr>
                <w:sz w:val="16"/>
              </w:rPr>
            </w:pPr>
            <w:r w:rsidRPr="00B7763F">
              <w:rPr>
                <w:sz w:val="16"/>
              </w:rPr>
              <w:t>Describe the general guidelines regarding the securing of storage areas</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4</w:t>
            </w:r>
          </w:p>
        </w:tc>
      </w:tr>
      <w:tr w:rsidR="00517968" w:rsidRPr="00B7763F" w:rsidTr="005479E7">
        <w:tc>
          <w:tcPr>
            <w:tcW w:w="9333" w:type="dxa"/>
            <w:gridSpan w:val="2"/>
          </w:tcPr>
          <w:p w:rsidR="00517968" w:rsidRPr="00B7763F" w:rsidRDefault="00517968" w:rsidP="005479E7">
            <w:pPr>
              <w:tabs>
                <w:tab w:val="left" w:pos="8460"/>
              </w:tabs>
              <w:rPr>
                <w:rStyle w:val="Strong"/>
                <w:sz w:val="18"/>
              </w:rPr>
            </w:pPr>
            <w:r w:rsidRPr="00B7763F">
              <w:rPr>
                <w:rStyle w:val="Strong"/>
                <w:sz w:val="18"/>
              </w:rPr>
              <w:t>Demarcate customer and staff areas separately and secure against unauthorised access.</w:t>
            </w:r>
          </w:p>
        </w:tc>
      </w:tr>
      <w:tr w:rsidR="00517968" w:rsidRPr="00B7763F" w:rsidTr="005479E7">
        <w:tc>
          <w:tcPr>
            <w:tcW w:w="8370" w:type="dxa"/>
          </w:tcPr>
          <w:p w:rsidR="00517968" w:rsidRPr="00B7763F" w:rsidRDefault="00517968" w:rsidP="005479E7">
            <w:pPr>
              <w:rPr>
                <w:sz w:val="16"/>
              </w:rPr>
            </w:pPr>
            <w:r w:rsidRPr="00B7763F">
              <w:rPr>
                <w:sz w:val="16"/>
              </w:rPr>
              <w:t>Describe the demarcation of customer and staff areas in a supermarket.</w:t>
            </w:r>
          </w:p>
          <w:p w:rsidR="00517968" w:rsidRPr="00B7763F" w:rsidRDefault="00517968" w:rsidP="005479E7">
            <w:pPr>
              <w:rPr>
                <w:rStyle w:val="SubtleEmphasis"/>
                <w:sz w:val="16"/>
              </w:rPr>
            </w:pPr>
          </w:p>
        </w:tc>
        <w:tc>
          <w:tcPr>
            <w:tcW w:w="963" w:type="dxa"/>
          </w:tcPr>
          <w:p w:rsidR="00517968" w:rsidRPr="00B7763F" w:rsidRDefault="00517968" w:rsidP="005479E7">
            <w:pPr>
              <w:tabs>
                <w:tab w:val="left" w:pos="8460"/>
              </w:tabs>
              <w:rPr>
                <w:color w:val="000000"/>
                <w:sz w:val="16"/>
              </w:rPr>
            </w:pPr>
            <w:r w:rsidRPr="00B7763F">
              <w:rPr>
                <w:color w:val="000000"/>
                <w:sz w:val="16"/>
              </w:rPr>
              <w:t>2</w:t>
            </w:r>
          </w:p>
        </w:tc>
      </w:tr>
      <w:tr w:rsidR="00517968" w:rsidRPr="00B7763F" w:rsidTr="005479E7">
        <w:tc>
          <w:tcPr>
            <w:tcW w:w="8370" w:type="dxa"/>
          </w:tcPr>
          <w:p w:rsidR="00517968" w:rsidRPr="00B7763F" w:rsidRDefault="00517968" w:rsidP="005479E7">
            <w:pPr>
              <w:tabs>
                <w:tab w:val="left" w:pos="8460"/>
              </w:tabs>
              <w:rPr>
                <w:b/>
                <w:color w:val="000000"/>
                <w:sz w:val="16"/>
              </w:rPr>
            </w:pPr>
            <w:r w:rsidRPr="00B7763F">
              <w:rPr>
                <w:b/>
                <w:color w:val="000000"/>
                <w:sz w:val="16"/>
              </w:rPr>
              <w:t>Total</w:t>
            </w:r>
          </w:p>
        </w:tc>
        <w:tc>
          <w:tcPr>
            <w:tcW w:w="963" w:type="dxa"/>
          </w:tcPr>
          <w:p w:rsidR="00517968" w:rsidRPr="00B7763F" w:rsidRDefault="00517968" w:rsidP="005479E7">
            <w:pPr>
              <w:tabs>
                <w:tab w:val="left" w:pos="8460"/>
              </w:tabs>
              <w:rPr>
                <w:b/>
                <w:color w:val="000000"/>
                <w:sz w:val="16"/>
              </w:rPr>
            </w:pPr>
            <w:r w:rsidRPr="00B7763F">
              <w:rPr>
                <w:b/>
                <w:color w:val="000000"/>
                <w:sz w:val="16"/>
              </w:rPr>
              <w:t>43</w:t>
            </w:r>
          </w:p>
        </w:tc>
      </w:tr>
    </w:tbl>
    <w:p w:rsidR="00517968" w:rsidRPr="00B7763F" w:rsidRDefault="00517968" w:rsidP="00517968">
      <w:pPr>
        <w:tabs>
          <w:tab w:val="left" w:pos="8460"/>
        </w:tabs>
        <w:ind w:right="1440"/>
        <w:rPr>
          <w:color w:val="000000"/>
          <w:sz w:val="16"/>
        </w:rPr>
      </w:pPr>
    </w:p>
    <w:p w:rsidR="00C97253" w:rsidRDefault="00C97253">
      <w:bookmarkStart w:id="4" w:name="_GoBack"/>
      <w:bookmarkEnd w:id="4"/>
    </w:p>
    <w:sectPr w:rsidR="00C97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CABFD8"/>
    <w:styleLink w:val="bulletOutline"/>
    <w:lvl w:ilvl="0">
      <w:start w:val="1"/>
      <w:numFmt w:val="bullet"/>
      <w:pStyle w:val="ListBullet2"/>
      <w:lvlText w:val=""/>
      <w:lvlJc w:val="left"/>
      <w:pPr>
        <w:ind w:left="720" w:hanging="360"/>
      </w:pPr>
      <w:rPr>
        <w:rFonts w:ascii="Wingdings" w:hAnsi="Wingdings" w:hint="default"/>
      </w:rPr>
    </w:lvl>
  </w:abstractNum>
  <w:abstractNum w:abstractNumId="1">
    <w:nsid w:val="415D4203"/>
    <w:multiLevelType w:val="hybridMultilevel"/>
    <w:tmpl w:val="53F43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56574"/>
    <w:multiLevelType w:val="hybridMultilevel"/>
    <w:tmpl w:val="69124578"/>
    <w:lvl w:ilvl="0" w:tplc="D41A72D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78B3408D"/>
    <w:multiLevelType w:val="hybridMultilevel"/>
    <w:tmpl w:val="EDF0C8D6"/>
    <w:lvl w:ilvl="0" w:tplc="04090017">
      <w:start w:val="1"/>
      <w:numFmt w:val="decimal"/>
      <w:lvlText w:val="%1."/>
      <w:lvlJc w:val="left"/>
      <w:pPr>
        <w:tabs>
          <w:tab w:val="num" w:pos="720"/>
        </w:tabs>
        <w:ind w:left="720" w:hanging="360"/>
      </w:pPr>
    </w:lvl>
    <w:lvl w:ilvl="1" w:tplc="04090003">
      <w:start w:val="1"/>
      <w:numFmt w:val="bullet"/>
      <w:lvlText w:val=""/>
      <w:lvlJc w:val="left"/>
      <w:pPr>
        <w:tabs>
          <w:tab w:val="num" w:pos="1471"/>
        </w:tabs>
        <w:ind w:left="1471" w:hanging="391"/>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0"/>
    <w:lvlOverride w:ilv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68"/>
    <w:rsid w:val="00517968"/>
    <w:rsid w:val="00C972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68"/>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517968"/>
    <w:pPr>
      <w:keepNext/>
      <w:jc w:val="center"/>
      <w:outlineLvl w:val="1"/>
    </w:pPr>
    <w:rPr>
      <w:rFonts w:ascii="Bookman Old Style" w:hAnsi="Bookman Old Style" w:cs="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517968"/>
    <w:rPr>
      <w:rFonts w:ascii="Bookman Old Style" w:eastAsia="Times New Roman" w:hAnsi="Bookman Old Style" w:cs="Times New Roman"/>
      <w:b/>
      <w:i/>
      <w:sz w:val="36"/>
      <w:szCs w:val="24"/>
      <w:lang w:val="en-GB"/>
    </w:rPr>
  </w:style>
  <w:style w:type="paragraph" w:styleId="BodyText">
    <w:name w:val="Body Text"/>
    <w:basedOn w:val="Normal"/>
    <w:link w:val="BodyTextChar"/>
    <w:rsid w:val="00517968"/>
    <w:rPr>
      <w:rFonts w:cs="Times New Roman"/>
      <w:b/>
      <w:bCs/>
    </w:rPr>
  </w:style>
  <w:style w:type="character" w:customStyle="1" w:styleId="BodyTextChar">
    <w:name w:val="Body Text Char"/>
    <w:basedOn w:val="DefaultParagraphFont"/>
    <w:link w:val="BodyText"/>
    <w:rsid w:val="00517968"/>
    <w:rPr>
      <w:rFonts w:ascii="Verdana" w:eastAsia="Times New Roman" w:hAnsi="Verdana" w:cs="Times New Roman"/>
      <w:b/>
      <w:bCs/>
      <w:sz w:val="20"/>
      <w:szCs w:val="24"/>
      <w:lang w:val="en-GB"/>
    </w:rPr>
  </w:style>
  <w:style w:type="paragraph" w:styleId="ListBullet2">
    <w:name w:val="List Bullet 2"/>
    <w:basedOn w:val="Normal"/>
    <w:link w:val="ListBullet2Char"/>
    <w:qFormat/>
    <w:rsid w:val="00517968"/>
    <w:pPr>
      <w:numPr>
        <w:numId w:val="1"/>
      </w:numPr>
      <w:spacing w:before="60" w:after="60"/>
    </w:pPr>
  </w:style>
  <w:style w:type="character" w:customStyle="1" w:styleId="ListBullet2Char">
    <w:name w:val="List Bullet 2 Char"/>
    <w:link w:val="ListBullet2"/>
    <w:rsid w:val="00517968"/>
    <w:rPr>
      <w:rFonts w:ascii="Verdana" w:eastAsia="Times New Roman" w:hAnsi="Verdana" w:cs="Arial"/>
      <w:sz w:val="20"/>
      <w:szCs w:val="24"/>
      <w:lang w:val="en-GB"/>
    </w:rPr>
  </w:style>
  <w:style w:type="character" w:styleId="Strong">
    <w:name w:val="Strong"/>
    <w:uiPriority w:val="99"/>
    <w:qFormat/>
    <w:rsid w:val="00517968"/>
    <w:rPr>
      <w:rFonts w:ascii="Bookman Old Style" w:hAnsi="Bookman Old Style"/>
      <w:b/>
      <w:bCs/>
      <w:i/>
      <w:sz w:val="22"/>
    </w:rPr>
  </w:style>
  <w:style w:type="paragraph" w:customStyle="1" w:styleId="FormAssessm">
    <w:name w:val="Form Assessm"/>
    <w:basedOn w:val="Normal"/>
    <w:qFormat/>
    <w:rsid w:val="00517968"/>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517968"/>
    <w:rPr>
      <w:i/>
      <w:iCs/>
      <w:color w:val="808080"/>
    </w:rPr>
  </w:style>
  <w:style w:type="numbering" w:customStyle="1" w:styleId="bulletOutline">
    <w:name w:val="bulletOutline"/>
    <w:basedOn w:val="NoList"/>
    <w:semiHidden/>
    <w:rsid w:val="0051796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68"/>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517968"/>
    <w:pPr>
      <w:keepNext/>
      <w:jc w:val="center"/>
      <w:outlineLvl w:val="1"/>
    </w:pPr>
    <w:rPr>
      <w:rFonts w:ascii="Bookman Old Style" w:hAnsi="Bookman Old Style" w:cs="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517968"/>
    <w:rPr>
      <w:rFonts w:ascii="Bookman Old Style" w:eastAsia="Times New Roman" w:hAnsi="Bookman Old Style" w:cs="Times New Roman"/>
      <w:b/>
      <w:i/>
      <w:sz w:val="36"/>
      <w:szCs w:val="24"/>
      <w:lang w:val="en-GB"/>
    </w:rPr>
  </w:style>
  <w:style w:type="paragraph" w:styleId="BodyText">
    <w:name w:val="Body Text"/>
    <w:basedOn w:val="Normal"/>
    <w:link w:val="BodyTextChar"/>
    <w:rsid w:val="00517968"/>
    <w:rPr>
      <w:rFonts w:cs="Times New Roman"/>
      <w:b/>
      <w:bCs/>
    </w:rPr>
  </w:style>
  <w:style w:type="character" w:customStyle="1" w:styleId="BodyTextChar">
    <w:name w:val="Body Text Char"/>
    <w:basedOn w:val="DefaultParagraphFont"/>
    <w:link w:val="BodyText"/>
    <w:rsid w:val="00517968"/>
    <w:rPr>
      <w:rFonts w:ascii="Verdana" w:eastAsia="Times New Roman" w:hAnsi="Verdana" w:cs="Times New Roman"/>
      <w:b/>
      <w:bCs/>
      <w:sz w:val="20"/>
      <w:szCs w:val="24"/>
      <w:lang w:val="en-GB"/>
    </w:rPr>
  </w:style>
  <w:style w:type="paragraph" w:styleId="ListBullet2">
    <w:name w:val="List Bullet 2"/>
    <w:basedOn w:val="Normal"/>
    <w:link w:val="ListBullet2Char"/>
    <w:qFormat/>
    <w:rsid w:val="00517968"/>
    <w:pPr>
      <w:numPr>
        <w:numId w:val="1"/>
      </w:numPr>
      <w:spacing w:before="60" w:after="60"/>
    </w:pPr>
  </w:style>
  <w:style w:type="character" w:customStyle="1" w:styleId="ListBullet2Char">
    <w:name w:val="List Bullet 2 Char"/>
    <w:link w:val="ListBullet2"/>
    <w:rsid w:val="00517968"/>
    <w:rPr>
      <w:rFonts w:ascii="Verdana" w:eastAsia="Times New Roman" w:hAnsi="Verdana" w:cs="Arial"/>
      <w:sz w:val="20"/>
      <w:szCs w:val="24"/>
      <w:lang w:val="en-GB"/>
    </w:rPr>
  </w:style>
  <w:style w:type="character" w:styleId="Strong">
    <w:name w:val="Strong"/>
    <w:uiPriority w:val="99"/>
    <w:qFormat/>
    <w:rsid w:val="00517968"/>
    <w:rPr>
      <w:rFonts w:ascii="Bookman Old Style" w:hAnsi="Bookman Old Style"/>
      <w:b/>
      <w:bCs/>
      <w:i/>
      <w:sz w:val="22"/>
    </w:rPr>
  </w:style>
  <w:style w:type="paragraph" w:customStyle="1" w:styleId="FormAssessm">
    <w:name w:val="Form Assessm"/>
    <w:basedOn w:val="Normal"/>
    <w:qFormat/>
    <w:rsid w:val="00517968"/>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517968"/>
    <w:rPr>
      <w:i/>
      <w:iCs/>
      <w:color w:val="808080"/>
    </w:rPr>
  </w:style>
  <w:style w:type="numbering" w:customStyle="1" w:styleId="bulletOutline">
    <w:name w:val="bulletOutline"/>
    <w:basedOn w:val="NoList"/>
    <w:semiHidden/>
    <w:rsid w:val="0051796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2021-09-22T10:36:00Z</dcterms:created>
  <dcterms:modified xsi:type="dcterms:W3CDTF">2021-09-22T10:37:00Z</dcterms:modified>
</cp:coreProperties>
</file>