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90D" w:rsidRDefault="001C590D" w:rsidP="0064098C"/>
    <w:p w:rsidR="00A829EF" w:rsidRDefault="00A829EF" w:rsidP="0064098C"/>
    <w:p w:rsidR="00A829EF" w:rsidRDefault="00A829EF" w:rsidP="0064098C"/>
    <w:p w:rsidR="00A829EF" w:rsidRPr="0064098C" w:rsidRDefault="00A829EF" w:rsidP="0064098C"/>
    <w:p w:rsidR="00791B05" w:rsidRPr="00525845" w:rsidRDefault="00E47F02" w:rsidP="005F5448">
      <w:pPr>
        <w:overflowPunct/>
        <w:autoSpaceDE/>
        <w:autoSpaceDN/>
        <w:adjustRightInd/>
        <w:jc w:val="center"/>
        <w:textAlignment w:val="auto"/>
        <w:rPr>
          <w:b/>
          <w:sz w:val="56"/>
          <w:szCs w:val="56"/>
        </w:rPr>
      </w:pPr>
      <w:r>
        <w:rPr>
          <w:b/>
          <w:sz w:val="56"/>
          <w:szCs w:val="56"/>
        </w:rPr>
        <w:t>LEARNER</w:t>
      </w:r>
      <w:r w:rsidR="00525845" w:rsidRPr="00525845">
        <w:rPr>
          <w:b/>
          <w:sz w:val="56"/>
          <w:szCs w:val="56"/>
        </w:rPr>
        <w:t xml:space="preserve"> GUIDE</w:t>
      </w:r>
    </w:p>
    <w:p w:rsidR="00791B05" w:rsidRPr="0064098C" w:rsidRDefault="00791B05" w:rsidP="0064098C"/>
    <w:p w:rsidR="00CF361C" w:rsidRPr="0064098C" w:rsidRDefault="00CF361C"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Default="00525845" w:rsidP="0064098C"/>
    <w:p w:rsidR="00525845" w:rsidRPr="0064098C" w:rsidRDefault="00525845" w:rsidP="0064098C"/>
    <w:p w:rsidR="004E1784" w:rsidRPr="00525845" w:rsidRDefault="001B5A34" w:rsidP="005F5448">
      <w:pPr>
        <w:overflowPunct/>
        <w:autoSpaceDE/>
        <w:autoSpaceDN/>
        <w:adjustRightInd/>
        <w:jc w:val="center"/>
        <w:textAlignment w:val="auto"/>
        <w:rPr>
          <w:b/>
          <w:sz w:val="44"/>
          <w:szCs w:val="44"/>
        </w:rPr>
      </w:pPr>
      <w:r w:rsidRPr="00525845">
        <w:rPr>
          <w:b/>
          <w:sz w:val="44"/>
          <w:szCs w:val="44"/>
        </w:rPr>
        <w:t xml:space="preserve">Demonstrate Knowledge </w:t>
      </w:r>
      <w:r w:rsidR="00DB402D" w:rsidRPr="00525845">
        <w:rPr>
          <w:b/>
          <w:sz w:val="44"/>
          <w:szCs w:val="44"/>
        </w:rPr>
        <w:t>and</w:t>
      </w:r>
      <w:r w:rsidRPr="00525845">
        <w:rPr>
          <w:b/>
          <w:sz w:val="44"/>
          <w:szCs w:val="44"/>
        </w:rPr>
        <w:t xml:space="preserve"> Understanding Of </w:t>
      </w:r>
      <w:r w:rsidR="00701CE7">
        <w:rPr>
          <w:b/>
          <w:sz w:val="44"/>
          <w:szCs w:val="44"/>
        </w:rPr>
        <w:t>HIV</w:t>
      </w:r>
      <w:r w:rsidRPr="00525845">
        <w:rPr>
          <w:b/>
          <w:sz w:val="44"/>
          <w:szCs w:val="44"/>
        </w:rPr>
        <w:t xml:space="preserve">/AIDS </w:t>
      </w:r>
      <w:r w:rsidR="00DB402D" w:rsidRPr="00525845">
        <w:rPr>
          <w:b/>
          <w:sz w:val="44"/>
          <w:szCs w:val="44"/>
        </w:rPr>
        <w:t>in</w:t>
      </w:r>
      <w:r w:rsidRPr="00525845">
        <w:rPr>
          <w:b/>
          <w:sz w:val="44"/>
          <w:szCs w:val="44"/>
        </w:rPr>
        <w:t xml:space="preserve"> A Workplace, And Its Effects </w:t>
      </w:r>
      <w:r w:rsidR="00DB402D" w:rsidRPr="00525845">
        <w:rPr>
          <w:b/>
          <w:sz w:val="44"/>
          <w:szCs w:val="44"/>
        </w:rPr>
        <w:t>on</w:t>
      </w:r>
      <w:r w:rsidRPr="00525845">
        <w:rPr>
          <w:b/>
          <w:sz w:val="44"/>
          <w:szCs w:val="44"/>
        </w:rPr>
        <w:t xml:space="preserve"> </w:t>
      </w:r>
      <w:r w:rsidR="00DB402D" w:rsidRPr="00525845">
        <w:rPr>
          <w:b/>
          <w:sz w:val="44"/>
          <w:szCs w:val="44"/>
        </w:rPr>
        <w:t>a</w:t>
      </w:r>
      <w:r w:rsidRPr="00525845">
        <w:rPr>
          <w:b/>
          <w:sz w:val="44"/>
          <w:szCs w:val="44"/>
        </w:rPr>
        <w:t xml:space="preserve"> Business Sub-Sector, Own Organisation </w:t>
      </w:r>
      <w:r w:rsidR="00DB402D" w:rsidRPr="00525845">
        <w:rPr>
          <w:b/>
          <w:sz w:val="44"/>
          <w:szCs w:val="44"/>
        </w:rPr>
        <w:t>and</w:t>
      </w:r>
      <w:r w:rsidRPr="00525845">
        <w:rPr>
          <w:b/>
          <w:sz w:val="44"/>
          <w:szCs w:val="44"/>
        </w:rPr>
        <w:t xml:space="preserve"> </w:t>
      </w:r>
      <w:r w:rsidR="00DB402D" w:rsidRPr="00525845">
        <w:rPr>
          <w:b/>
          <w:sz w:val="44"/>
          <w:szCs w:val="44"/>
        </w:rPr>
        <w:t>a</w:t>
      </w:r>
      <w:r w:rsidRPr="00525845">
        <w:rPr>
          <w:b/>
          <w:sz w:val="44"/>
          <w:szCs w:val="44"/>
        </w:rPr>
        <w:t xml:space="preserve"> Specific Workplace </w:t>
      </w:r>
    </w:p>
    <w:p w:rsidR="001C590D" w:rsidRPr="00525845" w:rsidRDefault="001C590D" w:rsidP="00525845"/>
    <w:p w:rsidR="004E1784" w:rsidRPr="00525845" w:rsidRDefault="003A30CB" w:rsidP="005F5448">
      <w:pPr>
        <w:overflowPunct/>
        <w:autoSpaceDE/>
        <w:autoSpaceDN/>
        <w:adjustRightInd/>
        <w:jc w:val="center"/>
        <w:textAlignment w:val="auto"/>
        <w:rPr>
          <w:sz w:val="40"/>
          <w:szCs w:val="40"/>
        </w:rPr>
      </w:pPr>
      <w:r>
        <w:rPr>
          <w:sz w:val="40"/>
          <w:szCs w:val="40"/>
        </w:rPr>
        <w:t>Unit Standard</w:t>
      </w:r>
      <w:r w:rsidR="001B5A34" w:rsidRPr="00525845">
        <w:rPr>
          <w:sz w:val="40"/>
          <w:szCs w:val="40"/>
        </w:rPr>
        <w:t xml:space="preserve"> 13915</w:t>
      </w:r>
    </w:p>
    <w:p w:rsidR="00C44F39" w:rsidRPr="00525845" w:rsidRDefault="00C44F39" w:rsidP="005F5448">
      <w:pPr>
        <w:overflowPunct/>
        <w:autoSpaceDE/>
        <w:autoSpaceDN/>
        <w:adjustRightInd/>
        <w:jc w:val="center"/>
        <w:textAlignment w:val="auto"/>
        <w:rPr>
          <w:sz w:val="40"/>
          <w:szCs w:val="40"/>
        </w:rPr>
      </w:pPr>
      <w:r w:rsidRPr="00525845">
        <w:rPr>
          <w:sz w:val="40"/>
          <w:szCs w:val="40"/>
        </w:rPr>
        <w:t>NQF Level</w:t>
      </w:r>
      <w:r w:rsidR="0003042D">
        <w:rPr>
          <w:sz w:val="40"/>
          <w:szCs w:val="40"/>
        </w:rPr>
        <w:t xml:space="preserve"> </w:t>
      </w:r>
      <w:r w:rsidR="001B5A34" w:rsidRPr="00525845">
        <w:rPr>
          <w:sz w:val="40"/>
          <w:szCs w:val="40"/>
        </w:rPr>
        <w:t>3</w:t>
      </w:r>
      <w:r w:rsidR="00BC17AE" w:rsidRPr="00525845">
        <w:rPr>
          <w:sz w:val="40"/>
          <w:szCs w:val="40"/>
        </w:rPr>
        <w:t xml:space="preserve"> </w:t>
      </w:r>
      <w:r w:rsidR="003A30CB">
        <w:rPr>
          <w:sz w:val="40"/>
          <w:szCs w:val="40"/>
        </w:rPr>
        <w:tab/>
      </w:r>
      <w:r w:rsidRPr="00525845">
        <w:rPr>
          <w:sz w:val="40"/>
          <w:szCs w:val="40"/>
        </w:rPr>
        <w:t>Credits</w:t>
      </w:r>
      <w:r w:rsidR="001B5A34" w:rsidRPr="00525845">
        <w:rPr>
          <w:sz w:val="40"/>
          <w:szCs w:val="40"/>
        </w:rPr>
        <w:t xml:space="preserve"> 4</w:t>
      </w:r>
    </w:p>
    <w:p w:rsidR="0064098C" w:rsidRPr="00525845" w:rsidRDefault="0064098C" w:rsidP="00525845"/>
    <w:p w:rsidR="00EE004C" w:rsidRDefault="00EE004C" w:rsidP="0045419C">
      <w:pPr>
        <w:pStyle w:val="LCNormal"/>
        <w:sectPr w:rsidR="00EE004C" w:rsidSect="002A7D61">
          <w:footerReference w:type="default" r:id="rId8"/>
          <w:pgSz w:w="11907" w:h="16840" w:code="9"/>
          <w:pgMar w:top="1134" w:right="1021" w:bottom="1134" w:left="1021" w:header="720" w:footer="720" w:gutter="0"/>
          <w:cols w:space="720"/>
          <w:titlePg/>
          <w:docGrid w:linePitch="360"/>
        </w:sectPr>
      </w:pPr>
    </w:p>
    <w:p w:rsidR="007C6E64" w:rsidRPr="0026582A" w:rsidRDefault="007C6E64" w:rsidP="0045419C">
      <w:pPr>
        <w:pStyle w:val="LCNormal"/>
      </w:pPr>
    </w:p>
    <w:p w:rsidR="00040DD7" w:rsidRPr="005B29AE" w:rsidRDefault="00C8290D" w:rsidP="005B29AE">
      <w:pPr>
        <w:pStyle w:val="Heading1"/>
      </w:pPr>
      <w:bookmarkStart w:id="0" w:name="_Toc418505707"/>
      <w:r>
        <w:t>TABLE OF CONTENTS</w:t>
      </w:r>
      <w:bookmarkEnd w:id="0"/>
    </w:p>
    <w:bookmarkStart w:id="1" w:name="_GoBack"/>
    <w:bookmarkEnd w:id="1"/>
    <w:p w:rsidR="00E47F02" w:rsidRDefault="00AD5F5C">
      <w:pPr>
        <w:pStyle w:val="TOC1"/>
        <w:tabs>
          <w:tab w:val="right" w:leader="dot" w:pos="9459"/>
        </w:tabs>
        <w:rPr>
          <w:rFonts w:asciiTheme="minorHAnsi" w:eastAsiaTheme="minorEastAsia" w:hAnsiTheme="minorHAnsi" w:cstheme="minorBidi"/>
          <w:b w:val="0"/>
          <w:noProof/>
          <w:szCs w:val="22"/>
          <w:lang w:eastAsia="en-ZA"/>
        </w:rPr>
      </w:pPr>
      <w:r>
        <w:rPr>
          <w:rFonts w:ascii="Arial" w:hAnsi="Arial" w:cs="Arial"/>
          <w:b w:val="0"/>
          <w:sz w:val="24"/>
          <w:szCs w:val="24"/>
        </w:rPr>
        <w:fldChar w:fldCharType="begin"/>
      </w:r>
      <w:r>
        <w:rPr>
          <w:rFonts w:ascii="Arial" w:hAnsi="Arial" w:cs="Arial"/>
          <w:b w:val="0"/>
          <w:sz w:val="24"/>
          <w:szCs w:val="24"/>
        </w:rPr>
        <w:instrText xml:space="preserve"> TOC \o "1-3" \h \z \u </w:instrText>
      </w:r>
      <w:r>
        <w:rPr>
          <w:rFonts w:ascii="Arial" w:hAnsi="Arial" w:cs="Arial"/>
          <w:b w:val="0"/>
          <w:sz w:val="24"/>
          <w:szCs w:val="24"/>
        </w:rPr>
        <w:fldChar w:fldCharType="separate"/>
      </w:r>
      <w:hyperlink w:anchor="_Toc418505707" w:history="1">
        <w:r w:rsidR="00E47F02" w:rsidRPr="00017582">
          <w:rPr>
            <w:rStyle w:val="Hyperlink"/>
            <w:noProof/>
          </w:rPr>
          <w:t>TABLE OF CONTENTS</w:t>
        </w:r>
        <w:r w:rsidR="00E47F02">
          <w:rPr>
            <w:noProof/>
            <w:webHidden/>
          </w:rPr>
          <w:tab/>
        </w:r>
        <w:r w:rsidR="00E47F02">
          <w:rPr>
            <w:noProof/>
            <w:webHidden/>
          </w:rPr>
          <w:fldChar w:fldCharType="begin"/>
        </w:r>
        <w:r w:rsidR="00E47F02">
          <w:rPr>
            <w:noProof/>
            <w:webHidden/>
          </w:rPr>
          <w:instrText xml:space="preserve"> PAGEREF _Toc418505707 \h </w:instrText>
        </w:r>
        <w:r w:rsidR="00E47F02">
          <w:rPr>
            <w:noProof/>
            <w:webHidden/>
          </w:rPr>
        </w:r>
        <w:r w:rsidR="00E47F02">
          <w:rPr>
            <w:noProof/>
            <w:webHidden/>
          </w:rPr>
          <w:fldChar w:fldCharType="separate"/>
        </w:r>
        <w:r w:rsidR="00E47F02">
          <w:rPr>
            <w:noProof/>
            <w:webHidden/>
          </w:rPr>
          <w:t>i</w:t>
        </w:r>
        <w:r w:rsidR="00E47F02">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08" w:history="1">
        <w:r w:rsidRPr="00017582">
          <w:rPr>
            <w:rStyle w:val="Hyperlink"/>
            <w:noProof/>
          </w:rPr>
          <w:t>PERSONAL INFORMATION</w:t>
        </w:r>
        <w:r>
          <w:rPr>
            <w:noProof/>
            <w:webHidden/>
          </w:rPr>
          <w:tab/>
        </w:r>
        <w:r>
          <w:rPr>
            <w:noProof/>
            <w:webHidden/>
          </w:rPr>
          <w:fldChar w:fldCharType="begin"/>
        </w:r>
        <w:r>
          <w:rPr>
            <w:noProof/>
            <w:webHidden/>
          </w:rPr>
          <w:instrText xml:space="preserve"> PAGEREF _Toc418505708 \h </w:instrText>
        </w:r>
        <w:r>
          <w:rPr>
            <w:noProof/>
            <w:webHidden/>
          </w:rPr>
        </w:r>
        <w:r>
          <w:rPr>
            <w:noProof/>
            <w:webHidden/>
          </w:rPr>
          <w:fldChar w:fldCharType="separate"/>
        </w:r>
        <w:r>
          <w:rPr>
            <w:noProof/>
            <w:webHidden/>
          </w:rPr>
          <w:t>1</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09" w:history="1">
        <w:r w:rsidRPr="00017582">
          <w:rPr>
            <w:rStyle w:val="Hyperlink"/>
            <w:noProof/>
          </w:rPr>
          <w:t>INTRODUCTION</w:t>
        </w:r>
        <w:r>
          <w:rPr>
            <w:noProof/>
            <w:webHidden/>
          </w:rPr>
          <w:tab/>
        </w:r>
        <w:r>
          <w:rPr>
            <w:noProof/>
            <w:webHidden/>
          </w:rPr>
          <w:fldChar w:fldCharType="begin"/>
        </w:r>
        <w:r>
          <w:rPr>
            <w:noProof/>
            <w:webHidden/>
          </w:rPr>
          <w:instrText xml:space="preserve"> PAGEREF _Toc418505709 \h </w:instrText>
        </w:r>
        <w:r>
          <w:rPr>
            <w:noProof/>
            <w:webHidden/>
          </w:rPr>
        </w:r>
        <w:r>
          <w:rPr>
            <w:noProof/>
            <w:webHidden/>
          </w:rPr>
          <w:fldChar w:fldCharType="separate"/>
        </w:r>
        <w:r>
          <w:rPr>
            <w:noProof/>
            <w:webHidden/>
          </w:rPr>
          <w:t>2</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10" w:history="1">
        <w:r w:rsidRPr="00017582">
          <w:rPr>
            <w:rStyle w:val="Hyperlink"/>
            <w:noProof/>
          </w:rPr>
          <w:t>Structure</w:t>
        </w:r>
        <w:r>
          <w:rPr>
            <w:noProof/>
            <w:webHidden/>
          </w:rPr>
          <w:tab/>
        </w:r>
        <w:r>
          <w:rPr>
            <w:noProof/>
            <w:webHidden/>
          </w:rPr>
          <w:fldChar w:fldCharType="begin"/>
        </w:r>
        <w:r>
          <w:rPr>
            <w:noProof/>
            <w:webHidden/>
          </w:rPr>
          <w:instrText xml:space="preserve"> PAGEREF _Toc418505710 \h </w:instrText>
        </w:r>
        <w:r>
          <w:rPr>
            <w:noProof/>
            <w:webHidden/>
          </w:rPr>
        </w:r>
        <w:r>
          <w:rPr>
            <w:noProof/>
            <w:webHidden/>
          </w:rPr>
          <w:fldChar w:fldCharType="separate"/>
        </w:r>
        <w:r>
          <w:rPr>
            <w:noProof/>
            <w:webHidden/>
          </w:rPr>
          <w:t>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1" w:history="1">
        <w:r w:rsidRPr="00017582">
          <w:rPr>
            <w:rStyle w:val="Hyperlink"/>
            <w:noProof/>
          </w:rPr>
          <w:t>Programme methodology</w:t>
        </w:r>
        <w:r>
          <w:rPr>
            <w:noProof/>
            <w:webHidden/>
          </w:rPr>
          <w:tab/>
        </w:r>
        <w:r>
          <w:rPr>
            <w:noProof/>
            <w:webHidden/>
          </w:rPr>
          <w:fldChar w:fldCharType="begin"/>
        </w:r>
        <w:r>
          <w:rPr>
            <w:noProof/>
            <w:webHidden/>
          </w:rPr>
          <w:instrText xml:space="preserve"> PAGEREF _Toc418505711 \h </w:instrText>
        </w:r>
        <w:r>
          <w:rPr>
            <w:noProof/>
            <w:webHidden/>
          </w:rPr>
        </w:r>
        <w:r>
          <w:rPr>
            <w:noProof/>
            <w:webHidden/>
          </w:rPr>
          <w:fldChar w:fldCharType="separate"/>
        </w:r>
        <w:r>
          <w:rPr>
            <w:noProof/>
            <w:webHidden/>
          </w:rPr>
          <w:t>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2" w:history="1">
        <w:r w:rsidRPr="00017582">
          <w:rPr>
            <w:rStyle w:val="Hyperlink"/>
            <w:noProof/>
          </w:rPr>
          <w:t>What learning material you should have</w:t>
        </w:r>
        <w:r>
          <w:rPr>
            <w:noProof/>
            <w:webHidden/>
          </w:rPr>
          <w:tab/>
        </w:r>
        <w:r>
          <w:rPr>
            <w:noProof/>
            <w:webHidden/>
          </w:rPr>
          <w:fldChar w:fldCharType="begin"/>
        </w:r>
        <w:r>
          <w:rPr>
            <w:noProof/>
            <w:webHidden/>
          </w:rPr>
          <w:instrText xml:space="preserve"> PAGEREF _Toc418505712 \h </w:instrText>
        </w:r>
        <w:r>
          <w:rPr>
            <w:noProof/>
            <w:webHidden/>
          </w:rPr>
        </w:r>
        <w:r>
          <w:rPr>
            <w:noProof/>
            <w:webHidden/>
          </w:rPr>
          <w:fldChar w:fldCharType="separate"/>
        </w:r>
        <w:r>
          <w:rPr>
            <w:noProof/>
            <w:webHidden/>
          </w:rPr>
          <w:t>4</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3" w:history="1">
        <w:r w:rsidRPr="00017582">
          <w:rPr>
            <w:rStyle w:val="Hyperlink"/>
            <w:noProof/>
          </w:rPr>
          <w:t>Different types of activities you can expect</w:t>
        </w:r>
        <w:r>
          <w:rPr>
            <w:noProof/>
            <w:webHidden/>
          </w:rPr>
          <w:tab/>
        </w:r>
        <w:r>
          <w:rPr>
            <w:noProof/>
            <w:webHidden/>
          </w:rPr>
          <w:fldChar w:fldCharType="begin"/>
        </w:r>
        <w:r>
          <w:rPr>
            <w:noProof/>
            <w:webHidden/>
          </w:rPr>
          <w:instrText xml:space="preserve"> PAGEREF _Toc418505713 \h </w:instrText>
        </w:r>
        <w:r>
          <w:rPr>
            <w:noProof/>
            <w:webHidden/>
          </w:rPr>
        </w:r>
        <w:r>
          <w:rPr>
            <w:noProof/>
            <w:webHidden/>
          </w:rPr>
          <w:fldChar w:fldCharType="separate"/>
        </w:r>
        <w:r>
          <w:rPr>
            <w:noProof/>
            <w:webHidden/>
          </w:rPr>
          <w:t>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4" w:history="1">
        <w:r w:rsidRPr="00017582">
          <w:rPr>
            <w:rStyle w:val="Hyperlink"/>
            <w:noProof/>
          </w:rPr>
          <w:t>Learner administration</w:t>
        </w:r>
        <w:r>
          <w:rPr>
            <w:noProof/>
            <w:webHidden/>
          </w:rPr>
          <w:tab/>
        </w:r>
        <w:r>
          <w:rPr>
            <w:noProof/>
            <w:webHidden/>
          </w:rPr>
          <w:fldChar w:fldCharType="begin"/>
        </w:r>
        <w:r>
          <w:rPr>
            <w:noProof/>
            <w:webHidden/>
          </w:rPr>
          <w:instrText xml:space="preserve"> PAGEREF _Toc418505714 \h </w:instrText>
        </w:r>
        <w:r>
          <w:rPr>
            <w:noProof/>
            <w:webHidden/>
          </w:rPr>
        </w:r>
        <w:r>
          <w:rPr>
            <w:noProof/>
            <w:webHidden/>
          </w:rPr>
          <w:fldChar w:fldCharType="separate"/>
        </w:r>
        <w:r>
          <w:rPr>
            <w:noProof/>
            <w:webHidden/>
          </w:rPr>
          <w:t>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5" w:history="1">
        <w:r w:rsidRPr="00017582">
          <w:rPr>
            <w:rStyle w:val="Hyperlink"/>
            <w:noProof/>
          </w:rPr>
          <w:t>Assessments</w:t>
        </w:r>
        <w:r>
          <w:rPr>
            <w:noProof/>
            <w:webHidden/>
          </w:rPr>
          <w:tab/>
        </w:r>
        <w:r>
          <w:rPr>
            <w:noProof/>
            <w:webHidden/>
          </w:rPr>
          <w:fldChar w:fldCharType="begin"/>
        </w:r>
        <w:r>
          <w:rPr>
            <w:noProof/>
            <w:webHidden/>
          </w:rPr>
          <w:instrText xml:space="preserve"> PAGEREF _Toc418505715 \h </w:instrText>
        </w:r>
        <w:r>
          <w:rPr>
            <w:noProof/>
            <w:webHidden/>
          </w:rPr>
        </w:r>
        <w:r>
          <w:rPr>
            <w:noProof/>
            <w:webHidden/>
          </w:rPr>
          <w:fldChar w:fldCharType="separate"/>
        </w:r>
        <w:r>
          <w:rPr>
            <w:noProof/>
            <w:webHidden/>
          </w:rPr>
          <w:t>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6" w:history="1">
        <w:r w:rsidRPr="00017582">
          <w:rPr>
            <w:rStyle w:val="Hyperlink"/>
            <w:noProof/>
          </w:rPr>
          <w:t>Learner support</w:t>
        </w:r>
        <w:r>
          <w:rPr>
            <w:noProof/>
            <w:webHidden/>
          </w:rPr>
          <w:tab/>
        </w:r>
        <w:r>
          <w:rPr>
            <w:noProof/>
            <w:webHidden/>
          </w:rPr>
          <w:fldChar w:fldCharType="begin"/>
        </w:r>
        <w:r>
          <w:rPr>
            <w:noProof/>
            <w:webHidden/>
          </w:rPr>
          <w:instrText xml:space="preserve"> PAGEREF _Toc418505716 \h </w:instrText>
        </w:r>
        <w:r>
          <w:rPr>
            <w:noProof/>
            <w:webHidden/>
          </w:rPr>
        </w:r>
        <w:r>
          <w:rPr>
            <w:noProof/>
            <w:webHidden/>
          </w:rPr>
          <w:fldChar w:fldCharType="separate"/>
        </w:r>
        <w:r>
          <w:rPr>
            <w:noProof/>
            <w:webHidden/>
          </w:rPr>
          <w:t>7</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17" w:history="1">
        <w:r w:rsidRPr="00017582">
          <w:rPr>
            <w:rStyle w:val="Hyperlink"/>
            <w:noProof/>
          </w:rPr>
          <w:t>Learner expectations</w:t>
        </w:r>
        <w:r>
          <w:rPr>
            <w:noProof/>
            <w:webHidden/>
          </w:rPr>
          <w:tab/>
        </w:r>
        <w:r>
          <w:rPr>
            <w:noProof/>
            <w:webHidden/>
          </w:rPr>
          <w:fldChar w:fldCharType="begin"/>
        </w:r>
        <w:r>
          <w:rPr>
            <w:noProof/>
            <w:webHidden/>
          </w:rPr>
          <w:instrText xml:space="preserve"> PAGEREF _Toc418505717 \h </w:instrText>
        </w:r>
        <w:r>
          <w:rPr>
            <w:noProof/>
            <w:webHidden/>
          </w:rPr>
        </w:r>
        <w:r>
          <w:rPr>
            <w:noProof/>
            <w:webHidden/>
          </w:rPr>
          <w:fldChar w:fldCharType="separate"/>
        </w:r>
        <w:r>
          <w:rPr>
            <w:noProof/>
            <w:webHidden/>
          </w:rPr>
          <w:t>8</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18" w:history="1">
        <w:r w:rsidRPr="00017582">
          <w:rPr>
            <w:rStyle w:val="Hyperlink"/>
            <w:noProof/>
          </w:rPr>
          <w:t>UNIT STANDARD 13915</w:t>
        </w:r>
        <w:r>
          <w:rPr>
            <w:noProof/>
            <w:webHidden/>
          </w:rPr>
          <w:tab/>
        </w:r>
        <w:r>
          <w:rPr>
            <w:noProof/>
            <w:webHidden/>
          </w:rPr>
          <w:fldChar w:fldCharType="begin"/>
        </w:r>
        <w:r>
          <w:rPr>
            <w:noProof/>
            <w:webHidden/>
          </w:rPr>
          <w:instrText xml:space="preserve"> PAGEREF _Toc418505718 \h </w:instrText>
        </w:r>
        <w:r>
          <w:rPr>
            <w:noProof/>
            <w:webHidden/>
          </w:rPr>
        </w:r>
        <w:r>
          <w:rPr>
            <w:noProof/>
            <w:webHidden/>
          </w:rPr>
          <w:fldChar w:fldCharType="separate"/>
        </w:r>
        <w:r>
          <w:rPr>
            <w:noProof/>
            <w:webHidden/>
          </w:rPr>
          <w:t>9</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19" w:history="1">
        <w:r w:rsidRPr="00017582">
          <w:rPr>
            <w:rStyle w:val="Hyperlink"/>
            <w:noProof/>
          </w:rPr>
          <w:t>SECTION ONE: UNDERSTAND HIV/AIDS</w:t>
        </w:r>
        <w:r>
          <w:rPr>
            <w:noProof/>
            <w:webHidden/>
          </w:rPr>
          <w:tab/>
        </w:r>
        <w:r>
          <w:rPr>
            <w:noProof/>
            <w:webHidden/>
          </w:rPr>
          <w:fldChar w:fldCharType="begin"/>
        </w:r>
        <w:r>
          <w:rPr>
            <w:noProof/>
            <w:webHidden/>
          </w:rPr>
          <w:instrText xml:space="preserve"> PAGEREF _Toc418505719 \h </w:instrText>
        </w:r>
        <w:r>
          <w:rPr>
            <w:noProof/>
            <w:webHidden/>
          </w:rPr>
        </w:r>
        <w:r>
          <w:rPr>
            <w:noProof/>
            <w:webHidden/>
          </w:rPr>
          <w:fldChar w:fldCharType="separate"/>
        </w:r>
        <w:r>
          <w:rPr>
            <w:noProof/>
            <w:webHidden/>
          </w:rPr>
          <w:t>13</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20" w:history="1">
        <w:r w:rsidRPr="00017582">
          <w:rPr>
            <w:rStyle w:val="Hyperlink"/>
            <w:noProof/>
          </w:rPr>
          <w:t>What is HIV/AIDS?</w:t>
        </w:r>
        <w:r>
          <w:rPr>
            <w:noProof/>
            <w:webHidden/>
          </w:rPr>
          <w:tab/>
        </w:r>
        <w:r>
          <w:rPr>
            <w:noProof/>
            <w:webHidden/>
          </w:rPr>
          <w:fldChar w:fldCharType="begin"/>
        </w:r>
        <w:r>
          <w:rPr>
            <w:noProof/>
            <w:webHidden/>
          </w:rPr>
          <w:instrText xml:space="preserve"> PAGEREF _Toc418505720 \h </w:instrText>
        </w:r>
        <w:r>
          <w:rPr>
            <w:noProof/>
            <w:webHidden/>
          </w:rPr>
        </w:r>
        <w:r>
          <w:rPr>
            <w:noProof/>
            <w:webHidden/>
          </w:rPr>
          <w:fldChar w:fldCharType="separate"/>
        </w:r>
        <w:r>
          <w:rPr>
            <w:noProof/>
            <w:webHidden/>
          </w:rPr>
          <w:t>13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1" w:history="1">
        <w:r w:rsidRPr="00017582">
          <w:rPr>
            <w:rStyle w:val="Hyperlink"/>
            <w:noProof/>
          </w:rPr>
          <w:t>Stages of HIV infection</w:t>
        </w:r>
        <w:r>
          <w:rPr>
            <w:noProof/>
            <w:webHidden/>
          </w:rPr>
          <w:tab/>
        </w:r>
        <w:r>
          <w:rPr>
            <w:noProof/>
            <w:webHidden/>
          </w:rPr>
          <w:fldChar w:fldCharType="begin"/>
        </w:r>
        <w:r>
          <w:rPr>
            <w:noProof/>
            <w:webHidden/>
          </w:rPr>
          <w:instrText xml:space="preserve"> PAGEREF _Toc418505721 \h </w:instrText>
        </w:r>
        <w:r>
          <w:rPr>
            <w:noProof/>
            <w:webHidden/>
          </w:rPr>
        </w:r>
        <w:r>
          <w:rPr>
            <w:noProof/>
            <w:webHidden/>
          </w:rPr>
          <w:fldChar w:fldCharType="separate"/>
        </w:r>
        <w:r>
          <w:rPr>
            <w:noProof/>
            <w:webHidden/>
          </w:rPr>
          <w:t>16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2" w:history="1">
        <w:r w:rsidRPr="00017582">
          <w:rPr>
            <w:rStyle w:val="Hyperlink"/>
            <w:noProof/>
          </w:rPr>
          <w:t>Opportunistic infections</w:t>
        </w:r>
        <w:r>
          <w:rPr>
            <w:noProof/>
            <w:webHidden/>
          </w:rPr>
          <w:tab/>
        </w:r>
        <w:r>
          <w:rPr>
            <w:noProof/>
            <w:webHidden/>
          </w:rPr>
          <w:fldChar w:fldCharType="begin"/>
        </w:r>
        <w:r>
          <w:rPr>
            <w:noProof/>
            <w:webHidden/>
          </w:rPr>
          <w:instrText xml:space="preserve"> PAGEREF _Toc418505722 \h </w:instrText>
        </w:r>
        <w:r>
          <w:rPr>
            <w:noProof/>
            <w:webHidden/>
          </w:rPr>
        </w:r>
        <w:r>
          <w:rPr>
            <w:noProof/>
            <w:webHidden/>
          </w:rPr>
          <w:fldChar w:fldCharType="separate"/>
        </w:r>
        <w:r>
          <w:rPr>
            <w:noProof/>
            <w:webHidden/>
          </w:rPr>
          <w:t>16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3" w:history="1">
        <w:r w:rsidRPr="00017582">
          <w:rPr>
            <w:rStyle w:val="Hyperlink"/>
            <w:noProof/>
          </w:rPr>
          <w:t>What are the early symptoms of HIV infection?</w:t>
        </w:r>
        <w:r>
          <w:rPr>
            <w:noProof/>
            <w:webHidden/>
          </w:rPr>
          <w:tab/>
        </w:r>
        <w:r>
          <w:rPr>
            <w:noProof/>
            <w:webHidden/>
          </w:rPr>
          <w:fldChar w:fldCharType="begin"/>
        </w:r>
        <w:r>
          <w:rPr>
            <w:noProof/>
            <w:webHidden/>
          </w:rPr>
          <w:instrText xml:space="preserve"> PAGEREF _Toc418505723 \h </w:instrText>
        </w:r>
        <w:r>
          <w:rPr>
            <w:noProof/>
            <w:webHidden/>
          </w:rPr>
        </w:r>
        <w:r>
          <w:rPr>
            <w:noProof/>
            <w:webHidden/>
          </w:rPr>
          <w:fldChar w:fldCharType="separate"/>
        </w:r>
        <w:r>
          <w:rPr>
            <w:noProof/>
            <w:webHidden/>
          </w:rPr>
          <w:t>18</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4" w:history="1">
        <w:r w:rsidRPr="00017582">
          <w:rPr>
            <w:rStyle w:val="Hyperlink"/>
            <w:noProof/>
          </w:rPr>
          <w:t>Complications</w:t>
        </w:r>
        <w:r>
          <w:rPr>
            <w:noProof/>
            <w:webHidden/>
          </w:rPr>
          <w:tab/>
        </w:r>
        <w:r>
          <w:rPr>
            <w:noProof/>
            <w:webHidden/>
          </w:rPr>
          <w:fldChar w:fldCharType="begin"/>
        </w:r>
        <w:r>
          <w:rPr>
            <w:noProof/>
            <w:webHidden/>
          </w:rPr>
          <w:instrText xml:space="preserve"> PAGEREF _Toc418505724 \h </w:instrText>
        </w:r>
        <w:r>
          <w:rPr>
            <w:noProof/>
            <w:webHidden/>
          </w:rPr>
        </w:r>
        <w:r>
          <w:rPr>
            <w:noProof/>
            <w:webHidden/>
          </w:rPr>
          <w:fldChar w:fldCharType="separate"/>
        </w:r>
        <w:r>
          <w:rPr>
            <w:noProof/>
            <w:webHidden/>
          </w:rPr>
          <w:t>18</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25" w:history="1">
        <w:r w:rsidRPr="00017582">
          <w:rPr>
            <w:rStyle w:val="Hyperlink"/>
            <w:noProof/>
          </w:rPr>
          <w:t>How Is HIV Infection Diagnosed?</w:t>
        </w:r>
        <w:r>
          <w:rPr>
            <w:noProof/>
            <w:webHidden/>
          </w:rPr>
          <w:tab/>
        </w:r>
        <w:r>
          <w:rPr>
            <w:noProof/>
            <w:webHidden/>
          </w:rPr>
          <w:fldChar w:fldCharType="begin"/>
        </w:r>
        <w:r>
          <w:rPr>
            <w:noProof/>
            <w:webHidden/>
          </w:rPr>
          <w:instrText xml:space="preserve"> PAGEREF _Toc418505725 \h </w:instrText>
        </w:r>
        <w:r>
          <w:rPr>
            <w:noProof/>
            <w:webHidden/>
          </w:rPr>
        </w:r>
        <w:r>
          <w:rPr>
            <w:noProof/>
            <w:webHidden/>
          </w:rPr>
          <w:fldChar w:fldCharType="separate"/>
        </w:r>
        <w:r>
          <w:rPr>
            <w:noProof/>
            <w:webHidden/>
          </w:rPr>
          <w:t>18</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6" w:history="1">
        <w:r w:rsidRPr="00017582">
          <w:rPr>
            <w:rStyle w:val="Hyperlink"/>
            <w:noProof/>
          </w:rPr>
          <w:t>Why should i know my HIV-status?</w:t>
        </w:r>
        <w:r>
          <w:rPr>
            <w:noProof/>
            <w:webHidden/>
          </w:rPr>
          <w:tab/>
        </w:r>
        <w:r>
          <w:rPr>
            <w:noProof/>
            <w:webHidden/>
          </w:rPr>
          <w:fldChar w:fldCharType="begin"/>
        </w:r>
        <w:r>
          <w:rPr>
            <w:noProof/>
            <w:webHidden/>
          </w:rPr>
          <w:instrText xml:space="preserve"> PAGEREF _Toc418505726 \h </w:instrText>
        </w:r>
        <w:r>
          <w:rPr>
            <w:noProof/>
            <w:webHidden/>
          </w:rPr>
        </w:r>
        <w:r>
          <w:rPr>
            <w:noProof/>
            <w:webHidden/>
          </w:rPr>
          <w:fldChar w:fldCharType="separate"/>
        </w:r>
        <w:r>
          <w:rPr>
            <w:noProof/>
            <w:webHidden/>
          </w:rPr>
          <w:t>19</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7" w:history="1">
        <w:r w:rsidRPr="00017582">
          <w:rPr>
            <w:rStyle w:val="Hyperlink"/>
            <w:noProof/>
          </w:rPr>
          <w:t>Counselling</w:t>
        </w:r>
        <w:r>
          <w:rPr>
            <w:noProof/>
            <w:webHidden/>
          </w:rPr>
          <w:tab/>
        </w:r>
        <w:r>
          <w:rPr>
            <w:noProof/>
            <w:webHidden/>
          </w:rPr>
          <w:fldChar w:fldCharType="begin"/>
        </w:r>
        <w:r>
          <w:rPr>
            <w:noProof/>
            <w:webHidden/>
          </w:rPr>
          <w:instrText xml:space="preserve"> PAGEREF _Toc418505727 \h </w:instrText>
        </w:r>
        <w:r>
          <w:rPr>
            <w:noProof/>
            <w:webHidden/>
          </w:rPr>
        </w:r>
        <w:r>
          <w:rPr>
            <w:noProof/>
            <w:webHidden/>
          </w:rPr>
          <w:fldChar w:fldCharType="separate"/>
        </w:r>
        <w:r>
          <w:rPr>
            <w:noProof/>
            <w:webHidden/>
          </w:rPr>
          <w:t>19</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28" w:history="1">
        <w:r w:rsidRPr="00017582">
          <w:rPr>
            <w:rStyle w:val="Hyperlink"/>
            <w:noProof/>
          </w:rPr>
          <w:t>Testing</w:t>
        </w:r>
        <w:r>
          <w:rPr>
            <w:noProof/>
            <w:webHidden/>
          </w:rPr>
          <w:tab/>
        </w:r>
        <w:r>
          <w:rPr>
            <w:noProof/>
            <w:webHidden/>
          </w:rPr>
          <w:fldChar w:fldCharType="begin"/>
        </w:r>
        <w:r>
          <w:rPr>
            <w:noProof/>
            <w:webHidden/>
          </w:rPr>
          <w:instrText xml:space="preserve"> PAGEREF _Toc418505728 \h </w:instrText>
        </w:r>
        <w:r>
          <w:rPr>
            <w:noProof/>
            <w:webHidden/>
          </w:rPr>
        </w:r>
        <w:r>
          <w:rPr>
            <w:noProof/>
            <w:webHidden/>
          </w:rPr>
          <w:fldChar w:fldCharType="separate"/>
        </w:r>
        <w:r>
          <w:rPr>
            <w:noProof/>
            <w:webHidden/>
          </w:rPr>
          <w:t>20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29" w:history="1">
        <w:r w:rsidRPr="00017582">
          <w:rPr>
            <w:rStyle w:val="Hyperlink"/>
            <w:noProof/>
          </w:rPr>
          <w:t>Formative Assessment 1</w:t>
        </w:r>
        <w:r>
          <w:rPr>
            <w:noProof/>
            <w:webHidden/>
          </w:rPr>
          <w:tab/>
        </w:r>
        <w:r>
          <w:rPr>
            <w:noProof/>
            <w:webHidden/>
          </w:rPr>
          <w:fldChar w:fldCharType="begin"/>
        </w:r>
        <w:r>
          <w:rPr>
            <w:noProof/>
            <w:webHidden/>
          </w:rPr>
          <w:instrText xml:space="preserve"> PAGEREF _Toc418505729 \h </w:instrText>
        </w:r>
        <w:r>
          <w:rPr>
            <w:noProof/>
            <w:webHidden/>
          </w:rPr>
        </w:r>
        <w:r>
          <w:rPr>
            <w:noProof/>
            <w:webHidden/>
          </w:rPr>
          <w:fldChar w:fldCharType="separate"/>
        </w:r>
        <w:r>
          <w:rPr>
            <w:noProof/>
            <w:webHidden/>
          </w:rPr>
          <w:t>22</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30" w:history="1">
        <w:r w:rsidRPr="00017582">
          <w:rPr>
            <w:rStyle w:val="Hyperlink"/>
            <w:noProof/>
          </w:rPr>
          <w:t>SECTION2: HOW IS HIV/AIDS TRANSMITTED</w:t>
        </w:r>
        <w:r>
          <w:rPr>
            <w:noProof/>
            <w:webHidden/>
          </w:rPr>
          <w:tab/>
        </w:r>
        <w:r>
          <w:rPr>
            <w:noProof/>
            <w:webHidden/>
          </w:rPr>
          <w:fldChar w:fldCharType="begin"/>
        </w:r>
        <w:r>
          <w:rPr>
            <w:noProof/>
            <w:webHidden/>
          </w:rPr>
          <w:instrText xml:space="preserve"> PAGEREF _Toc418505730 \h </w:instrText>
        </w:r>
        <w:r>
          <w:rPr>
            <w:noProof/>
            <w:webHidden/>
          </w:rPr>
        </w:r>
        <w:r>
          <w:rPr>
            <w:noProof/>
            <w:webHidden/>
          </w:rPr>
          <w:fldChar w:fldCharType="separate"/>
        </w:r>
        <w:r>
          <w:rPr>
            <w:noProof/>
            <w:webHidden/>
          </w:rPr>
          <w:t>23</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31" w:history="1">
        <w:r w:rsidRPr="00017582">
          <w:rPr>
            <w:rStyle w:val="Hyperlink"/>
            <w:noProof/>
          </w:rPr>
          <w:t>Transmission of HIV/AIDS</w:t>
        </w:r>
        <w:r>
          <w:rPr>
            <w:noProof/>
            <w:webHidden/>
          </w:rPr>
          <w:tab/>
        </w:r>
        <w:r>
          <w:rPr>
            <w:noProof/>
            <w:webHidden/>
          </w:rPr>
          <w:fldChar w:fldCharType="begin"/>
        </w:r>
        <w:r>
          <w:rPr>
            <w:noProof/>
            <w:webHidden/>
          </w:rPr>
          <w:instrText xml:space="preserve"> PAGEREF _Toc418505731 \h </w:instrText>
        </w:r>
        <w:r>
          <w:rPr>
            <w:noProof/>
            <w:webHidden/>
          </w:rPr>
        </w:r>
        <w:r>
          <w:rPr>
            <w:noProof/>
            <w:webHidden/>
          </w:rPr>
          <w:fldChar w:fldCharType="separate"/>
        </w:r>
        <w:r>
          <w:rPr>
            <w:noProof/>
            <w:webHidden/>
          </w:rPr>
          <w:t>23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2" w:history="1">
        <w:r w:rsidRPr="00017582">
          <w:rPr>
            <w:rStyle w:val="Hyperlink"/>
            <w:noProof/>
          </w:rPr>
          <w:t>How is HIV transmitted?</w:t>
        </w:r>
        <w:r>
          <w:rPr>
            <w:noProof/>
            <w:webHidden/>
          </w:rPr>
          <w:tab/>
        </w:r>
        <w:r>
          <w:rPr>
            <w:noProof/>
            <w:webHidden/>
          </w:rPr>
          <w:fldChar w:fldCharType="begin"/>
        </w:r>
        <w:r>
          <w:rPr>
            <w:noProof/>
            <w:webHidden/>
          </w:rPr>
          <w:instrText xml:space="preserve"> PAGEREF _Toc418505732 \h </w:instrText>
        </w:r>
        <w:r>
          <w:rPr>
            <w:noProof/>
            <w:webHidden/>
          </w:rPr>
        </w:r>
        <w:r>
          <w:rPr>
            <w:noProof/>
            <w:webHidden/>
          </w:rPr>
          <w:fldChar w:fldCharType="separate"/>
        </w:r>
        <w:r>
          <w:rPr>
            <w:noProof/>
            <w:webHidden/>
          </w:rPr>
          <w:t>23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3" w:history="1">
        <w:r w:rsidRPr="00017582">
          <w:rPr>
            <w:rStyle w:val="Hyperlink"/>
            <w:noProof/>
          </w:rPr>
          <w:t>Mother-to-child transmission</w:t>
        </w:r>
        <w:r>
          <w:rPr>
            <w:noProof/>
            <w:webHidden/>
          </w:rPr>
          <w:tab/>
        </w:r>
        <w:r>
          <w:rPr>
            <w:noProof/>
            <w:webHidden/>
          </w:rPr>
          <w:fldChar w:fldCharType="begin"/>
        </w:r>
        <w:r>
          <w:rPr>
            <w:noProof/>
            <w:webHidden/>
          </w:rPr>
          <w:instrText xml:space="preserve"> PAGEREF _Toc418505733 \h </w:instrText>
        </w:r>
        <w:r>
          <w:rPr>
            <w:noProof/>
            <w:webHidden/>
          </w:rPr>
        </w:r>
        <w:r>
          <w:rPr>
            <w:noProof/>
            <w:webHidden/>
          </w:rPr>
          <w:fldChar w:fldCharType="separate"/>
        </w:r>
        <w:r>
          <w:rPr>
            <w:noProof/>
            <w:webHidden/>
          </w:rPr>
          <w:t>23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4" w:history="1">
        <w:r w:rsidRPr="00017582">
          <w:rPr>
            <w:rStyle w:val="Hyperlink"/>
            <w:noProof/>
          </w:rPr>
          <w:t>Sexually transmitted diseases (STD’s)</w:t>
        </w:r>
        <w:r>
          <w:rPr>
            <w:noProof/>
            <w:webHidden/>
          </w:rPr>
          <w:tab/>
        </w:r>
        <w:r>
          <w:rPr>
            <w:noProof/>
            <w:webHidden/>
          </w:rPr>
          <w:fldChar w:fldCharType="begin"/>
        </w:r>
        <w:r>
          <w:rPr>
            <w:noProof/>
            <w:webHidden/>
          </w:rPr>
          <w:instrText xml:space="preserve"> PAGEREF _Toc418505734 \h </w:instrText>
        </w:r>
        <w:r>
          <w:rPr>
            <w:noProof/>
            <w:webHidden/>
          </w:rPr>
        </w:r>
        <w:r>
          <w:rPr>
            <w:noProof/>
            <w:webHidden/>
          </w:rPr>
          <w:fldChar w:fldCharType="separate"/>
        </w:r>
        <w:r>
          <w:rPr>
            <w:noProof/>
            <w:webHidden/>
          </w:rPr>
          <w:t>24</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5" w:history="1">
        <w:r w:rsidRPr="00017582">
          <w:rPr>
            <w:rStyle w:val="Hyperlink"/>
            <w:noProof/>
          </w:rPr>
          <w:t>What body fluids transmit HIV?</w:t>
        </w:r>
        <w:r>
          <w:rPr>
            <w:noProof/>
            <w:webHidden/>
          </w:rPr>
          <w:tab/>
        </w:r>
        <w:r>
          <w:rPr>
            <w:noProof/>
            <w:webHidden/>
          </w:rPr>
          <w:fldChar w:fldCharType="begin"/>
        </w:r>
        <w:r>
          <w:rPr>
            <w:noProof/>
            <w:webHidden/>
          </w:rPr>
          <w:instrText xml:space="preserve"> PAGEREF _Toc418505735 \h </w:instrText>
        </w:r>
        <w:r>
          <w:rPr>
            <w:noProof/>
            <w:webHidden/>
          </w:rPr>
        </w:r>
        <w:r>
          <w:rPr>
            <w:noProof/>
            <w:webHidden/>
          </w:rPr>
          <w:fldChar w:fldCharType="separate"/>
        </w:r>
        <w:r>
          <w:rPr>
            <w:noProof/>
            <w:webHidden/>
          </w:rPr>
          <w:t>24</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6" w:history="1">
        <w:r w:rsidRPr="00017582">
          <w:rPr>
            <w:rStyle w:val="Hyperlink"/>
            <w:noProof/>
          </w:rPr>
          <w:t>Households</w:t>
        </w:r>
        <w:r>
          <w:rPr>
            <w:noProof/>
            <w:webHidden/>
          </w:rPr>
          <w:tab/>
        </w:r>
        <w:r>
          <w:rPr>
            <w:noProof/>
            <w:webHidden/>
          </w:rPr>
          <w:fldChar w:fldCharType="begin"/>
        </w:r>
        <w:r>
          <w:rPr>
            <w:noProof/>
            <w:webHidden/>
          </w:rPr>
          <w:instrText xml:space="preserve"> PAGEREF _Toc418505736 \h </w:instrText>
        </w:r>
        <w:r>
          <w:rPr>
            <w:noProof/>
            <w:webHidden/>
          </w:rPr>
        </w:r>
        <w:r>
          <w:rPr>
            <w:noProof/>
            <w:webHidden/>
          </w:rPr>
          <w:fldChar w:fldCharType="separate"/>
        </w:r>
        <w:r>
          <w:rPr>
            <w:noProof/>
            <w:webHidden/>
          </w:rPr>
          <w:t>24</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7" w:history="1">
        <w:r w:rsidRPr="00017582">
          <w:rPr>
            <w:rStyle w:val="Hyperlink"/>
            <w:noProof/>
          </w:rPr>
          <w:t>Kissing</w:t>
        </w:r>
        <w:r>
          <w:rPr>
            <w:noProof/>
            <w:webHidden/>
          </w:rPr>
          <w:tab/>
        </w:r>
        <w:r>
          <w:rPr>
            <w:noProof/>
            <w:webHidden/>
          </w:rPr>
          <w:fldChar w:fldCharType="begin"/>
        </w:r>
        <w:r>
          <w:rPr>
            <w:noProof/>
            <w:webHidden/>
          </w:rPr>
          <w:instrText xml:space="preserve"> PAGEREF _Toc418505737 \h </w:instrText>
        </w:r>
        <w:r>
          <w:rPr>
            <w:noProof/>
            <w:webHidden/>
          </w:rPr>
        </w:r>
        <w:r>
          <w:rPr>
            <w:noProof/>
            <w:webHidden/>
          </w:rPr>
          <w:fldChar w:fldCharType="separate"/>
        </w:r>
        <w:r>
          <w:rPr>
            <w:noProof/>
            <w:webHidden/>
          </w:rPr>
          <w:t>25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8" w:history="1">
        <w:r w:rsidRPr="00017582">
          <w:rPr>
            <w:rStyle w:val="Hyperlink"/>
            <w:noProof/>
          </w:rPr>
          <w:t>Biting</w:t>
        </w:r>
        <w:r>
          <w:rPr>
            <w:noProof/>
            <w:webHidden/>
          </w:rPr>
          <w:tab/>
        </w:r>
        <w:r>
          <w:rPr>
            <w:noProof/>
            <w:webHidden/>
          </w:rPr>
          <w:fldChar w:fldCharType="begin"/>
        </w:r>
        <w:r>
          <w:rPr>
            <w:noProof/>
            <w:webHidden/>
          </w:rPr>
          <w:instrText xml:space="preserve"> PAGEREF _Toc418505738 \h </w:instrText>
        </w:r>
        <w:r>
          <w:rPr>
            <w:noProof/>
            <w:webHidden/>
          </w:rPr>
        </w:r>
        <w:r>
          <w:rPr>
            <w:noProof/>
            <w:webHidden/>
          </w:rPr>
          <w:fldChar w:fldCharType="separate"/>
        </w:r>
        <w:r>
          <w:rPr>
            <w:noProof/>
            <w:webHidden/>
          </w:rPr>
          <w:t>25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39" w:history="1">
        <w:r w:rsidRPr="00017582">
          <w:rPr>
            <w:rStyle w:val="Hyperlink"/>
            <w:noProof/>
          </w:rPr>
          <w:t>Saliva, tears, and sweat</w:t>
        </w:r>
        <w:r>
          <w:rPr>
            <w:noProof/>
            <w:webHidden/>
          </w:rPr>
          <w:tab/>
        </w:r>
        <w:r>
          <w:rPr>
            <w:noProof/>
            <w:webHidden/>
          </w:rPr>
          <w:fldChar w:fldCharType="begin"/>
        </w:r>
        <w:r>
          <w:rPr>
            <w:noProof/>
            <w:webHidden/>
          </w:rPr>
          <w:instrText xml:space="preserve"> PAGEREF _Toc418505739 \h </w:instrText>
        </w:r>
        <w:r>
          <w:rPr>
            <w:noProof/>
            <w:webHidden/>
          </w:rPr>
        </w:r>
        <w:r>
          <w:rPr>
            <w:noProof/>
            <w:webHidden/>
          </w:rPr>
          <w:fldChar w:fldCharType="separate"/>
        </w:r>
        <w:r>
          <w:rPr>
            <w:noProof/>
            <w:webHidden/>
          </w:rPr>
          <w:t>25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0" w:history="1">
        <w:r w:rsidRPr="00017582">
          <w:rPr>
            <w:rStyle w:val="Hyperlink"/>
            <w:noProof/>
          </w:rPr>
          <w:t>Insects</w:t>
        </w:r>
        <w:r>
          <w:rPr>
            <w:noProof/>
            <w:webHidden/>
          </w:rPr>
          <w:tab/>
        </w:r>
        <w:r>
          <w:rPr>
            <w:noProof/>
            <w:webHidden/>
          </w:rPr>
          <w:fldChar w:fldCharType="begin"/>
        </w:r>
        <w:r>
          <w:rPr>
            <w:noProof/>
            <w:webHidden/>
          </w:rPr>
          <w:instrText xml:space="preserve"> PAGEREF _Toc418505740 \h </w:instrText>
        </w:r>
        <w:r>
          <w:rPr>
            <w:noProof/>
            <w:webHidden/>
          </w:rPr>
        </w:r>
        <w:r>
          <w:rPr>
            <w:noProof/>
            <w:webHidden/>
          </w:rPr>
          <w:fldChar w:fldCharType="separate"/>
        </w:r>
        <w:r>
          <w:rPr>
            <w:noProof/>
            <w:webHidden/>
          </w:rPr>
          <w:t>25</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41" w:history="1">
        <w:r w:rsidRPr="00017582">
          <w:rPr>
            <w:rStyle w:val="Hyperlink"/>
            <w:noProof/>
          </w:rPr>
          <w:t>Ways in which HIV is not transmitted</w:t>
        </w:r>
        <w:r>
          <w:rPr>
            <w:noProof/>
            <w:webHidden/>
          </w:rPr>
          <w:tab/>
        </w:r>
        <w:r>
          <w:rPr>
            <w:noProof/>
            <w:webHidden/>
          </w:rPr>
          <w:fldChar w:fldCharType="begin"/>
        </w:r>
        <w:r>
          <w:rPr>
            <w:noProof/>
            <w:webHidden/>
          </w:rPr>
          <w:instrText xml:space="preserve"> PAGEREF _Toc418505741 \h </w:instrText>
        </w:r>
        <w:r>
          <w:rPr>
            <w:noProof/>
            <w:webHidden/>
          </w:rPr>
        </w:r>
        <w:r>
          <w:rPr>
            <w:noProof/>
            <w:webHidden/>
          </w:rPr>
          <w:fldChar w:fldCharType="separate"/>
        </w:r>
        <w:r>
          <w:rPr>
            <w:noProof/>
            <w:webHidden/>
          </w:rPr>
          <w:t>26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2" w:history="1">
        <w:r w:rsidRPr="00017582">
          <w:rPr>
            <w:rStyle w:val="Hyperlink"/>
            <w:noProof/>
          </w:rPr>
          <w:t>Formative Assessment 2</w:t>
        </w:r>
        <w:r>
          <w:rPr>
            <w:noProof/>
            <w:webHidden/>
          </w:rPr>
          <w:tab/>
        </w:r>
        <w:r>
          <w:rPr>
            <w:noProof/>
            <w:webHidden/>
          </w:rPr>
          <w:fldChar w:fldCharType="begin"/>
        </w:r>
        <w:r>
          <w:rPr>
            <w:noProof/>
            <w:webHidden/>
          </w:rPr>
          <w:instrText xml:space="preserve"> PAGEREF _Toc418505742 \h </w:instrText>
        </w:r>
        <w:r>
          <w:rPr>
            <w:noProof/>
            <w:webHidden/>
          </w:rPr>
        </w:r>
        <w:r>
          <w:rPr>
            <w:noProof/>
            <w:webHidden/>
          </w:rPr>
          <w:fldChar w:fldCharType="separate"/>
        </w:r>
        <w:r>
          <w:rPr>
            <w:noProof/>
            <w:webHidden/>
          </w:rPr>
          <w:t>26</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43" w:history="1">
        <w:r w:rsidRPr="00017582">
          <w:rPr>
            <w:rStyle w:val="Hyperlink"/>
            <w:noProof/>
          </w:rPr>
          <w:t>SECTION 3: SAFE AND UNSAFE BEHAVIOUR</w:t>
        </w:r>
        <w:r>
          <w:rPr>
            <w:noProof/>
            <w:webHidden/>
          </w:rPr>
          <w:tab/>
        </w:r>
        <w:r>
          <w:rPr>
            <w:noProof/>
            <w:webHidden/>
          </w:rPr>
          <w:fldChar w:fldCharType="begin"/>
        </w:r>
        <w:r>
          <w:rPr>
            <w:noProof/>
            <w:webHidden/>
          </w:rPr>
          <w:instrText xml:space="preserve"> PAGEREF _Toc418505743 \h </w:instrText>
        </w:r>
        <w:r>
          <w:rPr>
            <w:noProof/>
            <w:webHidden/>
          </w:rPr>
        </w:r>
        <w:r>
          <w:rPr>
            <w:noProof/>
            <w:webHidden/>
          </w:rPr>
          <w:fldChar w:fldCharType="separate"/>
        </w:r>
        <w:r>
          <w:rPr>
            <w:noProof/>
            <w:webHidden/>
          </w:rPr>
          <w:t>27</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44" w:history="1">
        <w:r w:rsidRPr="00017582">
          <w:rPr>
            <w:rStyle w:val="Hyperlink"/>
            <w:noProof/>
          </w:rPr>
          <w:t>How Can HIV Infection Be Prevented?</w:t>
        </w:r>
        <w:r>
          <w:rPr>
            <w:noProof/>
            <w:webHidden/>
          </w:rPr>
          <w:tab/>
        </w:r>
        <w:r>
          <w:rPr>
            <w:noProof/>
            <w:webHidden/>
          </w:rPr>
          <w:fldChar w:fldCharType="begin"/>
        </w:r>
        <w:r>
          <w:rPr>
            <w:noProof/>
            <w:webHidden/>
          </w:rPr>
          <w:instrText xml:space="preserve"> PAGEREF _Toc418505744 \h </w:instrText>
        </w:r>
        <w:r>
          <w:rPr>
            <w:noProof/>
            <w:webHidden/>
          </w:rPr>
        </w:r>
        <w:r>
          <w:rPr>
            <w:noProof/>
            <w:webHidden/>
          </w:rPr>
          <w:fldChar w:fldCharType="separate"/>
        </w:r>
        <w:r>
          <w:rPr>
            <w:noProof/>
            <w:webHidden/>
          </w:rPr>
          <w:t>27</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5" w:history="1">
        <w:r w:rsidRPr="00017582">
          <w:rPr>
            <w:rStyle w:val="Hyperlink"/>
            <w:noProof/>
          </w:rPr>
          <w:t>Safe sex</w:t>
        </w:r>
        <w:r>
          <w:rPr>
            <w:noProof/>
            <w:webHidden/>
          </w:rPr>
          <w:tab/>
        </w:r>
        <w:r>
          <w:rPr>
            <w:noProof/>
            <w:webHidden/>
          </w:rPr>
          <w:fldChar w:fldCharType="begin"/>
        </w:r>
        <w:r>
          <w:rPr>
            <w:noProof/>
            <w:webHidden/>
          </w:rPr>
          <w:instrText xml:space="preserve"> PAGEREF _Toc418505745 \h </w:instrText>
        </w:r>
        <w:r>
          <w:rPr>
            <w:noProof/>
            <w:webHidden/>
          </w:rPr>
        </w:r>
        <w:r>
          <w:rPr>
            <w:noProof/>
            <w:webHidden/>
          </w:rPr>
          <w:fldChar w:fldCharType="separate"/>
        </w:r>
        <w:r>
          <w:rPr>
            <w:noProof/>
            <w:webHidden/>
          </w:rPr>
          <w:t>27</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46" w:history="1">
        <w:r w:rsidRPr="00017582">
          <w:rPr>
            <w:rStyle w:val="Hyperlink"/>
            <w:noProof/>
          </w:rPr>
          <w:t>What Treatment is available?</w:t>
        </w:r>
        <w:r>
          <w:rPr>
            <w:noProof/>
            <w:webHidden/>
          </w:rPr>
          <w:tab/>
        </w:r>
        <w:r>
          <w:rPr>
            <w:noProof/>
            <w:webHidden/>
          </w:rPr>
          <w:fldChar w:fldCharType="begin"/>
        </w:r>
        <w:r>
          <w:rPr>
            <w:noProof/>
            <w:webHidden/>
          </w:rPr>
          <w:instrText xml:space="preserve"> PAGEREF _Toc418505746 \h </w:instrText>
        </w:r>
        <w:r>
          <w:rPr>
            <w:noProof/>
            <w:webHidden/>
          </w:rPr>
        </w:r>
        <w:r>
          <w:rPr>
            <w:noProof/>
            <w:webHidden/>
          </w:rPr>
          <w:fldChar w:fldCharType="separate"/>
        </w:r>
        <w:r>
          <w:rPr>
            <w:noProof/>
            <w:webHidden/>
          </w:rPr>
          <w:t>29</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7" w:history="1">
        <w:r w:rsidRPr="00017582">
          <w:rPr>
            <w:rStyle w:val="Hyperlink"/>
            <w:noProof/>
          </w:rPr>
          <w:t>Do antiviral drugs cure aids?</w:t>
        </w:r>
        <w:r>
          <w:rPr>
            <w:noProof/>
            <w:webHidden/>
          </w:rPr>
          <w:tab/>
        </w:r>
        <w:r>
          <w:rPr>
            <w:noProof/>
            <w:webHidden/>
          </w:rPr>
          <w:fldChar w:fldCharType="begin"/>
        </w:r>
        <w:r>
          <w:rPr>
            <w:noProof/>
            <w:webHidden/>
          </w:rPr>
          <w:instrText xml:space="preserve"> PAGEREF _Toc418505747 \h </w:instrText>
        </w:r>
        <w:r>
          <w:rPr>
            <w:noProof/>
            <w:webHidden/>
          </w:rPr>
        </w:r>
        <w:r>
          <w:rPr>
            <w:noProof/>
            <w:webHidden/>
          </w:rPr>
          <w:fldChar w:fldCharType="separate"/>
        </w:r>
        <w:r>
          <w:rPr>
            <w:noProof/>
            <w:webHidden/>
          </w:rPr>
          <w:t>30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8" w:history="1">
        <w:r w:rsidRPr="00017582">
          <w:rPr>
            <w:rStyle w:val="Hyperlink"/>
            <w:noProof/>
          </w:rPr>
          <w:t>Does HIV cause aids?</w:t>
        </w:r>
        <w:r>
          <w:rPr>
            <w:noProof/>
            <w:webHidden/>
          </w:rPr>
          <w:tab/>
        </w:r>
        <w:r>
          <w:rPr>
            <w:noProof/>
            <w:webHidden/>
          </w:rPr>
          <w:fldChar w:fldCharType="begin"/>
        </w:r>
        <w:r>
          <w:rPr>
            <w:noProof/>
            <w:webHidden/>
          </w:rPr>
          <w:instrText xml:space="preserve"> PAGEREF _Toc418505748 \h </w:instrText>
        </w:r>
        <w:r>
          <w:rPr>
            <w:noProof/>
            <w:webHidden/>
          </w:rPr>
        </w:r>
        <w:r>
          <w:rPr>
            <w:noProof/>
            <w:webHidden/>
          </w:rPr>
          <w:fldChar w:fldCharType="separate"/>
        </w:r>
        <w:r>
          <w:rPr>
            <w:noProof/>
            <w:webHidden/>
          </w:rPr>
          <w:t>30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49" w:history="1">
        <w:r w:rsidRPr="00017582">
          <w:rPr>
            <w:rStyle w:val="Hyperlink"/>
            <w:noProof/>
          </w:rPr>
          <w:t>No aids symptoms after 10 years?</w:t>
        </w:r>
        <w:r>
          <w:rPr>
            <w:noProof/>
            <w:webHidden/>
          </w:rPr>
          <w:tab/>
        </w:r>
        <w:r>
          <w:rPr>
            <w:noProof/>
            <w:webHidden/>
          </w:rPr>
          <w:fldChar w:fldCharType="begin"/>
        </w:r>
        <w:r>
          <w:rPr>
            <w:noProof/>
            <w:webHidden/>
          </w:rPr>
          <w:instrText xml:space="preserve"> PAGEREF _Toc418505749 \h </w:instrText>
        </w:r>
        <w:r>
          <w:rPr>
            <w:noProof/>
            <w:webHidden/>
          </w:rPr>
        </w:r>
        <w:r>
          <w:rPr>
            <w:noProof/>
            <w:webHidden/>
          </w:rPr>
          <w:fldChar w:fldCharType="separate"/>
        </w:r>
        <w:r>
          <w:rPr>
            <w:noProof/>
            <w:webHidden/>
          </w:rPr>
          <w:t>30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0" w:history="1">
        <w:r w:rsidRPr="00017582">
          <w:rPr>
            <w:rStyle w:val="Hyperlink"/>
            <w:noProof/>
          </w:rPr>
          <w:t>Theoretical risk, known risk, low risk and high risk</w:t>
        </w:r>
        <w:r>
          <w:rPr>
            <w:noProof/>
            <w:webHidden/>
          </w:rPr>
          <w:tab/>
        </w:r>
        <w:r>
          <w:rPr>
            <w:noProof/>
            <w:webHidden/>
          </w:rPr>
          <w:fldChar w:fldCharType="begin"/>
        </w:r>
        <w:r>
          <w:rPr>
            <w:noProof/>
            <w:webHidden/>
          </w:rPr>
          <w:instrText xml:space="preserve"> PAGEREF _Toc418505750 \h </w:instrText>
        </w:r>
        <w:r>
          <w:rPr>
            <w:noProof/>
            <w:webHidden/>
          </w:rPr>
        </w:r>
        <w:r>
          <w:rPr>
            <w:noProof/>
            <w:webHidden/>
          </w:rPr>
          <w:fldChar w:fldCharType="separate"/>
        </w:r>
        <w:r>
          <w:rPr>
            <w:noProof/>
            <w:webHidden/>
          </w:rPr>
          <w:t>30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1" w:history="1">
        <w:r w:rsidRPr="00017582">
          <w:rPr>
            <w:rStyle w:val="Hyperlink"/>
            <w:noProof/>
          </w:rPr>
          <w:t>Important facts about HIV infection, aids and the workplace</w:t>
        </w:r>
        <w:r>
          <w:rPr>
            <w:noProof/>
            <w:webHidden/>
          </w:rPr>
          <w:tab/>
        </w:r>
        <w:r>
          <w:rPr>
            <w:noProof/>
            <w:webHidden/>
          </w:rPr>
          <w:fldChar w:fldCharType="begin"/>
        </w:r>
        <w:r>
          <w:rPr>
            <w:noProof/>
            <w:webHidden/>
          </w:rPr>
          <w:instrText xml:space="preserve"> PAGEREF _Toc418505751 \h </w:instrText>
        </w:r>
        <w:r>
          <w:rPr>
            <w:noProof/>
            <w:webHidden/>
          </w:rPr>
        </w:r>
        <w:r>
          <w:rPr>
            <w:noProof/>
            <w:webHidden/>
          </w:rPr>
          <w:fldChar w:fldCharType="separate"/>
        </w:r>
        <w:r>
          <w:rPr>
            <w:noProof/>
            <w:webHidden/>
          </w:rPr>
          <w:t>31</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52" w:history="1">
        <w:r w:rsidRPr="00017582">
          <w:rPr>
            <w:rStyle w:val="Hyperlink"/>
            <w:noProof/>
          </w:rPr>
          <w:t>Perceived To Be High Risk Jobs</w:t>
        </w:r>
        <w:r>
          <w:rPr>
            <w:noProof/>
            <w:webHidden/>
          </w:rPr>
          <w:tab/>
        </w:r>
        <w:r>
          <w:rPr>
            <w:noProof/>
            <w:webHidden/>
          </w:rPr>
          <w:fldChar w:fldCharType="begin"/>
        </w:r>
        <w:r>
          <w:rPr>
            <w:noProof/>
            <w:webHidden/>
          </w:rPr>
          <w:instrText xml:space="preserve"> PAGEREF _Toc418505752 \h </w:instrText>
        </w:r>
        <w:r>
          <w:rPr>
            <w:noProof/>
            <w:webHidden/>
          </w:rPr>
        </w:r>
        <w:r>
          <w:rPr>
            <w:noProof/>
            <w:webHidden/>
          </w:rPr>
          <w:fldChar w:fldCharType="separate"/>
        </w:r>
        <w:r>
          <w:rPr>
            <w:noProof/>
            <w:webHidden/>
          </w:rPr>
          <w:t>32</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3" w:history="1">
        <w:r w:rsidRPr="00017582">
          <w:rPr>
            <w:rStyle w:val="Hyperlink"/>
            <w:noProof/>
          </w:rPr>
          <w:t>Formative Assessment 3</w:t>
        </w:r>
        <w:r>
          <w:rPr>
            <w:noProof/>
            <w:webHidden/>
          </w:rPr>
          <w:tab/>
        </w:r>
        <w:r>
          <w:rPr>
            <w:noProof/>
            <w:webHidden/>
          </w:rPr>
          <w:fldChar w:fldCharType="begin"/>
        </w:r>
        <w:r>
          <w:rPr>
            <w:noProof/>
            <w:webHidden/>
          </w:rPr>
          <w:instrText xml:space="preserve"> PAGEREF _Toc418505753 \h </w:instrText>
        </w:r>
        <w:r>
          <w:rPr>
            <w:noProof/>
            <w:webHidden/>
          </w:rPr>
        </w:r>
        <w:r>
          <w:rPr>
            <w:noProof/>
            <w:webHidden/>
          </w:rPr>
          <w:fldChar w:fldCharType="separate"/>
        </w:r>
        <w:r>
          <w:rPr>
            <w:noProof/>
            <w:webHidden/>
          </w:rPr>
          <w:t>32</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54" w:history="1">
        <w:r w:rsidRPr="00017582">
          <w:rPr>
            <w:rStyle w:val="Hyperlink"/>
            <w:noProof/>
          </w:rPr>
          <w:t>SECTION 4: SUPPORT WORKERS WITH HIV/AIDS</w:t>
        </w:r>
        <w:r>
          <w:rPr>
            <w:noProof/>
            <w:webHidden/>
          </w:rPr>
          <w:tab/>
        </w:r>
        <w:r>
          <w:rPr>
            <w:noProof/>
            <w:webHidden/>
          </w:rPr>
          <w:fldChar w:fldCharType="begin"/>
        </w:r>
        <w:r>
          <w:rPr>
            <w:noProof/>
            <w:webHidden/>
          </w:rPr>
          <w:instrText xml:space="preserve"> PAGEREF _Toc418505754 \h </w:instrText>
        </w:r>
        <w:r>
          <w:rPr>
            <w:noProof/>
            <w:webHidden/>
          </w:rPr>
        </w:r>
        <w:r>
          <w:rPr>
            <w:noProof/>
            <w:webHidden/>
          </w:rPr>
          <w:fldChar w:fldCharType="separate"/>
        </w:r>
        <w:r>
          <w:rPr>
            <w:noProof/>
            <w:webHidden/>
          </w:rPr>
          <w:t>33</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55" w:history="1">
        <w:r w:rsidRPr="00017582">
          <w:rPr>
            <w:rStyle w:val="Hyperlink"/>
            <w:noProof/>
          </w:rPr>
          <w:t>Workplace Policies and Guidelines</w:t>
        </w:r>
        <w:r>
          <w:rPr>
            <w:noProof/>
            <w:webHidden/>
          </w:rPr>
          <w:tab/>
        </w:r>
        <w:r>
          <w:rPr>
            <w:noProof/>
            <w:webHidden/>
          </w:rPr>
          <w:fldChar w:fldCharType="begin"/>
        </w:r>
        <w:r>
          <w:rPr>
            <w:noProof/>
            <w:webHidden/>
          </w:rPr>
          <w:instrText xml:space="preserve"> PAGEREF _Toc418505755 \h </w:instrText>
        </w:r>
        <w:r>
          <w:rPr>
            <w:noProof/>
            <w:webHidden/>
          </w:rPr>
        </w:r>
        <w:r>
          <w:rPr>
            <w:noProof/>
            <w:webHidden/>
          </w:rPr>
          <w:fldChar w:fldCharType="separate"/>
        </w:r>
        <w:r>
          <w:rPr>
            <w:noProof/>
            <w:webHidden/>
          </w:rPr>
          <w:t>35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6" w:history="1">
        <w:r w:rsidRPr="00017582">
          <w:rPr>
            <w:rStyle w:val="Hyperlink"/>
            <w:noProof/>
          </w:rPr>
          <w:t>Management of employees who have HIV or aids</w:t>
        </w:r>
        <w:r>
          <w:rPr>
            <w:noProof/>
            <w:webHidden/>
          </w:rPr>
          <w:tab/>
        </w:r>
        <w:r>
          <w:rPr>
            <w:noProof/>
            <w:webHidden/>
          </w:rPr>
          <w:fldChar w:fldCharType="begin"/>
        </w:r>
        <w:r>
          <w:rPr>
            <w:noProof/>
            <w:webHidden/>
          </w:rPr>
          <w:instrText xml:space="preserve"> PAGEREF _Toc418505756 \h </w:instrText>
        </w:r>
        <w:r>
          <w:rPr>
            <w:noProof/>
            <w:webHidden/>
          </w:rPr>
        </w:r>
        <w:r>
          <w:rPr>
            <w:noProof/>
            <w:webHidden/>
          </w:rPr>
          <w:fldChar w:fldCharType="separate"/>
        </w:r>
        <w:r>
          <w:rPr>
            <w:noProof/>
            <w:webHidden/>
          </w:rPr>
          <w:t>35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7" w:history="1">
        <w:r w:rsidRPr="00017582">
          <w:rPr>
            <w:rStyle w:val="Hyperlink"/>
            <w:noProof/>
          </w:rPr>
          <w:t>Developing a workplace programme</w:t>
        </w:r>
        <w:r>
          <w:rPr>
            <w:noProof/>
            <w:webHidden/>
          </w:rPr>
          <w:tab/>
        </w:r>
        <w:r>
          <w:rPr>
            <w:noProof/>
            <w:webHidden/>
          </w:rPr>
          <w:fldChar w:fldCharType="begin"/>
        </w:r>
        <w:r>
          <w:rPr>
            <w:noProof/>
            <w:webHidden/>
          </w:rPr>
          <w:instrText xml:space="preserve"> PAGEREF _Toc418505757 \h </w:instrText>
        </w:r>
        <w:r>
          <w:rPr>
            <w:noProof/>
            <w:webHidden/>
          </w:rPr>
        </w:r>
        <w:r>
          <w:rPr>
            <w:noProof/>
            <w:webHidden/>
          </w:rPr>
          <w:fldChar w:fldCharType="separate"/>
        </w:r>
        <w:r>
          <w:rPr>
            <w:noProof/>
            <w:webHidden/>
          </w:rPr>
          <w:t>36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58" w:history="1">
        <w:r w:rsidRPr="00017582">
          <w:rPr>
            <w:rStyle w:val="Hyperlink"/>
            <w:noProof/>
          </w:rPr>
          <w:t>Formative Assessment 4</w:t>
        </w:r>
        <w:r>
          <w:rPr>
            <w:noProof/>
            <w:webHidden/>
          </w:rPr>
          <w:tab/>
        </w:r>
        <w:r>
          <w:rPr>
            <w:noProof/>
            <w:webHidden/>
          </w:rPr>
          <w:fldChar w:fldCharType="begin"/>
        </w:r>
        <w:r>
          <w:rPr>
            <w:noProof/>
            <w:webHidden/>
          </w:rPr>
          <w:instrText xml:space="preserve"> PAGEREF _Toc418505758 \h </w:instrText>
        </w:r>
        <w:r>
          <w:rPr>
            <w:noProof/>
            <w:webHidden/>
          </w:rPr>
        </w:r>
        <w:r>
          <w:rPr>
            <w:noProof/>
            <w:webHidden/>
          </w:rPr>
          <w:fldChar w:fldCharType="separate"/>
        </w:r>
        <w:r>
          <w:rPr>
            <w:noProof/>
            <w:webHidden/>
          </w:rPr>
          <w:t>38</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59" w:history="1">
        <w:r w:rsidRPr="00017582">
          <w:rPr>
            <w:rStyle w:val="Hyperlink"/>
            <w:noProof/>
          </w:rPr>
          <w:t>HIV And Rights</w:t>
        </w:r>
        <w:r>
          <w:rPr>
            <w:noProof/>
            <w:webHidden/>
          </w:rPr>
          <w:tab/>
        </w:r>
        <w:r>
          <w:rPr>
            <w:noProof/>
            <w:webHidden/>
          </w:rPr>
          <w:fldChar w:fldCharType="begin"/>
        </w:r>
        <w:r>
          <w:rPr>
            <w:noProof/>
            <w:webHidden/>
          </w:rPr>
          <w:instrText xml:space="preserve"> PAGEREF _Toc418505759 \h </w:instrText>
        </w:r>
        <w:r>
          <w:rPr>
            <w:noProof/>
            <w:webHidden/>
          </w:rPr>
        </w:r>
        <w:r>
          <w:rPr>
            <w:noProof/>
            <w:webHidden/>
          </w:rPr>
          <w:fldChar w:fldCharType="separate"/>
        </w:r>
        <w:r>
          <w:rPr>
            <w:noProof/>
            <w:webHidden/>
          </w:rPr>
          <w:t>39</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60" w:history="1">
        <w:r w:rsidRPr="00017582">
          <w:rPr>
            <w:rStyle w:val="Hyperlink"/>
            <w:noProof/>
          </w:rPr>
          <w:t>Caring for people with HIV and aids</w:t>
        </w:r>
        <w:r>
          <w:rPr>
            <w:noProof/>
            <w:webHidden/>
          </w:rPr>
          <w:tab/>
        </w:r>
        <w:r>
          <w:rPr>
            <w:noProof/>
            <w:webHidden/>
          </w:rPr>
          <w:fldChar w:fldCharType="begin"/>
        </w:r>
        <w:r>
          <w:rPr>
            <w:noProof/>
            <w:webHidden/>
          </w:rPr>
          <w:instrText xml:space="preserve"> PAGEREF _Toc418505760 \h </w:instrText>
        </w:r>
        <w:r>
          <w:rPr>
            <w:noProof/>
            <w:webHidden/>
          </w:rPr>
        </w:r>
        <w:r>
          <w:rPr>
            <w:noProof/>
            <w:webHidden/>
          </w:rPr>
          <w:fldChar w:fldCharType="separate"/>
        </w:r>
        <w:r>
          <w:rPr>
            <w:noProof/>
            <w:webHidden/>
          </w:rPr>
          <w:t>39</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61" w:history="1">
        <w:r w:rsidRPr="00017582">
          <w:rPr>
            <w:rStyle w:val="Hyperlink"/>
            <w:noProof/>
          </w:rPr>
          <w:t>First Aid And HIV/AIDS</w:t>
        </w:r>
        <w:r>
          <w:rPr>
            <w:noProof/>
            <w:webHidden/>
          </w:rPr>
          <w:tab/>
        </w:r>
        <w:r>
          <w:rPr>
            <w:noProof/>
            <w:webHidden/>
          </w:rPr>
          <w:fldChar w:fldCharType="begin"/>
        </w:r>
        <w:r>
          <w:rPr>
            <w:noProof/>
            <w:webHidden/>
          </w:rPr>
          <w:instrText xml:space="preserve"> PAGEREF _Toc418505761 \h </w:instrText>
        </w:r>
        <w:r>
          <w:rPr>
            <w:noProof/>
            <w:webHidden/>
          </w:rPr>
        </w:r>
        <w:r>
          <w:rPr>
            <w:noProof/>
            <w:webHidden/>
          </w:rPr>
          <w:fldChar w:fldCharType="separate"/>
        </w:r>
        <w:r>
          <w:rPr>
            <w:noProof/>
            <w:webHidden/>
          </w:rPr>
          <w:t>40</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62" w:history="1">
        <w:r w:rsidRPr="00017582">
          <w:rPr>
            <w:rStyle w:val="Hyperlink"/>
            <w:noProof/>
          </w:rPr>
          <w:t>Barriers to transmission</w:t>
        </w:r>
        <w:r>
          <w:rPr>
            <w:noProof/>
            <w:webHidden/>
          </w:rPr>
          <w:tab/>
        </w:r>
        <w:r>
          <w:rPr>
            <w:noProof/>
            <w:webHidden/>
          </w:rPr>
          <w:fldChar w:fldCharType="begin"/>
        </w:r>
        <w:r>
          <w:rPr>
            <w:noProof/>
            <w:webHidden/>
          </w:rPr>
          <w:instrText xml:space="preserve"> PAGEREF _Toc418505762 \h </w:instrText>
        </w:r>
        <w:r>
          <w:rPr>
            <w:noProof/>
            <w:webHidden/>
          </w:rPr>
        </w:r>
        <w:r>
          <w:rPr>
            <w:noProof/>
            <w:webHidden/>
          </w:rPr>
          <w:fldChar w:fldCharType="separate"/>
        </w:r>
        <w:r>
          <w:rPr>
            <w:noProof/>
            <w:webHidden/>
          </w:rPr>
          <w:t>42</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63" w:history="1">
        <w:r w:rsidRPr="00017582">
          <w:rPr>
            <w:rStyle w:val="Hyperlink"/>
            <w:noProof/>
          </w:rPr>
          <w:t>Universal Precautions</w:t>
        </w:r>
        <w:r>
          <w:rPr>
            <w:noProof/>
            <w:webHidden/>
          </w:rPr>
          <w:tab/>
        </w:r>
        <w:r>
          <w:rPr>
            <w:noProof/>
            <w:webHidden/>
          </w:rPr>
          <w:fldChar w:fldCharType="begin"/>
        </w:r>
        <w:r>
          <w:rPr>
            <w:noProof/>
            <w:webHidden/>
          </w:rPr>
          <w:instrText xml:space="preserve"> PAGEREF _Toc418505763 \h </w:instrText>
        </w:r>
        <w:r>
          <w:rPr>
            <w:noProof/>
            <w:webHidden/>
          </w:rPr>
        </w:r>
        <w:r>
          <w:rPr>
            <w:noProof/>
            <w:webHidden/>
          </w:rPr>
          <w:fldChar w:fldCharType="separate"/>
        </w:r>
        <w:r>
          <w:rPr>
            <w:noProof/>
            <w:webHidden/>
          </w:rPr>
          <w:t>43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64" w:history="1">
        <w:r w:rsidRPr="00017582">
          <w:rPr>
            <w:rStyle w:val="Hyperlink"/>
            <w:noProof/>
          </w:rPr>
          <w:t>Formative Assessment 5</w:t>
        </w:r>
        <w:r>
          <w:rPr>
            <w:noProof/>
            <w:webHidden/>
          </w:rPr>
          <w:tab/>
        </w:r>
        <w:r>
          <w:rPr>
            <w:noProof/>
            <w:webHidden/>
          </w:rPr>
          <w:fldChar w:fldCharType="begin"/>
        </w:r>
        <w:r>
          <w:rPr>
            <w:noProof/>
            <w:webHidden/>
          </w:rPr>
          <w:instrText xml:space="preserve"> PAGEREF _Toc418505764 \h </w:instrText>
        </w:r>
        <w:r>
          <w:rPr>
            <w:noProof/>
            <w:webHidden/>
          </w:rPr>
        </w:r>
        <w:r>
          <w:rPr>
            <w:noProof/>
            <w:webHidden/>
          </w:rPr>
          <w:fldChar w:fldCharType="separate"/>
        </w:r>
        <w:r>
          <w:rPr>
            <w:noProof/>
            <w:webHidden/>
          </w:rPr>
          <w:t>45</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65" w:history="1">
        <w:r w:rsidRPr="00017582">
          <w:rPr>
            <w:rStyle w:val="Hyperlink"/>
            <w:noProof/>
          </w:rPr>
          <w:t>SECTION 5: THE HIV/AIDS PANDEMIC</w:t>
        </w:r>
        <w:r>
          <w:rPr>
            <w:noProof/>
            <w:webHidden/>
          </w:rPr>
          <w:tab/>
        </w:r>
        <w:r>
          <w:rPr>
            <w:noProof/>
            <w:webHidden/>
          </w:rPr>
          <w:fldChar w:fldCharType="begin"/>
        </w:r>
        <w:r>
          <w:rPr>
            <w:noProof/>
            <w:webHidden/>
          </w:rPr>
          <w:instrText xml:space="preserve"> PAGEREF _Toc418505765 \h </w:instrText>
        </w:r>
        <w:r>
          <w:rPr>
            <w:noProof/>
            <w:webHidden/>
          </w:rPr>
        </w:r>
        <w:r>
          <w:rPr>
            <w:noProof/>
            <w:webHidden/>
          </w:rPr>
          <w:fldChar w:fldCharType="separate"/>
        </w:r>
        <w:r>
          <w:rPr>
            <w:noProof/>
            <w:webHidden/>
          </w:rPr>
          <w:t>46</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66" w:history="1">
        <w:r w:rsidRPr="00017582">
          <w:rPr>
            <w:rStyle w:val="Hyperlink"/>
            <w:noProof/>
          </w:rPr>
          <w:t>HIV/AIDS Pandemic</w:t>
        </w:r>
        <w:r>
          <w:rPr>
            <w:noProof/>
            <w:webHidden/>
          </w:rPr>
          <w:tab/>
        </w:r>
        <w:r>
          <w:rPr>
            <w:noProof/>
            <w:webHidden/>
          </w:rPr>
          <w:fldChar w:fldCharType="begin"/>
        </w:r>
        <w:r>
          <w:rPr>
            <w:noProof/>
            <w:webHidden/>
          </w:rPr>
          <w:instrText xml:space="preserve"> PAGEREF _Toc418505766 \h </w:instrText>
        </w:r>
        <w:r>
          <w:rPr>
            <w:noProof/>
            <w:webHidden/>
          </w:rPr>
        </w:r>
        <w:r>
          <w:rPr>
            <w:noProof/>
            <w:webHidden/>
          </w:rPr>
          <w:fldChar w:fldCharType="separate"/>
        </w:r>
        <w:r>
          <w:rPr>
            <w:noProof/>
            <w:webHidden/>
          </w:rPr>
          <w:t>46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67" w:history="1">
        <w:r w:rsidRPr="00017582">
          <w:rPr>
            <w:rStyle w:val="Hyperlink"/>
            <w:noProof/>
          </w:rPr>
          <w:t>Status of the epidemic in south africa</w:t>
        </w:r>
        <w:r>
          <w:rPr>
            <w:noProof/>
            <w:webHidden/>
          </w:rPr>
          <w:tab/>
        </w:r>
        <w:r>
          <w:rPr>
            <w:noProof/>
            <w:webHidden/>
          </w:rPr>
          <w:fldChar w:fldCharType="begin"/>
        </w:r>
        <w:r>
          <w:rPr>
            <w:noProof/>
            <w:webHidden/>
          </w:rPr>
          <w:instrText xml:space="preserve"> PAGEREF _Toc418505767 \h </w:instrText>
        </w:r>
        <w:r>
          <w:rPr>
            <w:noProof/>
            <w:webHidden/>
          </w:rPr>
        </w:r>
        <w:r>
          <w:rPr>
            <w:noProof/>
            <w:webHidden/>
          </w:rPr>
          <w:fldChar w:fldCharType="separate"/>
        </w:r>
        <w:r>
          <w:rPr>
            <w:noProof/>
            <w:webHidden/>
          </w:rPr>
          <w:t>47</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68" w:history="1">
        <w:r w:rsidRPr="00017582">
          <w:rPr>
            <w:rStyle w:val="Hyperlink"/>
            <w:noProof/>
          </w:rPr>
          <w:t>Formative Assessment 6</w:t>
        </w:r>
        <w:r>
          <w:rPr>
            <w:noProof/>
            <w:webHidden/>
          </w:rPr>
          <w:tab/>
        </w:r>
        <w:r>
          <w:rPr>
            <w:noProof/>
            <w:webHidden/>
          </w:rPr>
          <w:fldChar w:fldCharType="begin"/>
        </w:r>
        <w:r>
          <w:rPr>
            <w:noProof/>
            <w:webHidden/>
          </w:rPr>
          <w:instrText xml:space="preserve"> PAGEREF _Toc418505768 \h </w:instrText>
        </w:r>
        <w:r>
          <w:rPr>
            <w:noProof/>
            <w:webHidden/>
          </w:rPr>
        </w:r>
        <w:r>
          <w:rPr>
            <w:noProof/>
            <w:webHidden/>
          </w:rPr>
          <w:fldChar w:fldCharType="separate"/>
        </w:r>
        <w:r>
          <w:rPr>
            <w:noProof/>
            <w:webHidden/>
          </w:rPr>
          <w:t>52</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69" w:history="1">
        <w:r w:rsidRPr="00017582">
          <w:rPr>
            <w:rStyle w:val="Hyperlink"/>
            <w:noProof/>
          </w:rPr>
          <w:t>Economic Impact</w:t>
        </w:r>
        <w:r>
          <w:rPr>
            <w:noProof/>
            <w:webHidden/>
          </w:rPr>
          <w:tab/>
        </w:r>
        <w:r>
          <w:rPr>
            <w:noProof/>
            <w:webHidden/>
          </w:rPr>
          <w:fldChar w:fldCharType="begin"/>
        </w:r>
        <w:r>
          <w:rPr>
            <w:noProof/>
            <w:webHidden/>
          </w:rPr>
          <w:instrText xml:space="preserve"> PAGEREF _Toc418505769 \h </w:instrText>
        </w:r>
        <w:r>
          <w:rPr>
            <w:noProof/>
            <w:webHidden/>
          </w:rPr>
        </w:r>
        <w:r>
          <w:rPr>
            <w:noProof/>
            <w:webHidden/>
          </w:rPr>
          <w:fldChar w:fldCharType="separate"/>
        </w:r>
        <w:r>
          <w:rPr>
            <w:noProof/>
            <w:webHidden/>
          </w:rPr>
          <w:t>52</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0" w:history="1">
        <w:r w:rsidRPr="00017582">
          <w:rPr>
            <w:rStyle w:val="Hyperlink"/>
            <w:noProof/>
          </w:rPr>
          <w:t>The south african economy</w:t>
        </w:r>
        <w:r>
          <w:rPr>
            <w:noProof/>
            <w:webHidden/>
          </w:rPr>
          <w:tab/>
        </w:r>
        <w:r>
          <w:rPr>
            <w:noProof/>
            <w:webHidden/>
          </w:rPr>
          <w:fldChar w:fldCharType="begin"/>
        </w:r>
        <w:r>
          <w:rPr>
            <w:noProof/>
            <w:webHidden/>
          </w:rPr>
          <w:instrText xml:space="preserve"> PAGEREF _Toc418505770 \h </w:instrText>
        </w:r>
        <w:r>
          <w:rPr>
            <w:noProof/>
            <w:webHidden/>
          </w:rPr>
        </w:r>
        <w:r>
          <w:rPr>
            <w:noProof/>
            <w:webHidden/>
          </w:rPr>
          <w:fldChar w:fldCharType="separate"/>
        </w:r>
        <w:r>
          <w:rPr>
            <w:noProof/>
            <w:webHidden/>
          </w:rPr>
          <w:t>52</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1" w:history="1">
        <w:r w:rsidRPr="00017582">
          <w:rPr>
            <w:rStyle w:val="Hyperlink"/>
            <w:noProof/>
          </w:rPr>
          <w:t>Labour situation</w:t>
        </w:r>
        <w:r>
          <w:rPr>
            <w:noProof/>
            <w:webHidden/>
          </w:rPr>
          <w:tab/>
        </w:r>
        <w:r>
          <w:rPr>
            <w:noProof/>
            <w:webHidden/>
          </w:rPr>
          <w:fldChar w:fldCharType="begin"/>
        </w:r>
        <w:r>
          <w:rPr>
            <w:noProof/>
            <w:webHidden/>
          </w:rPr>
          <w:instrText xml:space="preserve"> PAGEREF _Toc418505771 \h </w:instrText>
        </w:r>
        <w:r>
          <w:rPr>
            <w:noProof/>
            <w:webHidden/>
          </w:rPr>
        </w:r>
        <w:r>
          <w:rPr>
            <w:noProof/>
            <w:webHidden/>
          </w:rPr>
          <w:fldChar w:fldCharType="separate"/>
        </w:r>
        <w:r>
          <w:rPr>
            <w:noProof/>
            <w:webHidden/>
          </w:rPr>
          <w:t>52</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2" w:history="1">
        <w:r w:rsidRPr="00017582">
          <w:rPr>
            <w:rStyle w:val="Hyperlink"/>
            <w:noProof/>
          </w:rPr>
          <w:t>Effects of HIV/aids on business</w:t>
        </w:r>
        <w:r>
          <w:rPr>
            <w:noProof/>
            <w:webHidden/>
          </w:rPr>
          <w:tab/>
        </w:r>
        <w:r>
          <w:rPr>
            <w:noProof/>
            <w:webHidden/>
          </w:rPr>
          <w:fldChar w:fldCharType="begin"/>
        </w:r>
        <w:r>
          <w:rPr>
            <w:noProof/>
            <w:webHidden/>
          </w:rPr>
          <w:instrText xml:space="preserve"> PAGEREF _Toc418505772 \h </w:instrText>
        </w:r>
        <w:r>
          <w:rPr>
            <w:noProof/>
            <w:webHidden/>
          </w:rPr>
        </w:r>
        <w:r>
          <w:rPr>
            <w:noProof/>
            <w:webHidden/>
          </w:rPr>
          <w:fldChar w:fldCharType="separate"/>
        </w:r>
        <w:r>
          <w:rPr>
            <w:noProof/>
            <w:webHidden/>
          </w:rPr>
          <w:t>53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3" w:history="1">
        <w:r w:rsidRPr="00017582">
          <w:rPr>
            <w:rStyle w:val="Hyperlink"/>
            <w:noProof/>
          </w:rPr>
          <w:t>Impact on markets</w:t>
        </w:r>
        <w:r>
          <w:rPr>
            <w:noProof/>
            <w:webHidden/>
          </w:rPr>
          <w:tab/>
        </w:r>
        <w:r>
          <w:rPr>
            <w:noProof/>
            <w:webHidden/>
          </w:rPr>
          <w:fldChar w:fldCharType="begin"/>
        </w:r>
        <w:r>
          <w:rPr>
            <w:noProof/>
            <w:webHidden/>
          </w:rPr>
          <w:instrText xml:space="preserve"> PAGEREF _Toc418505773 \h </w:instrText>
        </w:r>
        <w:r>
          <w:rPr>
            <w:noProof/>
            <w:webHidden/>
          </w:rPr>
        </w:r>
        <w:r>
          <w:rPr>
            <w:noProof/>
            <w:webHidden/>
          </w:rPr>
          <w:fldChar w:fldCharType="separate"/>
        </w:r>
        <w:r>
          <w:rPr>
            <w:noProof/>
            <w:webHidden/>
          </w:rPr>
          <w:t>54</w:t>
        </w:r>
        <w:r>
          <w:rPr>
            <w:noProof/>
            <w:webHidden/>
          </w:rPr>
          <w:fldChar w:fldCharType="end"/>
        </w:r>
      </w:hyperlink>
    </w:p>
    <w:p w:rsidR="00E47F02" w:rsidRDefault="00E47F02">
      <w:pPr>
        <w:pStyle w:val="TOC2"/>
        <w:tabs>
          <w:tab w:val="right" w:leader="dot" w:pos="9459"/>
        </w:tabs>
        <w:rPr>
          <w:rFonts w:asciiTheme="minorHAnsi" w:eastAsiaTheme="minorEastAsia" w:hAnsiTheme="minorHAnsi" w:cstheme="minorBidi"/>
          <w:noProof/>
          <w:szCs w:val="22"/>
          <w:lang w:eastAsia="en-ZA"/>
        </w:rPr>
      </w:pPr>
      <w:hyperlink w:anchor="_Toc418505774" w:history="1">
        <w:r w:rsidRPr="00017582">
          <w:rPr>
            <w:rStyle w:val="Hyperlink"/>
            <w:noProof/>
          </w:rPr>
          <w:t>The Socio-Economic Determinants of HIV/AIDS</w:t>
        </w:r>
        <w:r>
          <w:rPr>
            <w:noProof/>
            <w:webHidden/>
          </w:rPr>
          <w:tab/>
        </w:r>
        <w:r>
          <w:rPr>
            <w:noProof/>
            <w:webHidden/>
          </w:rPr>
          <w:fldChar w:fldCharType="begin"/>
        </w:r>
        <w:r>
          <w:rPr>
            <w:noProof/>
            <w:webHidden/>
          </w:rPr>
          <w:instrText xml:space="preserve"> PAGEREF _Toc418505774 \h </w:instrText>
        </w:r>
        <w:r>
          <w:rPr>
            <w:noProof/>
            <w:webHidden/>
          </w:rPr>
        </w:r>
        <w:r>
          <w:rPr>
            <w:noProof/>
            <w:webHidden/>
          </w:rPr>
          <w:fldChar w:fldCharType="separate"/>
        </w:r>
        <w:r>
          <w:rPr>
            <w:noProof/>
            <w:webHidden/>
          </w:rPr>
          <w:t>54</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5" w:history="1">
        <w:r w:rsidRPr="00017582">
          <w:rPr>
            <w:rStyle w:val="Hyperlink"/>
            <w:noProof/>
          </w:rPr>
          <w:t>What research is going on?</w:t>
        </w:r>
        <w:r>
          <w:rPr>
            <w:noProof/>
            <w:webHidden/>
          </w:rPr>
          <w:tab/>
        </w:r>
        <w:r>
          <w:rPr>
            <w:noProof/>
            <w:webHidden/>
          </w:rPr>
          <w:fldChar w:fldCharType="begin"/>
        </w:r>
        <w:r>
          <w:rPr>
            <w:noProof/>
            <w:webHidden/>
          </w:rPr>
          <w:instrText xml:space="preserve"> PAGEREF _Toc418505775 \h </w:instrText>
        </w:r>
        <w:r>
          <w:rPr>
            <w:noProof/>
            <w:webHidden/>
          </w:rPr>
        </w:r>
        <w:r>
          <w:rPr>
            <w:noProof/>
            <w:webHidden/>
          </w:rPr>
          <w:fldChar w:fldCharType="separate"/>
        </w:r>
        <w:r>
          <w:rPr>
            <w:noProof/>
            <w:webHidden/>
          </w:rPr>
          <w:t>55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6" w:history="1">
        <w:r w:rsidRPr="00017582">
          <w:rPr>
            <w:rStyle w:val="Hyperlink"/>
            <w:noProof/>
          </w:rPr>
          <w:t>Formative Assessment 7</w:t>
        </w:r>
        <w:r>
          <w:rPr>
            <w:noProof/>
            <w:webHidden/>
          </w:rPr>
          <w:tab/>
        </w:r>
        <w:r>
          <w:rPr>
            <w:noProof/>
            <w:webHidden/>
          </w:rPr>
          <w:fldChar w:fldCharType="begin"/>
        </w:r>
        <w:r>
          <w:rPr>
            <w:noProof/>
            <w:webHidden/>
          </w:rPr>
          <w:instrText xml:space="preserve"> PAGEREF _Toc418505776 \h </w:instrText>
        </w:r>
        <w:r>
          <w:rPr>
            <w:noProof/>
            <w:webHidden/>
          </w:rPr>
        </w:r>
        <w:r>
          <w:rPr>
            <w:noProof/>
            <w:webHidden/>
          </w:rPr>
          <w:fldChar w:fldCharType="separate"/>
        </w:r>
        <w:r>
          <w:rPr>
            <w:noProof/>
            <w:webHidden/>
          </w:rPr>
          <w:t>55</w:t>
        </w:r>
        <w:r>
          <w:rPr>
            <w:noProof/>
            <w:webHidden/>
          </w:rPr>
          <w:fldChar w:fldCharType="end"/>
        </w:r>
      </w:hyperlink>
    </w:p>
    <w:p w:rsidR="00E47F02" w:rsidRDefault="00E47F02">
      <w:pPr>
        <w:pStyle w:val="TOC1"/>
        <w:tabs>
          <w:tab w:val="right" w:leader="dot" w:pos="9459"/>
        </w:tabs>
        <w:rPr>
          <w:rFonts w:asciiTheme="minorHAnsi" w:eastAsiaTheme="minorEastAsia" w:hAnsiTheme="minorHAnsi" w:cstheme="minorBidi"/>
          <w:b w:val="0"/>
          <w:noProof/>
          <w:szCs w:val="22"/>
          <w:lang w:eastAsia="en-ZA"/>
        </w:rPr>
      </w:pPr>
      <w:hyperlink w:anchor="_Toc418505777" w:history="1">
        <w:r w:rsidRPr="00017582">
          <w:rPr>
            <w:rStyle w:val="Hyperlink"/>
            <w:noProof/>
          </w:rPr>
          <w:t>FORMATIVE ASSESSMENTS WORKBOOK</w:t>
        </w:r>
        <w:r>
          <w:rPr>
            <w:noProof/>
            <w:webHidden/>
          </w:rPr>
          <w:tab/>
        </w:r>
        <w:r>
          <w:rPr>
            <w:noProof/>
            <w:webHidden/>
          </w:rPr>
          <w:fldChar w:fldCharType="begin"/>
        </w:r>
        <w:r>
          <w:rPr>
            <w:noProof/>
            <w:webHidden/>
          </w:rPr>
          <w:instrText xml:space="preserve"> PAGEREF _Toc418505777 \h </w:instrText>
        </w:r>
        <w:r>
          <w:rPr>
            <w:noProof/>
            <w:webHidden/>
          </w:rPr>
        </w:r>
        <w:r>
          <w:rPr>
            <w:noProof/>
            <w:webHidden/>
          </w:rPr>
          <w:fldChar w:fldCharType="separate"/>
        </w:r>
        <w:r>
          <w:rPr>
            <w:noProof/>
            <w:webHidden/>
          </w:rPr>
          <w:t>56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8" w:history="1">
        <w:r w:rsidRPr="00017582">
          <w:rPr>
            <w:rStyle w:val="Hyperlink"/>
            <w:noProof/>
          </w:rPr>
          <w:t>Formative Assessment 1</w:t>
        </w:r>
        <w:r>
          <w:rPr>
            <w:noProof/>
            <w:webHidden/>
          </w:rPr>
          <w:tab/>
        </w:r>
        <w:r>
          <w:rPr>
            <w:noProof/>
            <w:webHidden/>
          </w:rPr>
          <w:fldChar w:fldCharType="begin"/>
        </w:r>
        <w:r>
          <w:rPr>
            <w:noProof/>
            <w:webHidden/>
          </w:rPr>
          <w:instrText xml:space="preserve"> PAGEREF _Toc418505778 \h </w:instrText>
        </w:r>
        <w:r>
          <w:rPr>
            <w:noProof/>
            <w:webHidden/>
          </w:rPr>
        </w:r>
        <w:r>
          <w:rPr>
            <w:noProof/>
            <w:webHidden/>
          </w:rPr>
          <w:fldChar w:fldCharType="separate"/>
        </w:r>
        <w:r>
          <w:rPr>
            <w:noProof/>
            <w:webHidden/>
          </w:rPr>
          <w:t>56</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79" w:history="1">
        <w:r w:rsidRPr="00017582">
          <w:rPr>
            <w:rStyle w:val="Hyperlink"/>
            <w:noProof/>
          </w:rPr>
          <w:t>Formative Assessment 2</w:t>
        </w:r>
        <w:r>
          <w:rPr>
            <w:noProof/>
            <w:webHidden/>
          </w:rPr>
          <w:tab/>
        </w:r>
        <w:r>
          <w:rPr>
            <w:noProof/>
            <w:webHidden/>
          </w:rPr>
          <w:fldChar w:fldCharType="begin"/>
        </w:r>
        <w:r>
          <w:rPr>
            <w:noProof/>
            <w:webHidden/>
          </w:rPr>
          <w:instrText xml:space="preserve"> PAGEREF _Toc418505779 \h </w:instrText>
        </w:r>
        <w:r>
          <w:rPr>
            <w:noProof/>
            <w:webHidden/>
          </w:rPr>
        </w:r>
        <w:r>
          <w:rPr>
            <w:noProof/>
            <w:webHidden/>
          </w:rPr>
          <w:fldChar w:fldCharType="separate"/>
        </w:r>
        <w:r>
          <w:rPr>
            <w:noProof/>
            <w:webHidden/>
          </w:rPr>
          <w:t>58</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80" w:history="1">
        <w:r w:rsidRPr="00017582">
          <w:rPr>
            <w:rStyle w:val="Hyperlink"/>
            <w:noProof/>
          </w:rPr>
          <w:t>Formative Assessment 3</w:t>
        </w:r>
        <w:r>
          <w:rPr>
            <w:noProof/>
            <w:webHidden/>
          </w:rPr>
          <w:tab/>
        </w:r>
        <w:r>
          <w:rPr>
            <w:noProof/>
            <w:webHidden/>
          </w:rPr>
          <w:fldChar w:fldCharType="begin"/>
        </w:r>
        <w:r>
          <w:rPr>
            <w:noProof/>
            <w:webHidden/>
          </w:rPr>
          <w:instrText xml:space="preserve"> PAGEREF _Toc418505780 \h </w:instrText>
        </w:r>
        <w:r>
          <w:rPr>
            <w:noProof/>
            <w:webHidden/>
          </w:rPr>
        </w:r>
        <w:r>
          <w:rPr>
            <w:noProof/>
            <w:webHidden/>
          </w:rPr>
          <w:fldChar w:fldCharType="separate"/>
        </w:r>
        <w:r>
          <w:rPr>
            <w:noProof/>
            <w:webHidden/>
          </w:rPr>
          <w:t>59</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81" w:history="1">
        <w:r w:rsidRPr="00017582">
          <w:rPr>
            <w:rStyle w:val="Hyperlink"/>
            <w:noProof/>
          </w:rPr>
          <w:t>Formative Assessment 4</w:t>
        </w:r>
        <w:r>
          <w:rPr>
            <w:noProof/>
            <w:webHidden/>
          </w:rPr>
          <w:tab/>
        </w:r>
        <w:r>
          <w:rPr>
            <w:noProof/>
            <w:webHidden/>
          </w:rPr>
          <w:fldChar w:fldCharType="begin"/>
        </w:r>
        <w:r>
          <w:rPr>
            <w:noProof/>
            <w:webHidden/>
          </w:rPr>
          <w:instrText xml:space="preserve"> PAGEREF _Toc418505781 \h </w:instrText>
        </w:r>
        <w:r>
          <w:rPr>
            <w:noProof/>
            <w:webHidden/>
          </w:rPr>
        </w:r>
        <w:r>
          <w:rPr>
            <w:noProof/>
            <w:webHidden/>
          </w:rPr>
          <w:fldChar w:fldCharType="separate"/>
        </w:r>
        <w:r>
          <w:rPr>
            <w:noProof/>
            <w:webHidden/>
          </w:rPr>
          <w:t>61</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82" w:history="1">
        <w:r w:rsidRPr="00017582">
          <w:rPr>
            <w:rStyle w:val="Hyperlink"/>
            <w:noProof/>
          </w:rPr>
          <w:t>Formative Assessment 5</w:t>
        </w:r>
        <w:r>
          <w:rPr>
            <w:noProof/>
            <w:webHidden/>
          </w:rPr>
          <w:tab/>
        </w:r>
        <w:r>
          <w:rPr>
            <w:noProof/>
            <w:webHidden/>
          </w:rPr>
          <w:fldChar w:fldCharType="begin"/>
        </w:r>
        <w:r>
          <w:rPr>
            <w:noProof/>
            <w:webHidden/>
          </w:rPr>
          <w:instrText xml:space="preserve"> PAGEREF _Toc418505782 \h </w:instrText>
        </w:r>
        <w:r>
          <w:rPr>
            <w:noProof/>
            <w:webHidden/>
          </w:rPr>
        </w:r>
        <w:r>
          <w:rPr>
            <w:noProof/>
            <w:webHidden/>
          </w:rPr>
          <w:fldChar w:fldCharType="separate"/>
        </w:r>
        <w:r>
          <w:rPr>
            <w:noProof/>
            <w:webHidden/>
          </w:rPr>
          <w:t>63</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83" w:history="1">
        <w:r w:rsidRPr="00017582">
          <w:rPr>
            <w:rStyle w:val="Hyperlink"/>
            <w:noProof/>
          </w:rPr>
          <w:t>Formative Assessment 6</w:t>
        </w:r>
        <w:r>
          <w:rPr>
            <w:noProof/>
            <w:webHidden/>
          </w:rPr>
          <w:tab/>
        </w:r>
        <w:r>
          <w:rPr>
            <w:noProof/>
            <w:webHidden/>
          </w:rPr>
          <w:fldChar w:fldCharType="begin"/>
        </w:r>
        <w:r>
          <w:rPr>
            <w:noProof/>
            <w:webHidden/>
          </w:rPr>
          <w:instrText xml:space="preserve"> PAGEREF _Toc418505783 \h </w:instrText>
        </w:r>
        <w:r>
          <w:rPr>
            <w:noProof/>
            <w:webHidden/>
          </w:rPr>
        </w:r>
        <w:r>
          <w:rPr>
            <w:noProof/>
            <w:webHidden/>
          </w:rPr>
          <w:fldChar w:fldCharType="separate"/>
        </w:r>
        <w:r>
          <w:rPr>
            <w:noProof/>
            <w:webHidden/>
          </w:rPr>
          <w:t>65</w:t>
        </w:r>
        <w:r>
          <w:rPr>
            <w:noProof/>
            <w:webHidden/>
          </w:rPr>
          <w:fldChar w:fldCharType="end"/>
        </w:r>
      </w:hyperlink>
    </w:p>
    <w:p w:rsidR="00E47F02" w:rsidRDefault="00E47F02">
      <w:pPr>
        <w:pStyle w:val="TOC3"/>
        <w:tabs>
          <w:tab w:val="right" w:leader="dot" w:pos="9459"/>
        </w:tabs>
        <w:rPr>
          <w:rFonts w:asciiTheme="minorHAnsi" w:eastAsiaTheme="minorEastAsia" w:hAnsiTheme="minorHAnsi" w:cstheme="minorBidi"/>
          <w:noProof/>
          <w:sz w:val="22"/>
          <w:szCs w:val="22"/>
          <w:lang w:eastAsia="en-ZA"/>
        </w:rPr>
      </w:pPr>
      <w:hyperlink w:anchor="_Toc418505784" w:history="1">
        <w:r w:rsidRPr="00017582">
          <w:rPr>
            <w:rStyle w:val="Hyperlink"/>
            <w:noProof/>
          </w:rPr>
          <w:t>Formative Assessment 7</w:t>
        </w:r>
        <w:r>
          <w:rPr>
            <w:noProof/>
            <w:webHidden/>
          </w:rPr>
          <w:tab/>
        </w:r>
        <w:r>
          <w:rPr>
            <w:noProof/>
            <w:webHidden/>
          </w:rPr>
          <w:fldChar w:fldCharType="begin"/>
        </w:r>
        <w:r>
          <w:rPr>
            <w:noProof/>
            <w:webHidden/>
          </w:rPr>
          <w:instrText xml:space="preserve"> PAGEREF _Toc418505784 \h </w:instrText>
        </w:r>
        <w:r>
          <w:rPr>
            <w:noProof/>
            <w:webHidden/>
          </w:rPr>
        </w:r>
        <w:r>
          <w:rPr>
            <w:noProof/>
            <w:webHidden/>
          </w:rPr>
          <w:fldChar w:fldCharType="separate"/>
        </w:r>
        <w:r>
          <w:rPr>
            <w:noProof/>
            <w:webHidden/>
          </w:rPr>
          <w:t>65</w:t>
        </w:r>
        <w:r>
          <w:rPr>
            <w:noProof/>
            <w:webHidden/>
          </w:rPr>
          <w:fldChar w:fldCharType="end"/>
        </w:r>
      </w:hyperlink>
    </w:p>
    <w:p w:rsidR="00F856A0" w:rsidRDefault="00AD5F5C" w:rsidP="00F856A0">
      <w:r>
        <w:rPr>
          <w:rFonts w:ascii="Arial" w:hAnsi="Arial" w:cs="Arial"/>
          <w:b/>
          <w:sz w:val="24"/>
          <w:szCs w:val="24"/>
        </w:rPr>
        <w:fldChar w:fldCharType="end"/>
      </w:r>
    </w:p>
    <w:p w:rsidR="0088019C" w:rsidRDefault="0088019C" w:rsidP="0088019C"/>
    <w:p w:rsidR="0088019C" w:rsidRDefault="0088019C" w:rsidP="0088019C">
      <w:pPr>
        <w:spacing w:before="0" w:after="0"/>
        <w:jc w:val="left"/>
        <w:sectPr w:rsidR="0088019C">
          <w:pgSz w:w="11907" w:h="16839"/>
          <w:pgMar w:top="1304" w:right="1134" w:bottom="1134" w:left="1134" w:header="567" w:footer="567" w:gutter="170"/>
          <w:pgNumType w:fmt="lowerRoman" w:start="1"/>
          <w:cols w:space="720"/>
        </w:sectPr>
      </w:pPr>
    </w:p>
    <w:p w:rsidR="0088019C" w:rsidRDefault="0088019C" w:rsidP="0088019C">
      <w:bookmarkStart w:id="2" w:name="_Toc318074029"/>
    </w:p>
    <w:p w:rsidR="0088019C" w:rsidRDefault="0088019C" w:rsidP="0088019C">
      <w:pPr>
        <w:pStyle w:val="H1"/>
      </w:pPr>
      <w:bookmarkStart w:id="3" w:name="_Toc410032731"/>
      <w:bookmarkStart w:id="4" w:name="_Toc389656635"/>
      <w:bookmarkStart w:id="5" w:name="_Toc386126382"/>
      <w:bookmarkStart w:id="6" w:name="_Toc373320201"/>
      <w:bookmarkStart w:id="7" w:name="_Toc319319749"/>
      <w:bookmarkStart w:id="8" w:name="_Toc319336190"/>
      <w:bookmarkStart w:id="9" w:name="_Toc320200431"/>
      <w:bookmarkStart w:id="10" w:name="_Toc321996503"/>
      <w:bookmarkStart w:id="11" w:name="_Toc323050038"/>
      <w:bookmarkStart w:id="12" w:name="_Toc418505708"/>
      <w:r>
        <w:t>PERSONAL INFORMATION</w:t>
      </w:r>
      <w:bookmarkEnd w:id="3"/>
      <w:bookmarkEnd w:id="4"/>
      <w:bookmarkEnd w:id="5"/>
      <w:bookmarkEnd w:id="6"/>
      <w:bookmarkEnd w:id="7"/>
      <w:bookmarkEnd w:id="8"/>
      <w:bookmarkEnd w:id="9"/>
      <w:bookmarkEnd w:id="10"/>
      <w:bookmarkEnd w:id="11"/>
      <w:bookmarkEnd w:id="1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5993"/>
      </w:tblGrid>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019C" w:rsidRPr="00701CE7" w:rsidRDefault="0088019C" w:rsidP="00701CE7">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5000" w:type="pct"/>
            <w:gridSpan w:val="2"/>
            <w:tcBorders>
              <w:top w:val="single" w:sz="4" w:space="0" w:color="auto"/>
              <w:left w:val="nil"/>
              <w:bottom w:val="single" w:sz="4" w:space="0" w:color="auto"/>
              <w:right w:val="nil"/>
            </w:tcBorders>
            <w:vAlign w:val="center"/>
          </w:tcPr>
          <w:p w:rsidR="0088019C" w:rsidRPr="00701CE7" w:rsidRDefault="0088019C" w:rsidP="00701CE7">
            <w:pPr>
              <w:pStyle w:val="Header"/>
              <w:jc w:val="left"/>
              <w:rPr>
                <w:rStyle w:val="Strong"/>
              </w:rP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019C" w:rsidRPr="00701CE7" w:rsidRDefault="0088019C" w:rsidP="00701CE7">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019C" w:rsidRPr="00701CE7" w:rsidRDefault="0088019C" w:rsidP="00701CE7">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r w:rsidR="0088019C">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88019C" w:rsidRPr="00701CE7" w:rsidRDefault="0088019C" w:rsidP="00701CE7">
            <w:pPr>
              <w:pStyle w:val="Header"/>
              <w:jc w:val="left"/>
              <w:rPr>
                <w:rStyle w:val="Strong"/>
              </w:rPr>
            </w:pPr>
            <w:r w:rsidRPr="00701CE7">
              <w:rPr>
                <w:rStyle w:val="Strong"/>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88019C" w:rsidRDefault="0088019C">
            <w:pPr>
              <w:pStyle w:val="Header"/>
            </w:pPr>
          </w:p>
        </w:tc>
      </w:tr>
    </w:tbl>
    <w:p w:rsidR="0088019C" w:rsidRDefault="0088019C" w:rsidP="0088019C">
      <w:pPr>
        <w:rPr>
          <w:rFonts w:cs="Arial"/>
        </w:rPr>
      </w:pPr>
    </w:p>
    <w:p w:rsidR="0088019C" w:rsidRDefault="0088019C" w:rsidP="0088019C">
      <w:r>
        <w:br w:type="page"/>
      </w:r>
    </w:p>
    <w:p w:rsidR="0088019C" w:rsidRDefault="0088019C" w:rsidP="0088019C">
      <w:pPr>
        <w:pStyle w:val="H1"/>
      </w:pPr>
      <w:bookmarkStart w:id="13" w:name="_Toc410032732"/>
      <w:bookmarkStart w:id="14" w:name="_Toc389656636"/>
      <w:bookmarkStart w:id="15" w:name="_Toc386126383"/>
      <w:bookmarkStart w:id="16" w:name="_Toc373320202"/>
      <w:bookmarkStart w:id="17" w:name="_Toc318074026"/>
      <w:bookmarkStart w:id="18" w:name="_Toc319319750"/>
      <w:bookmarkStart w:id="19" w:name="_Toc319336191"/>
      <w:bookmarkStart w:id="20" w:name="_Toc320200432"/>
      <w:bookmarkStart w:id="21" w:name="_Toc321996504"/>
      <w:bookmarkStart w:id="22" w:name="_Toc323050039"/>
      <w:bookmarkStart w:id="23" w:name="_Toc206168350"/>
      <w:bookmarkStart w:id="24" w:name="_Toc418505709"/>
      <w:r>
        <w:lastRenderedPageBreak/>
        <w:t>INTRODUCTION</w:t>
      </w:r>
      <w:bookmarkEnd w:id="13"/>
      <w:bookmarkEnd w:id="14"/>
      <w:bookmarkEnd w:id="15"/>
      <w:bookmarkEnd w:id="16"/>
      <w:bookmarkEnd w:id="17"/>
      <w:bookmarkEnd w:id="18"/>
      <w:bookmarkEnd w:id="19"/>
      <w:bookmarkEnd w:id="20"/>
      <w:bookmarkEnd w:id="21"/>
      <w:bookmarkEnd w:id="22"/>
      <w:bookmarkEnd w:id="24"/>
    </w:p>
    <w:bookmarkEnd w:id="23"/>
    <w:p w:rsidR="0088019C" w:rsidRDefault="0088019C" w:rsidP="0088019C">
      <w:pPr>
        <w:pStyle w:val="Heading4"/>
      </w:pPr>
      <w:r>
        <w:t>Welcome to the learning programme</w:t>
      </w:r>
    </w:p>
    <w:p w:rsidR="0088019C" w:rsidRDefault="0088019C" w:rsidP="0088019C">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88019C" w:rsidRDefault="0088019C" w:rsidP="0088019C"/>
    <w:p w:rsidR="0088019C" w:rsidRDefault="0088019C" w:rsidP="0088019C"/>
    <w:p w:rsidR="0088019C" w:rsidRDefault="0088019C" w:rsidP="0088019C"/>
    <w:p w:rsidR="0088019C" w:rsidRDefault="002A1DA5" w:rsidP="0088019C">
      <w:r>
        <w:rPr>
          <w:noProof/>
          <w:lang w:eastAsia="en-ZA"/>
        </w:rPr>
        <w:drawing>
          <wp:anchor distT="0" distB="0" distL="114300" distR="114300" simplePos="0" relativeHeight="251693056" behindDoc="1" locked="0" layoutInCell="1" allowOverlap="1" wp14:anchorId="6BF1C811" wp14:editId="35952DB6">
            <wp:simplePos x="0" y="0"/>
            <wp:positionH relativeFrom="column">
              <wp:posOffset>2292350</wp:posOffset>
            </wp:positionH>
            <wp:positionV relativeFrom="paragraph">
              <wp:posOffset>34290</wp:posOffset>
            </wp:positionV>
            <wp:extent cx="1555750" cy="1555750"/>
            <wp:effectExtent l="0" t="0" r="6350" b="6350"/>
            <wp:wrapTight wrapText="bothSides">
              <wp:wrapPolygon edited="0">
                <wp:start x="0" y="0"/>
                <wp:lineTo x="0" y="21424"/>
                <wp:lineTo x="21424" y="21424"/>
                <wp:lineTo x="21424" y="0"/>
                <wp:lineTo x="0" y="0"/>
              </wp:wrapPolygon>
            </wp:wrapTight>
            <wp:docPr id="498"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88019C" w:rsidRDefault="0088019C" w:rsidP="0088019C">
      <w:pPr>
        <w:spacing w:before="0" w:after="200" w:line="276" w:lineRule="auto"/>
        <w:jc w:val="left"/>
      </w:pPr>
      <w:r>
        <w:br w:type="page"/>
      </w:r>
    </w:p>
    <w:p w:rsidR="0088019C" w:rsidRDefault="0088019C" w:rsidP="0088019C"/>
    <w:p w:rsidR="0088019C" w:rsidRDefault="0088019C" w:rsidP="0088019C">
      <w:pPr>
        <w:pStyle w:val="OZH2"/>
        <w:rPr>
          <w:lang w:val="en-ZA"/>
        </w:rPr>
      </w:pPr>
      <w:bookmarkStart w:id="25" w:name="_Toc410032733"/>
      <w:bookmarkStart w:id="26" w:name="_Toc408501197"/>
      <w:bookmarkStart w:id="27" w:name="_Toc398288689"/>
      <w:bookmarkStart w:id="28" w:name="_Toc418505710"/>
      <w:r>
        <w:rPr>
          <w:lang w:val="en-ZA"/>
        </w:rPr>
        <w:t>Structure</w:t>
      </w:r>
      <w:bookmarkEnd w:id="25"/>
      <w:bookmarkEnd w:id="26"/>
      <w:bookmarkEnd w:id="27"/>
      <w:bookmarkEnd w:id="28"/>
      <w:r>
        <w:rPr>
          <w:lang w:val="en-ZA"/>
        </w:rPr>
        <w:t xml:space="preserve"> </w:t>
      </w:r>
    </w:p>
    <w:p w:rsidR="0088019C" w:rsidRDefault="00701CE7" w:rsidP="0088019C">
      <w:pPr>
        <w:pStyle w:val="Heading3"/>
      </w:pPr>
      <w:bookmarkStart w:id="29" w:name="_Toc410032734"/>
      <w:bookmarkStart w:id="30" w:name="_Toc389656637"/>
      <w:bookmarkStart w:id="31" w:name="_Toc386126384"/>
      <w:bookmarkStart w:id="32" w:name="_Toc373320203"/>
      <w:bookmarkStart w:id="33" w:name="_Toc319319751"/>
      <w:bookmarkStart w:id="34" w:name="_Toc319336192"/>
      <w:bookmarkStart w:id="35" w:name="_Toc320200433"/>
      <w:bookmarkStart w:id="36" w:name="_Toc321996505"/>
      <w:bookmarkStart w:id="37" w:name="_Toc323050040"/>
      <w:bookmarkStart w:id="38" w:name="_Toc418505711"/>
      <w:r>
        <w:t>Programme methodology</w:t>
      </w:r>
      <w:bookmarkEnd w:id="29"/>
      <w:bookmarkEnd w:id="30"/>
      <w:bookmarkEnd w:id="31"/>
      <w:bookmarkEnd w:id="32"/>
      <w:bookmarkEnd w:id="33"/>
      <w:bookmarkEnd w:id="34"/>
      <w:bookmarkEnd w:id="35"/>
      <w:bookmarkEnd w:id="36"/>
      <w:bookmarkEnd w:id="37"/>
      <w:bookmarkEnd w:id="38"/>
    </w:p>
    <w:p w:rsidR="0088019C" w:rsidRDefault="002A1DA5" w:rsidP="0088019C">
      <w:r>
        <w:rPr>
          <w:noProof/>
          <w:lang w:eastAsia="en-ZA"/>
        </w:rPr>
        <w:drawing>
          <wp:anchor distT="0" distB="0" distL="114300" distR="114300" simplePos="0" relativeHeight="251691008" behindDoc="1" locked="0" layoutInCell="1" allowOverlap="1" wp14:anchorId="37076A92" wp14:editId="32903982">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497"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r>
        <w:t>The programme methodology includes facilitator presentations, readings, individual activities, group discussions and skill application exercises.</w:t>
      </w:r>
    </w:p>
    <w:p w:rsidR="0088019C" w:rsidRDefault="0088019C" w:rsidP="0088019C">
      <w:pPr>
        <w:pStyle w:val="BodyText"/>
        <w:rPr>
          <w:rFonts w:ascii="Bookman Old Style" w:hAnsi="Bookman Old Style" w:cs="Arial"/>
        </w:rPr>
      </w:pPr>
      <w:r>
        <w:rPr>
          <w:rFonts w:ascii="Bookman Old Style" w:hAnsi="Bookman Old Style" w:cs="Arial"/>
        </w:rPr>
        <w:t>Know what you want to get out of the programme from the beginning and start applying your new skills immediately.  Participate as much as possible so that the learning will be interactive and stimulating.</w:t>
      </w:r>
    </w:p>
    <w:p w:rsidR="0088019C" w:rsidRDefault="0088019C" w:rsidP="0088019C">
      <w:pPr>
        <w:rPr>
          <w:rFonts w:cs="Arial"/>
        </w:rPr>
      </w:pPr>
      <w:r>
        <w:t>The following principles were applied in designing the course:</w:t>
      </w:r>
    </w:p>
    <w:p w:rsidR="0088019C" w:rsidRDefault="0088019C" w:rsidP="0088019C">
      <w:pPr>
        <w:pStyle w:val="ListBullet2"/>
        <w:tabs>
          <w:tab w:val="num" w:pos="680"/>
        </w:tabs>
        <w:overflowPunct/>
        <w:autoSpaceDE/>
        <w:autoSpaceDN/>
        <w:adjustRightInd/>
        <w:ind w:left="680" w:hanging="340"/>
        <w:contextualSpacing w:val="0"/>
        <w:textAlignment w:val="auto"/>
      </w:pPr>
      <w:r>
        <w:t>Because the course is designed to maximise interactive learning, you are encouraged and required to participate fully during the group exercises</w:t>
      </w:r>
    </w:p>
    <w:p w:rsidR="0088019C" w:rsidRDefault="0088019C" w:rsidP="0088019C">
      <w:pPr>
        <w:pStyle w:val="ListBullet2"/>
        <w:tabs>
          <w:tab w:val="num" w:pos="680"/>
        </w:tabs>
        <w:overflowPunct/>
        <w:autoSpaceDE/>
        <w:autoSpaceDN/>
        <w:adjustRightInd/>
        <w:ind w:left="680" w:hanging="340"/>
        <w:contextualSpacing w:val="0"/>
        <w:textAlignment w:val="auto"/>
      </w:pPr>
      <w:r>
        <w:t>As a learner you  will be presented with numerous problems and will be required to fully apply your mind to finding solutions to problems before being presented with the course presenter’s solutions to the problems</w:t>
      </w:r>
    </w:p>
    <w:p w:rsidR="0088019C" w:rsidRDefault="0088019C" w:rsidP="0088019C">
      <w:pPr>
        <w:pStyle w:val="ListBullet2"/>
        <w:tabs>
          <w:tab w:val="num" w:pos="680"/>
        </w:tabs>
        <w:overflowPunct/>
        <w:autoSpaceDE/>
        <w:autoSpaceDN/>
        <w:adjustRightInd/>
        <w:ind w:left="680" w:hanging="340"/>
        <w:contextualSpacing w:val="0"/>
        <w:textAlignment w:val="auto"/>
      </w:pPr>
      <w:r>
        <w:t>Through participation and interaction the learners can learn as much from each other as they do from the course presenter</w:t>
      </w:r>
    </w:p>
    <w:p w:rsidR="0088019C" w:rsidRDefault="0088019C" w:rsidP="0088019C">
      <w:pPr>
        <w:pStyle w:val="ListBullet2"/>
        <w:tabs>
          <w:tab w:val="num" w:pos="680"/>
        </w:tabs>
        <w:overflowPunct/>
        <w:autoSpaceDE/>
        <w:autoSpaceDN/>
        <w:adjustRightInd/>
        <w:ind w:left="680" w:hanging="340"/>
        <w:contextualSpacing w:val="0"/>
        <w:textAlignment w:val="auto"/>
      </w:pPr>
      <w:r>
        <w:t>Although learners attending the course may have varied degrees of experience in the subject matter, the course is designed to ensure that all delegates complete the course with the same level of understanding</w:t>
      </w:r>
    </w:p>
    <w:p w:rsidR="0088019C" w:rsidRDefault="0088019C" w:rsidP="0088019C">
      <w:pPr>
        <w:pStyle w:val="ListBullet2"/>
        <w:tabs>
          <w:tab w:val="num" w:pos="680"/>
        </w:tabs>
        <w:overflowPunct/>
        <w:autoSpaceDE/>
        <w:autoSpaceDN/>
        <w:adjustRightInd/>
        <w:ind w:left="680" w:hanging="340"/>
        <w:contextualSpacing w:val="0"/>
        <w:textAlignment w:val="auto"/>
      </w:pPr>
      <w:r>
        <w:t>Because reflection forms an important component of adult learning, some learning resources will be followed by a self-assessment which is designed so that the learner will reflect on the material just completed.</w:t>
      </w:r>
    </w:p>
    <w:p w:rsidR="0088019C" w:rsidRDefault="0088019C" w:rsidP="0088019C">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88019C" w:rsidRDefault="0088019C" w:rsidP="0088019C">
      <w:pPr>
        <w:pStyle w:val="Heading4"/>
      </w:pPr>
      <w:bookmarkStart w:id="39" w:name="_Toc242282904"/>
      <w:bookmarkStart w:id="40" w:name="_Toc255578170"/>
      <w:bookmarkStart w:id="41" w:name="_Toc269888979"/>
      <w:bookmarkStart w:id="42" w:name="_Toc318074028"/>
      <w:r>
        <w:t>Different role players in delivery process</w:t>
      </w:r>
      <w:bookmarkEnd w:id="39"/>
      <w:bookmarkEnd w:id="40"/>
      <w:bookmarkEnd w:id="41"/>
      <w:bookmarkEnd w:id="42"/>
    </w:p>
    <w:p w:rsidR="0088019C" w:rsidRDefault="0088019C" w:rsidP="0088019C">
      <w:pPr>
        <w:pStyle w:val="ListBullet2"/>
        <w:tabs>
          <w:tab w:val="num" w:pos="680"/>
        </w:tabs>
        <w:overflowPunct/>
        <w:autoSpaceDE/>
        <w:autoSpaceDN/>
        <w:adjustRightInd/>
        <w:ind w:left="680" w:hanging="340"/>
        <w:contextualSpacing w:val="0"/>
        <w:textAlignment w:val="auto"/>
      </w:pPr>
      <w:r>
        <w:t>Learner</w:t>
      </w:r>
    </w:p>
    <w:p w:rsidR="0088019C" w:rsidRDefault="0088019C" w:rsidP="0088019C">
      <w:pPr>
        <w:pStyle w:val="ListBullet2"/>
        <w:tabs>
          <w:tab w:val="num" w:pos="680"/>
        </w:tabs>
        <w:overflowPunct/>
        <w:autoSpaceDE/>
        <w:autoSpaceDN/>
        <w:adjustRightInd/>
        <w:ind w:left="680" w:hanging="340"/>
        <w:contextualSpacing w:val="0"/>
        <w:textAlignment w:val="auto"/>
      </w:pPr>
      <w:r>
        <w:t>Facilitator</w:t>
      </w:r>
    </w:p>
    <w:p w:rsidR="0088019C" w:rsidRDefault="0088019C" w:rsidP="0088019C">
      <w:pPr>
        <w:pStyle w:val="ListBullet2"/>
        <w:tabs>
          <w:tab w:val="num" w:pos="680"/>
        </w:tabs>
        <w:overflowPunct/>
        <w:autoSpaceDE/>
        <w:autoSpaceDN/>
        <w:adjustRightInd/>
        <w:ind w:left="680" w:hanging="340"/>
        <w:contextualSpacing w:val="0"/>
        <w:textAlignment w:val="auto"/>
      </w:pPr>
      <w:r>
        <w:t>Assessor</w:t>
      </w:r>
    </w:p>
    <w:p w:rsidR="0088019C" w:rsidRDefault="0088019C" w:rsidP="0088019C">
      <w:pPr>
        <w:pStyle w:val="ListBullet2"/>
        <w:tabs>
          <w:tab w:val="num" w:pos="680"/>
        </w:tabs>
        <w:overflowPunct/>
        <w:autoSpaceDE/>
        <w:autoSpaceDN/>
        <w:adjustRightInd/>
        <w:ind w:left="680" w:hanging="340"/>
        <w:contextualSpacing w:val="0"/>
        <w:textAlignment w:val="auto"/>
      </w:pPr>
      <w:r>
        <w:t>Moderator</w:t>
      </w:r>
    </w:p>
    <w:p w:rsidR="0088019C" w:rsidRDefault="0088019C" w:rsidP="0088019C">
      <w:r>
        <w:br w:type="page"/>
      </w:r>
    </w:p>
    <w:p w:rsidR="0088019C" w:rsidRDefault="00701CE7" w:rsidP="0088019C">
      <w:pPr>
        <w:pStyle w:val="Heading3"/>
      </w:pPr>
      <w:bookmarkStart w:id="43" w:name="_Toc410032735"/>
      <w:bookmarkStart w:id="44" w:name="_Toc389656638"/>
      <w:bookmarkStart w:id="45" w:name="_Toc386126385"/>
      <w:bookmarkStart w:id="46" w:name="_Toc373320204"/>
      <w:bookmarkStart w:id="47" w:name="_Toc319319752"/>
      <w:bookmarkStart w:id="48" w:name="_Toc319336193"/>
      <w:bookmarkStart w:id="49" w:name="_Toc320200434"/>
      <w:bookmarkStart w:id="50" w:name="_Toc321996506"/>
      <w:bookmarkStart w:id="51" w:name="_Toc323050041"/>
      <w:bookmarkStart w:id="52" w:name="_Toc418505712"/>
      <w:r>
        <w:lastRenderedPageBreak/>
        <w:t>What learning material you should have</w:t>
      </w:r>
      <w:bookmarkEnd w:id="2"/>
      <w:bookmarkEnd w:id="43"/>
      <w:bookmarkEnd w:id="44"/>
      <w:bookmarkEnd w:id="45"/>
      <w:bookmarkEnd w:id="46"/>
      <w:bookmarkEnd w:id="47"/>
      <w:bookmarkEnd w:id="48"/>
      <w:bookmarkEnd w:id="49"/>
      <w:bookmarkEnd w:id="50"/>
      <w:bookmarkEnd w:id="51"/>
      <w:bookmarkEnd w:id="52"/>
    </w:p>
    <w:p w:rsidR="0088019C" w:rsidRDefault="0088019C" w:rsidP="0088019C">
      <w:r>
        <w:t>This learning material has also been designed to provide the learner with a comprehensive reference guide.</w:t>
      </w:r>
    </w:p>
    <w:p w:rsidR="0088019C" w:rsidRDefault="0088019C" w:rsidP="0088019C">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88019C">
        <w:trPr>
          <w:tblCellSpacing w:w="20" w:type="dxa"/>
        </w:trPr>
        <w:tc>
          <w:tcPr>
            <w:tcW w:w="2895" w:type="dxa"/>
            <w:tcBorders>
              <w:top w:val="nil"/>
              <w:left w:val="nil"/>
              <w:bottom w:val="nil"/>
              <w:right w:val="nil"/>
            </w:tcBorders>
            <w:hideMark/>
          </w:tcPr>
          <w:p w:rsidR="0088019C" w:rsidRDefault="002A1DA5">
            <w:pPr>
              <w:rPr>
                <w:rStyle w:val="Strong"/>
                <w:szCs w:val="24"/>
              </w:rPr>
            </w:pPr>
            <w:r>
              <w:rPr>
                <w:rFonts w:cs="Arial"/>
                <w:noProof/>
                <w:szCs w:val="24"/>
                <w:lang w:eastAsia="en-ZA"/>
              </w:rPr>
              <w:drawing>
                <wp:anchor distT="0" distB="0" distL="114300" distR="114300" simplePos="0" relativeHeight="251685888" behindDoc="1" locked="0" layoutInCell="1" allowOverlap="1" wp14:anchorId="61FAFB3A" wp14:editId="7484D974">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496"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88019C">
              <w:rPr>
                <w:rStyle w:val="Strong"/>
              </w:rPr>
              <w:t>Learner Guide</w:t>
            </w:r>
          </w:p>
        </w:tc>
        <w:tc>
          <w:tcPr>
            <w:tcW w:w="6391" w:type="dxa"/>
            <w:tcBorders>
              <w:top w:val="nil"/>
              <w:left w:val="single" w:sz="4" w:space="0" w:color="auto"/>
              <w:bottom w:val="nil"/>
              <w:right w:val="nil"/>
            </w:tcBorders>
            <w:hideMark/>
          </w:tcPr>
          <w:p w:rsidR="0088019C" w:rsidRDefault="0088019C">
            <w:pPr>
              <w:rPr>
                <w:rStyle w:val="Strong"/>
                <w:szCs w:val="24"/>
              </w:rPr>
            </w:pPr>
            <w:r>
              <w:rPr>
                <w:rStyle w:val="Strong"/>
              </w:rPr>
              <w:t>This learner guide is your valuable possession:</w:t>
            </w:r>
          </w:p>
          <w:p w:rsidR="0088019C" w:rsidRDefault="0088019C">
            <w:r>
              <w:t xml:space="preserve">This is your textbook and reference material, which provides you with all the information you will require to meet the exit level outcomes. </w:t>
            </w:r>
          </w:p>
          <w:p w:rsidR="0088019C" w:rsidRDefault="0088019C">
            <w:r>
              <w:t xml:space="preserve">During contact sessions, your facilitator will use this guide and will facilitate the learning process. During contact sessions a variety of activities will assist you to gain knowledge and skills. </w:t>
            </w:r>
          </w:p>
          <w:p w:rsidR="0088019C" w:rsidRDefault="0088019C">
            <w: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88019C" w:rsidRDefault="0088019C">
            <w:pPr>
              <w:rPr>
                <w:rFonts w:cs="Arial"/>
                <w:szCs w:val="24"/>
              </w:rPr>
            </w:pPr>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88019C">
        <w:trPr>
          <w:tblCellSpacing w:w="20" w:type="dxa"/>
        </w:trPr>
        <w:tc>
          <w:tcPr>
            <w:tcW w:w="2895" w:type="dxa"/>
            <w:tcBorders>
              <w:top w:val="single" w:sz="4" w:space="0" w:color="auto"/>
              <w:left w:val="nil"/>
              <w:bottom w:val="nil"/>
              <w:right w:val="nil"/>
            </w:tcBorders>
          </w:tcPr>
          <w:p w:rsidR="0088019C" w:rsidRDefault="002A1DA5">
            <w:pPr>
              <w:rPr>
                <w:rStyle w:val="Strong"/>
                <w:szCs w:val="24"/>
              </w:rPr>
            </w:pPr>
            <w:r>
              <w:rPr>
                <w:rFonts w:cs="Arial"/>
                <w:noProof/>
                <w:szCs w:val="24"/>
                <w:lang w:eastAsia="en-ZA"/>
              </w:rPr>
              <w:drawing>
                <wp:anchor distT="0" distB="0" distL="114300" distR="114300" simplePos="0" relativeHeight="251694080" behindDoc="1" locked="0" layoutInCell="1" allowOverlap="1" wp14:anchorId="27971ADF" wp14:editId="6AEEADDB">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495"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88019C">
              <w:rPr>
                <w:rStyle w:val="Strong"/>
              </w:rPr>
              <w:t>Formative Assessment Workbook</w:t>
            </w:r>
          </w:p>
          <w:p w:rsidR="0088019C" w:rsidRDefault="0088019C">
            <w:pPr>
              <w:rPr>
                <w:rFonts w:cs="Arial"/>
                <w:szCs w:val="24"/>
                <w:lang w:val="en-GB"/>
              </w:rPr>
            </w:pPr>
          </w:p>
        </w:tc>
        <w:tc>
          <w:tcPr>
            <w:tcW w:w="6391" w:type="dxa"/>
            <w:tcBorders>
              <w:top w:val="single" w:sz="4" w:space="0" w:color="auto"/>
              <w:left w:val="single" w:sz="4" w:space="0" w:color="auto"/>
              <w:bottom w:val="nil"/>
              <w:right w:val="nil"/>
            </w:tcBorders>
            <w:hideMark/>
          </w:tcPr>
          <w:p w:rsidR="0088019C" w:rsidRDefault="0088019C">
            <w:pPr>
              <w:rPr>
                <w:rFonts w:cs="Arial"/>
                <w:szCs w:val="24"/>
              </w:rPr>
            </w:pPr>
            <w:r>
              <w:t xml:space="preserve">The Formative Assessment Workbook supports the Learner Guide and assists you in applying what you have learnt. </w:t>
            </w:r>
          </w:p>
          <w:p w:rsidR="0088019C" w:rsidRDefault="0088019C">
            <w:r>
              <w:t>The formative assessment workbook contains classroom activities that you have to complete in the classroom, during contact sessions either in groups or individually.</w:t>
            </w:r>
          </w:p>
          <w:p w:rsidR="0088019C" w:rsidRDefault="0088019C">
            <w:r>
              <w:t xml:space="preserve">You are required to complete all activities in the Formative Assessment Workbook. </w:t>
            </w:r>
          </w:p>
          <w:p w:rsidR="0088019C" w:rsidRDefault="0088019C">
            <w:r>
              <w:t>The facilitator will assist, lead and coach you through the process.</w:t>
            </w:r>
          </w:p>
          <w:p w:rsidR="0088019C" w:rsidRDefault="0088019C">
            <w:pPr>
              <w:rPr>
                <w:rFonts w:cs="Arial"/>
                <w:szCs w:val="24"/>
              </w:rPr>
            </w:pPr>
            <w:r>
              <w:t xml:space="preserve">These activities ensure that you understand the content of the material and that you get an opportunity to test your understanding. </w:t>
            </w:r>
          </w:p>
        </w:tc>
      </w:tr>
    </w:tbl>
    <w:p w:rsidR="0088019C" w:rsidRDefault="0088019C" w:rsidP="0088019C">
      <w:pPr>
        <w:rPr>
          <w:rFonts w:cs="Arial"/>
        </w:rPr>
      </w:pPr>
      <w:bookmarkStart w:id="53" w:name="_Toc262821969"/>
      <w:bookmarkStart w:id="54" w:name="_Toc269888981"/>
      <w:bookmarkStart w:id="55" w:name="_Toc318074030"/>
      <w:bookmarkStart w:id="56" w:name="_Toc319319753"/>
      <w:bookmarkStart w:id="57" w:name="_Toc319336194"/>
      <w:bookmarkStart w:id="58" w:name="_Toc320200435"/>
    </w:p>
    <w:p w:rsidR="0088019C" w:rsidRDefault="00701CE7" w:rsidP="0088019C">
      <w:pPr>
        <w:pStyle w:val="Heading3"/>
      </w:pPr>
      <w:r>
        <w:rPr>
          <w:rFonts w:cs="Times New Roman"/>
        </w:rPr>
        <w:br w:type="page"/>
      </w:r>
      <w:bookmarkStart w:id="59" w:name="_Toc410032736"/>
      <w:bookmarkStart w:id="60" w:name="_Toc389656639"/>
      <w:bookmarkStart w:id="61" w:name="_Toc386126386"/>
      <w:bookmarkStart w:id="62" w:name="_Toc373320205"/>
      <w:bookmarkStart w:id="63" w:name="_Toc321996507"/>
      <w:bookmarkStart w:id="64" w:name="_Toc323050042"/>
      <w:bookmarkStart w:id="65" w:name="_Toc418505713"/>
      <w:r>
        <w:lastRenderedPageBreak/>
        <w:t>Different types of activities you can expect</w:t>
      </w:r>
      <w:bookmarkEnd w:id="53"/>
      <w:bookmarkEnd w:id="54"/>
      <w:bookmarkEnd w:id="55"/>
      <w:bookmarkEnd w:id="56"/>
      <w:bookmarkEnd w:id="57"/>
      <w:bookmarkEnd w:id="58"/>
      <w:bookmarkEnd w:id="59"/>
      <w:bookmarkEnd w:id="60"/>
      <w:bookmarkEnd w:id="61"/>
      <w:bookmarkEnd w:id="62"/>
      <w:bookmarkEnd w:id="63"/>
      <w:bookmarkEnd w:id="64"/>
      <w:bookmarkEnd w:id="65"/>
    </w:p>
    <w:p w:rsidR="0088019C" w:rsidRDefault="0088019C" w:rsidP="0088019C">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88019C" w:rsidRDefault="002A1DA5" w:rsidP="0088019C">
      <w:pPr>
        <w:ind w:left="2160" w:firstLine="720"/>
        <w:rPr>
          <w:noProof/>
        </w:rPr>
      </w:pPr>
      <w:r>
        <w:rPr>
          <w:noProof/>
          <w:lang w:eastAsia="en-ZA"/>
        </w:rPr>
        <w:drawing>
          <wp:inline distT="0" distB="0" distL="0" distR="0" wp14:anchorId="6190AA62" wp14:editId="05E56D50">
            <wp:extent cx="1466850" cy="1257300"/>
            <wp:effectExtent l="0" t="0" r="0" b="0"/>
            <wp:docPr id="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rsidR="0088019C" w:rsidRDefault="0088019C" w:rsidP="0088019C">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88019C">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88019C" w:rsidRDefault="0088019C">
            <w:pPr>
              <w:jc w:val="center"/>
              <w:rPr>
                <w:rStyle w:val="Strong"/>
                <w:szCs w:val="24"/>
                <w:lang w:eastAsia="en-ZA"/>
              </w:rPr>
            </w:pPr>
            <w:r>
              <w:rPr>
                <w:rStyle w:val="Strong"/>
                <w:lang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88019C" w:rsidRDefault="0088019C">
            <w:pPr>
              <w:jc w:val="center"/>
              <w:rPr>
                <w:rStyle w:val="Strong"/>
                <w:szCs w:val="24"/>
                <w:lang w:eastAsia="en-ZA"/>
              </w:rPr>
            </w:pPr>
            <w:r>
              <w:rPr>
                <w:rStyle w:val="Strong"/>
                <w:lang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88019C" w:rsidRDefault="0088019C">
            <w:pPr>
              <w:jc w:val="center"/>
              <w:rPr>
                <w:rStyle w:val="Strong"/>
                <w:szCs w:val="24"/>
                <w:lang w:eastAsia="en-ZA"/>
              </w:rPr>
            </w:pPr>
            <w:r>
              <w:rPr>
                <w:rStyle w:val="Strong"/>
                <w:lang w:eastAsia="en-ZA"/>
              </w:rPr>
              <w:t>Purpose</w:t>
            </w:r>
          </w:p>
        </w:tc>
      </w:tr>
      <w:tr w:rsidR="0088019C">
        <w:trPr>
          <w:trHeight w:val="1116"/>
        </w:trPr>
        <w:tc>
          <w:tcPr>
            <w:tcW w:w="3008" w:type="dxa"/>
            <w:tcBorders>
              <w:top w:val="single" w:sz="6" w:space="0" w:color="auto"/>
              <w:left w:val="triple" w:sz="4" w:space="0" w:color="auto"/>
              <w:bottom w:val="single" w:sz="6" w:space="0" w:color="auto"/>
              <w:right w:val="single" w:sz="6" w:space="0" w:color="auto"/>
            </w:tcBorders>
            <w:hideMark/>
          </w:tcPr>
          <w:p w:rsidR="0088019C" w:rsidRDefault="0088019C">
            <w:pPr>
              <w:rPr>
                <w:rStyle w:val="Strong"/>
                <w:szCs w:val="24"/>
                <w:lang w:eastAsia="en-ZA"/>
              </w:rPr>
            </w:pPr>
            <w:r>
              <w:rPr>
                <w:rStyle w:val="Strong"/>
                <w:lang w:eastAsia="en-ZA"/>
              </w:rPr>
              <w:t>Knowledge Activities</w:t>
            </w:r>
          </w:p>
          <w:p w:rsidR="0088019C" w:rsidRDefault="002A1DA5">
            <w:pPr>
              <w:spacing w:before="0"/>
              <w:rPr>
                <w:rStyle w:val="Strong"/>
                <w:szCs w:val="24"/>
                <w:lang w:eastAsia="en-ZA"/>
              </w:rPr>
            </w:pPr>
            <w:r>
              <w:rPr>
                <w:noProof/>
                <w:lang w:eastAsia="en-ZA"/>
              </w:rPr>
              <w:drawing>
                <wp:anchor distT="0" distB="0" distL="114300" distR="114300" simplePos="0" relativeHeight="251658240" behindDoc="0" locked="0" layoutInCell="1" allowOverlap="1" wp14:anchorId="4D9F4544" wp14:editId="72312C2C">
                  <wp:simplePos x="0" y="0"/>
                  <wp:positionH relativeFrom="column">
                    <wp:posOffset>551180</wp:posOffset>
                  </wp:positionH>
                  <wp:positionV relativeFrom="paragraph">
                    <wp:posOffset>0</wp:posOffset>
                  </wp:positionV>
                  <wp:extent cx="790575" cy="828675"/>
                  <wp:effectExtent l="0" t="0" r="9525" b="9525"/>
                  <wp:wrapNone/>
                  <wp:docPr id="494"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88019C" w:rsidRDefault="0088019C">
            <w:pPr>
              <w:jc w:val="left"/>
              <w:rPr>
                <w:rFonts w:cs="Arial"/>
                <w:szCs w:val="24"/>
                <w:lang w:eastAsia="en-ZA"/>
              </w:rPr>
            </w:pPr>
            <w:r>
              <w:rPr>
                <w:lang w:eastAsia="en-ZA"/>
              </w:rPr>
              <w:t xml:space="preserve">You are required to complete these activities on your own. </w:t>
            </w:r>
            <w:r>
              <w:rPr>
                <w:lang w:eastAsia="en-ZA"/>
              </w:rPr>
              <w:br/>
            </w:r>
          </w:p>
          <w:p w:rsidR="0088019C" w:rsidRDefault="0088019C">
            <w:pPr>
              <w:jc w:val="left"/>
              <w:rPr>
                <w:lang w:eastAsia="en-ZA"/>
              </w:rPr>
            </w:pPr>
          </w:p>
          <w:p w:rsidR="0088019C" w:rsidRDefault="0088019C">
            <w:pPr>
              <w:jc w:val="left"/>
              <w:rPr>
                <w:lang w:eastAsia="en-ZA"/>
              </w:rPr>
            </w:pPr>
          </w:p>
          <w:p w:rsidR="0088019C" w:rsidRDefault="0088019C">
            <w:pPr>
              <w:jc w:val="left"/>
              <w:rPr>
                <w:rFonts w:cs="Arial"/>
                <w:szCs w:val="24"/>
                <w:lang w:eastAsia="en-ZA"/>
              </w:rPr>
            </w:pPr>
          </w:p>
        </w:tc>
        <w:tc>
          <w:tcPr>
            <w:tcW w:w="3236" w:type="dxa"/>
            <w:tcBorders>
              <w:top w:val="single" w:sz="6" w:space="0" w:color="auto"/>
              <w:left w:val="single" w:sz="6" w:space="0" w:color="auto"/>
              <w:bottom w:val="single" w:sz="6" w:space="0" w:color="auto"/>
              <w:right w:val="triple" w:sz="4" w:space="0" w:color="auto"/>
            </w:tcBorders>
            <w:hideMark/>
          </w:tcPr>
          <w:p w:rsidR="0088019C" w:rsidRDefault="0088019C">
            <w:pPr>
              <w:jc w:val="left"/>
              <w:rPr>
                <w:rFonts w:cs="Arial"/>
                <w:szCs w:val="24"/>
                <w:lang w:eastAsia="en-ZA"/>
              </w:rPr>
            </w:pPr>
            <w:r>
              <w:rPr>
                <w:lang w:eastAsia="en-ZA"/>
              </w:rPr>
              <w:t>These activities normally test your understanding and ability to apply the information.</w:t>
            </w:r>
          </w:p>
        </w:tc>
      </w:tr>
      <w:tr w:rsidR="0088019C">
        <w:tc>
          <w:tcPr>
            <w:tcW w:w="3008" w:type="dxa"/>
            <w:tcBorders>
              <w:top w:val="single" w:sz="6" w:space="0" w:color="auto"/>
              <w:left w:val="triple" w:sz="4" w:space="0" w:color="auto"/>
              <w:bottom w:val="single" w:sz="6" w:space="0" w:color="auto"/>
              <w:right w:val="single" w:sz="6" w:space="0" w:color="auto"/>
            </w:tcBorders>
            <w:hideMark/>
          </w:tcPr>
          <w:p w:rsidR="0088019C" w:rsidRDefault="0088019C">
            <w:pPr>
              <w:jc w:val="left"/>
              <w:rPr>
                <w:rStyle w:val="Strong"/>
                <w:szCs w:val="24"/>
                <w:lang w:eastAsia="en-ZA"/>
              </w:rPr>
            </w:pPr>
            <w:r>
              <w:rPr>
                <w:rStyle w:val="Strong"/>
                <w:lang w:eastAsia="en-ZA"/>
              </w:rPr>
              <w:t>Skills Application Activities</w:t>
            </w:r>
          </w:p>
          <w:p w:rsidR="0088019C" w:rsidRDefault="002A1DA5">
            <w:pPr>
              <w:spacing w:before="0"/>
              <w:rPr>
                <w:rStyle w:val="Strong"/>
                <w:szCs w:val="24"/>
                <w:lang w:eastAsia="en-ZA"/>
              </w:rPr>
            </w:pPr>
            <w:r>
              <w:rPr>
                <w:noProof/>
                <w:lang w:eastAsia="en-ZA"/>
              </w:rPr>
              <w:drawing>
                <wp:anchor distT="0" distB="0" distL="114300" distR="114300" simplePos="0" relativeHeight="251657216" behindDoc="0" locked="0" layoutInCell="1" allowOverlap="1" wp14:anchorId="63789875" wp14:editId="247D9FBD">
                  <wp:simplePos x="0" y="0"/>
                  <wp:positionH relativeFrom="column">
                    <wp:posOffset>845820</wp:posOffset>
                  </wp:positionH>
                  <wp:positionV relativeFrom="paragraph">
                    <wp:posOffset>-89535</wp:posOffset>
                  </wp:positionV>
                  <wp:extent cx="666750" cy="704850"/>
                  <wp:effectExtent l="0" t="0" r="0" b="0"/>
                  <wp:wrapNone/>
                  <wp:docPr id="493"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88019C" w:rsidRDefault="0088019C">
            <w:pPr>
              <w:jc w:val="left"/>
              <w:rPr>
                <w:rFonts w:cs="Arial"/>
                <w:szCs w:val="24"/>
                <w:lang w:eastAsia="en-ZA"/>
              </w:rPr>
            </w:pPr>
            <w:r>
              <w:rPr>
                <w:lang w:eastAsia="en-ZA"/>
              </w:rPr>
              <w:t xml:space="preserve">You need to complete these activities in the workplace </w:t>
            </w:r>
          </w:p>
          <w:p w:rsidR="0088019C" w:rsidRDefault="0088019C">
            <w:pPr>
              <w:jc w:val="left"/>
              <w:rPr>
                <w:lang w:eastAsia="en-ZA"/>
              </w:rPr>
            </w:pPr>
          </w:p>
          <w:p w:rsidR="0088019C" w:rsidRDefault="0088019C">
            <w:pPr>
              <w:jc w:val="left"/>
              <w:rPr>
                <w:lang w:eastAsia="en-ZA"/>
              </w:rPr>
            </w:pPr>
          </w:p>
          <w:p w:rsidR="0088019C" w:rsidRDefault="0088019C">
            <w:pPr>
              <w:jc w:val="left"/>
              <w:rPr>
                <w:rFonts w:cs="Arial"/>
                <w:szCs w:val="24"/>
                <w:lang w:eastAsia="en-ZA"/>
              </w:rPr>
            </w:pPr>
          </w:p>
        </w:tc>
        <w:tc>
          <w:tcPr>
            <w:tcW w:w="3236" w:type="dxa"/>
            <w:tcBorders>
              <w:top w:val="single" w:sz="6" w:space="0" w:color="auto"/>
              <w:left w:val="single" w:sz="6" w:space="0" w:color="auto"/>
              <w:bottom w:val="single" w:sz="6" w:space="0" w:color="auto"/>
              <w:right w:val="triple" w:sz="4" w:space="0" w:color="auto"/>
            </w:tcBorders>
            <w:hideMark/>
          </w:tcPr>
          <w:p w:rsidR="0088019C" w:rsidRDefault="0088019C">
            <w:pPr>
              <w:jc w:val="left"/>
              <w:rPr>
                <w:rFonts w:cs="Arial"/>
                <w:szCs w:val="24"/>
                <w:lang w:eastAsia="en-ZA"/>
              </w:rPr>
            </w:pPr>
            <w:r>
              <w:rPr>
                <w:lang w:eastAsia="en-ZA"/>
              </w:rPr>
              <w:t>These activities require you to apply the knowledge  and skills  gained in the workplace</w:t>
            </w:r>
          </w:p>
        </w:tc>
      </w:tr>
      <w:tr w:rsidR="0088019C">
        <w:trPr>
          <w:trHeight w:val="2296"/>
        </w:trPr>
        <w:tc>
          <w:tcPr>
            <w:tcW w:w="3008" w:type="dxa"/>
            <w:tcBorders>
              <w:top w:val="single" w:sz="6" w:space="0" w:color="auto"/>
              <w:left w:val="triple" w:sz="4" w:space="0" w:color="auto"/>
              <w:bottom w:val="triple" w:sz="4" w:space="0" w:color="auto"/>
              <w:right w:val="single" w:sz="6" w:space="0" w:color="auto"/>
            </w:tcBorders>
          </w:tcPr>
          <w:p w:rsidR="0088019C" w:rsidRDefault="002A1DA5">
            <w:pPr>
              <w:jc w:val="left"/>
              <w:rPr>
                <w:rStyle w:val="Strong"/>
                <w:szCs w:val="24"/>
                <w:lang w:eastAsia="en-ZA"/>
              </w:rPr>
            </w:pPr>
            <w:r>
              <w:rPr>
                <w:rFonts w:cs="Arial"/>
                <w:noProof/>
                <w:szCs w:val="24"/>
                <w:lang w:eastAsia="en-ZA"/>
              </w:rPr>
              <w:drawing>
                <wp:anchor distT="0" distB="0" distL="114300" distR="114300" simplePos="0" relativeHeight="251687936" behindDoc="1" locked="0" layoutInCell="1" allowOverlap="1" wp14:anchorId="0265EA55" wp14:editId="1ADB7C19">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492"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88019C">
              <w:rPr>
                <w:rStyle w:val="Strong"/>
                <w:lang w:eastAsia="en-ZA"/>
              </w:rPr>
              <w:t>Natural Occurring Evidence</w:t>
            </w:r>
          </w:p>
          <w:p w:rsidR="0088019C" w:rsidRDefault="0088019C">
            <w:pPr>
              <w:rPr>
                <w:rStyle w:val="Strong"/>
                <w:szCs w:val="24"/>
                <w:lang w:eastAsia="en-ZA"/>
              </w:rPr>
            </w:pPr>
          </w:p>
        </w:tc>
        <w:tc>
          <w:tcPr>
            <w:tcW w:w="2828" w:type="dxa"/>
            <w:tcBorders>
              <w:top w:val="single" w:sz="6" w:space="0" w:color="auto"/>
              <w:left w:val="single" w:sz="6" w:space="0" w:color="auto"/>
              <w:bottom w:val="triple" w:sz="4" w:space="0" w:color="auto"/>
              <w:right w:val="single" w:sz="6" w:space="0" w:color="auto"/>
            </w:tcBorders>
            <w:hideMark/>
          </w:tcPr>
          <w:p w:rsidR="0088019C" w:rsidRDefault="0088019C">
            <w:pPr>
              <w:jc w:val="left"/>
              <w:rPr>
                <w:rFonts w:cs="Arial"/>
                <w:szCs w:val="24"/>
                <w:lang w:eastAsia="en-ZA"/>
              </w:rPr>
            </w:pPr>
            <w:r>
              <w:rPr>
                <w:lang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88019C" w:rsidRDefault="0088019C">
            <w:pPr>
              <w:jc w:val="left"/>
              <w:rPr>
                <w:rFonts w:cs="Arial"/>
                <w:szCs w:val="24"/>
                <w:lang w:eastAsia="en-ZA"/>
              </w:rPr>
            </w:pPr>
            <w:r>
              <w:rPr>
                <w:lang w:eastAsia="en-ZA"/>
              </w:rPr>
              <w:t>These activities ensure you get the opportunity to learn from experts in the industry.</w:t>
            </w:r>
          </w:p>
          <w:p w:rsidR="0088019C" w:rsidRDefault="0088019C">
            <w:pPr>
              <w:jc w:val="left"/>
              <w:rPr>
                <w:rFonts w:cs="Arial"/>
                <w:szCs w:val="24"/>
                <w:lang w:eastAsia="en-ZA"/>
              </w:rPr>
            </w:pPr>
            <w:r>
              <w:rPr>
                <w:lang w:eastAsia="en-ZA"/>
              </w:rPr>
              <w:t>Collecting examples demonstrates how to implement knowledge and skills in a practical way</w:t>
            </w:r>
          </w:p>
        </w:tc>
      </w:tr>
    </w:tbl>
    <w:p w:rsidR="0088019C" w:rsidRDefault="0088019C" w:rsidP="0088019C">
      <w:pPr>
        <w:rPr>
          <w:rFonts w:cs="Arial"/>
        </w:rPr>
      </w:pPr>
      <w:bookmarkStart w:id="66" w:name="_Toc262821970"/>
      <w:bookmarkStart w:id="67" w:name="_Toc269888982"/>
      <w:bookmarkStart w:id="68" w:name="_Toc319319754"/>
      <w:bookmarkStart w:id="69" w:name="_Toc319336195"/>
      <w:bookmarkStart w:id="70" w:name="_Toc320200436"/>
    </w:p>
    <w:p w:rsidR="0088019C" w:rsidRDefault="0088019C" w:rsidP="0088019C">
      <w:r>
        <w:br w:type="page"/>
      </w:r>
    </w:p>
    <w:p w:rsidR="0088019C" w:rsidRDefault="00701CE7" w:rsidP="0088019C">
      <w:pPr>
        <w:pStyle w:val="Heading3"/>
      </w:pPr>
      <w:bookmarkStart w:id="71" w:name="_Toc410032737"/>
      <w:bookmarkStart w:id="72" w:name="_Toc389656640"/>
      <w:bookmarkStart w:id="73" w:name="_Toc386126387"/>
      <w:bookmarkStart w:id="74" w:name="_Toc373320206"/>
      <w:bookmarkStart w:id="75" w:name="_Toc321996508"/>
      <w:bookmarkStart w:id="76" w:name="_Toc323050043"/>
      <w:bookmarkStart w:id="77" w:name="_Toc418505714"/>
      <w:r>
        <w:lastRenderedPageBreak/>
        <w:t>Learner administration</w:t>
      </w:r>
      <w:bookmarkEnd w:id="66"/>
      <w:bookmarkEnd w:id="67"/>
      <w:bookmarkEnd w:id="68"/>
      <w:bookmarkEnd w:id="69"/>
      <w:bookmarkEnd w:id="70"/>
      <w:bookmarkEnd w:id="71"/>
      <w:bookmarkEnd w:id="72"/>
      <w:bookmarkEnd w:id="73"/>
      <w:bookmarkEnd w:id="74"/>
      <w:bookmarkEnd w:id="75"/>
      <w:bookmarkEnd w:id="76"/>
      <w:bookmarkEnd w:id="77"/>
      <w:r>
        <w:t xml:space="preserve"> </w:t>
      </w:r>
    </w:p>
    <w:p w:rsidR="0088019C" w:rsidRDefault="002A1DA5" w:rsidP="0088019C">
      <w:r>
        <w:rPr>
          <w:noProof/>
          <w:lang w:eastAsia="en-ZA"/>
        </w:rPr>
        <w:drawing>
          <wp:anchor distT="0" distB="0" distL="114300" distR="114300" simplePos="0" relativeHeight="251686912" behindDoc="1" locked="0" layoutInCell="1" allowOverlap="1" wp14:anchorId="5C327A7E" wp14:editId="17922D03">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491"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 w:rsidR="0088019C" w:rsidRDefault="0088019C" w:rsidP="0088019C"/>
    <w:p w:rsidR="0088019C" w:rsidRDefault="0088019C" w:rsidP="0088019C"/>
    <w:p w:rsidR="0088019C" w:rsidRDefault="0088019C" w:rsidP="0088019C">
      <w:pPr>
        <w:pStyle w:val="Heading4"/>
      </w:pPr>
      <w:bookmarkStart w:id="78" w:name="_Toc318074031"/>
      <w:r>
        <w:t>Attendance Register</w:t>
      </w:r>
      <w:bookmarkEnd w:id="78"/>
    </w:p>
    <w:p w:rsidR="0088019C" w:rsidRDefault="0088019C" w:rsidP="0088019C">
      <w:r>
        <w:t xml:space="preserve">You are required to sign the Attendance Register every day you attend training sessions facilitated by a facilitator. </w:t>
      </w:r>
    </w:p>
    <w:p w:rsidR="0088019C" w:rsidRDefault="0088019C" w:rsidP="0088019C">
      <w:pPr>
        <w:pStyle w:val="Heading4"/>
      </w:pPr>
      <w:bookmarkStart w:id="79" w:name="_Toc318074032"/>
      <w:r>
        <w:t>Programme Evaluation Form</w:t>
      </w:r>
      <w:bookmarkEnd w:id="79"/>
      <w:r>
        <w:t xml:space="preserve"> </w:t>
      </w:r>
    </w:p>
    <w:p w:rsidR="0088019C" w:rsidRDefault="0088019C" w:rsidP="0088019C">
      <w:r>
        <w:t>On completion you will be supplied with a “Learning programme Evaluation Form”. You are required to evaluate your experience in attending the programme.</w:t>
      </w:r>
    </w:p>
    <w:p w:rsidR="0088019C" w:rsidRDefault="0088019C" w:rsidP="0088019C">
      <w:r>
        <w:t>Please complete the form at the end of the programme, as this will assist us in improving our service and programme material.  Your assistance is highly appreciated.</w:t>
      </w:r>
    </w:p>
    <w:p w:rsidR="0088019C" w:rsidRDefault="00701CE7" w:rsidP="0088019C">
      <w:pPr>
        <w:pStyle w:val="Heading3"/>
      </w:pPr>
      <w:bookmarkStart w:id="80" w:name="_Toc410032738"/>
      <w:bookmarkStart w:id="81" w:name="_Toc389656641"/>
      <w:bookmarkStart w:id="82" w:name="_Toc386126388"/>
      <w:bookmarkStart w:id="83" w:name="_Toc373320207"/>
      <w:bookmarkStart w:id="84" w:name="_Toc319319755"/>
      <w:bookmarkStart w:id="85" w:name="_Toc319336196"/>
      <w:bookmarkStart w:id="86" w:name="_Toc320200437"/>
      <w:bookmarkStart w:id="87" w:name="_Toc321996509"/>
      <w:bookmarkStart w:id="88" w:name="_Toc323050044"/>
      <w:bookmarkStart w:id="89" w:name="_Toc418505715"/>
      <w:r>
        <w:t>Assessments</w:t>
      </w:r>
      <w:bookmarkEnd w:id="80"/>
      <w:bookmarkEnd w:id="81"/>
      <w:bookmarkEnd w:id="82"/>
      <w:bookmarkEnd w:id="83"/>
      <w:bookmarkEnd w:id="84"/>
      <w:bookmarkEnd w:id="85"/>
      <w:bookmarkEnd w:id="86"/>
      <w:bookmarkEnd w:id="87"/>
      <w:bookmarkEnd w:id="88"/>
      <w:bookmarkEnd w:id="89"/>
    </w:p>
    <w:p w:rsidR="0088019C" w:rsidRDefault="0088019C" w:rsidP="0088019C">
      <w:r>
        <w:t>The only way to establish whether a learner is competent and has accomplished the specific outcomes is through the assessment process.  Assessment involves collecting and interpreting evidence about the learners’ ability to perform a task.</w:t>
      </w:r>
    </w:p>
    <w:p w:rsidR="0088019C" w:rsidRDefault="0088019C" w:rsidP="0088019C">
      <w:pPr>
        <w:pStyle w:val="BodyText"/>
        <w:rPr>
          <w:rFonts w:ascii="Bookman Old Style" w:hAnsi="Bookman Old Style" w:cs="Arial"/>
        </w:rPr>
      </w:pPr>
      <w:r>
        <w:rPr>
          <w:rFonts w:ascii="Bookman Old Style" w:hAnsi="Bookman Old Style" w:cs="Arial"/>
        </w:rPr>
        <w:t>To qualify and receive credits towards your qualification, a registered Assessor will conduct an evaluation and assessment of your portfolio of evidence and competency.</w:t>
      </w:r>
    </w:p>
    <w:p w:rsidR="0088019C" w:rsidRDefault="0088019C" w:rsidP="0088019C">
      <w:pPr>
        <w:pStyle w:val="BodyText"/>
        <w:rPr>
          <w:rFonts w:ascii="Bookman Old Style" w:hAnsi="Bookman Old Style" w:cs="Arial"/>
        </w:rPr>
      </w:pPr>
      <w:r>
        <w:rPr>
          <w:rFonts w:ascii="Bookman Old Style" w:hAnsi="Bookman Old Style" w:cs="Arial"/>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88019C" w:rsidRDefault="0088019C" w:rsidP="0088019C">
      <w:pPr>
        <w:pStyle w:val="BodyText"/>
        <w:rPr>
          <w:rFonts w:ascii="Bookman Old Style" w:hAnsi="Bookman Old Style" w:cs="Arial"/>
        </w:rPr>
      </w:pPr>
    </w:p>
    <w:p w:rsidR="0088019C" w:rsidRDefault="002A1DA5" w:rsidP="0088019C">
      <w:pPr>
        <w:pStyle w:val="BodyText"/>
        <w:rPr>
          <w:rFonts w:ascii="Bookman Old Style" w:hAnsi="Bookman Old Style" w:cs="Arial"/>
        </w:rPr>
      </w:pPr>
      <w:r>
        <w:rPr>
          <w:noProof/>
          <w:lang w:eastAsia="en-ZA"/>
        </w:rPr>
        <w:drawing>
          <wp:anchor distT="0" distB="0" distL="114300" distR="114300" simplePos="0" relativeHeight="251692032" behindDoc="1" locked="0" layoutInCell="1" allowOverlap="1" wp14:anchorId="5DD57B85" wp14:editId="61F07654">
            <wp:simplePos x="0" y="0"/>
            <wp:positionH relativeFrom="column">
              <wp:posOffset>1840865</wp:posOffset>
            </wp:positionH>
            <wp:positionV relativeFrom="paragraph">
              <wp:posOffset>34290</wp:posOffset>
            </wp:positionV>
            <wp:extent cx="1139825" cy="1136015"/>
            <wp:effectExtent l="0" t="0" r="3175" b="6985"/>
            <wp:wrapTight wrapText="bothSides">
              <wp:wrapPolygon edited="0">
                <wp:start x="0" y="0"/>
                <wp:lineTo x="0" y="21371"/>
                <wp:lineTo x="21299" y="21371"/>
                <wp:lineTo x="21299" y="0"/>
                <wp:lineTo x="0" y="0"/>
              </wp:wrapPolygon>
            </wp:wrapTight>
            <wp:docPr id="49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Pr>
        <w:pStyle w:val="BodyText"/>
        <w:rPr>
          <w:rFonts w:ascii="Bookman Old Style" w:hAnsi="Bookman Old Style" w:cs="Arial"/>
        </w:rPr>
      </w:pPr>
    </w:p>
    <w:p w:rsidR="0088019C" w:rsidRDefault="0088019C" w:rsidP="0088019C">
      <w:pPr>
        <w:pStyle w:val="BodyText"/>
        <w:rPr>
          <w:rFonts w:ascii="Bookman Old Style" w:hAnsi="Bookman Old Style" w:cs="Arial"/>
        </w:rPr>
      </w:pPr>
    </w:p>
    <w:p w:rsidR="0088019C" w:rsidRDefault="0088019C" w:rsidP="0088019C">
      <w:pPr>
        <w:pStyle w:val="BodyText"/>
        <w:rPr>
          <w:rFonts w:ascii="Bookman Old Style" w:hAnsi="Bookman Old Style" w:cs="Arial"/>
        </w:rPr>
      </w:pPr>
    </w:p>
    <w:p w:rsidR="0088019C" w:rsidRDefault="0088019C" w:rsidP="0088019C">
      <w:pPr>
        <w:pStyle w:val="BodyText"/>
        <w:rPr>
          <w:rFonts w:ascii="Bookman Old Style" w:hAnsi="Bookman Old Style" w:cs="Arial"/>
        </w:rPr>
      </w:pPr>
    </w:p>
    <w:p w:rsidR="0088019C" w:rsidRDefault="0088019C" w:rsidP="0088019C">
      <w:pPr>
        <w:rPr>
          <w:rFonts w:cs="Arial"/>
          <w:sz w:val="16"/>
          <w:szCs w:val="16"/>
        </w:rPr>
      </w:pPr>
    </w:p>
    <w:p w:rsidR="0088019C" w:rsidRDefault="0088019C" w:rsidP="0088019C">
      <w:pPr>
        <w:rPr>
          <w:rStyle w:val="Strong"/>
          <w:szCs w:val="24"/>
        </w:rPr>
      </w:pPr>
      <w:bookmarkStart w:id="90" w:name="_Toc318074033"/>
      <w:r>
        <w:rPr>
          <w:rStyle w:val="Strong"/>
        </w:rPr>
        <w:t>How will Assessments commence</w:t>
      </w:r>
      <w:bookmarkEnd w:id="90"/>
      <w:r>
        <w:rPr>
          <w:rStyle w:val="Strong"/>
        </w:rPr>
        <w:t>?</w:t>
      </w:r>
    </w:p>
    <w:p w:rsidR="0088019C" w:rsidRDefault="0088019C" w:rsidP="0088019C">
      <w:pPr>
        <w:pStyle w:val="Heading4"/>
      </w:pPr>
      <w:bookmarkStart w:id="91" w:name="_Toc318074034"/>
      <w:r>
        <w:t>Formative Assessments</w:t>
      </w:r>
      <w:bookmarkEnd w:id="91"/>
      <w:r>
        <w:t xml:space="preserve"> </w:t>
      </w:r>
    </w:p>
    <w:p w:rsidR="0088019C" w:rsidRDefault="0088019C" w:rsidP="0088019C">
      <w:r>
        <w:t xml:space="preserve">The assessment process is easy to follow. You will be guided by the Facilitator. Your responsibility is to complete all the activities in the Formative Assessment Workbook and submit it to your facilitator. </w:t>
      </w:r>
    </w:p>
    <w:p w:rsidR="0088019C" w:rsidRDefault="0088019C" w:rsidP="0088019C">
      <w:pPr>
        <w:pStyle w:val="Heading4"/>
      </w:pPr>
      <w:bookmarkStart w:id="92" w:name="_Toc318074035"/>
      <w:r>
        <w:rPr>
          <w:rFonts w:eastAsia="Calibri"/>
        </w:rPr>
        <w:t>Summative Assessments</w:t>
      </w:r>
      <w:bookmarkEnd w:id="92"/>
      <w:r>
        <w:rPr>
          <w:rFonts w:eastAsia="Calibri"/>
        </w:rPr>
        <w:t xml:space="preserve"> </w:t>
      </w:r>
    </w:p>
    <w:p w:rsidR="0088019C" w:rsidRDefault="0088019C" w:rsidP="0088019C">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88019C" w:rsidRDefault="0088019C" w:rsidP="0088019C">
      <w:pPr>
        <w:pStyle w:val="BodyText"/>
        <w:rPr>
          <w:rFonts w:ascii="Bookman Old Style" w:hAnsi="Bookman Old Style" w:cs="Arial"/>
        </w:rPr>
      </w:pPr>
      <w:r>
        <w:rPr>
          <w:rFonts w:ascii="Bookman Old Style" w:hAnsi="Bookman Old Style" w:cs="Arial"/>
        </w:rPr>
        <w:t>To qualify and receive credits towards your qualification, a registered Assessor will conduct an evaluation and assessment of your portfolio of evidence and competency.</w:t>
      </w:r>
    </w:p>
    <w:p w:rsidR="0088019C" w:rsidRDefault="00701CE7" w:rsidP="0088019C">
      <w:pPr>
        <w:pStyle w:val="Heading3"/>
        <w:rPr>
          <w:rFonts w:cs="Times New Roman"/>
        </w:rPr>
      </w:pPr>
      <w:bookmarkStart w:id="93" w:name="_Toc410032739"/>
      <w:bookmarkStart w:id="94" w:name="_Toc389656642"/>
      <w:bookmarkStart w:id="95" w:name="_Toc386126389"/>
      <w:bookmarkStart w:id="96" w:name="_Toc373320208"/>
      <w:bookmarkStart w:id="97" w:name="_Toc262821972"/>
      <w:bookmarkStart w:id="98" w:name="_Toc269888984"/>
      <w:bookmarkStart w:id="99" w:name="_Toc318074037"/>
      <w:bookmarkStart w:id="100" w:name="_Toc319319756"/>
      <w:bookmarkStart w:id="101" w:name="_Toc319336197"/>
      <w:bookmarkStart w:id="102" w:name="_Toc320200438"/>
      <w:bookmarkStart w:id="103" w:name="_Toc321996510"/>
      <w:bookmarkStart w:id="104" w:name="_Toc323050045"/>
      <w:bookmarkStart w:id="105" w:name="_Toc418505716"/>
      <w:r>
        <w:lastRenderedPageBreak/>
        <w:t>Learner support</w:t>
      </w:r>
      <w:bookmarkEnd w:id="93"/>
      <w:bookmarkEnd w:id="94"/>
      <w:bookmarkEnd w:id="95"/>
      <w:bookmarkEnd w:id="96"/>
      <w:bookmarkEnd w:id="97"/>
      <w:bookmarkEnd w:id="98"/>
      <w:bookmarkEnd w:id="99"/>
      <w:bookmarkEnd w:id="100"/>
      <w:bookmarkEnd w:id="101"/>
      <w:bookmarkEnd w:id="102"/>
      <w:bookmarkEnd w:id="103"/>
      <w:bookmarkEnd w:id="104"/>
      <w:bookmarkEnd w:id="105"/>
    </w:p>
    <w:p w:rsidR="0088019C" w:rsidRDefault="0088019C" w:rsidP="0088019C">
      <w:pPr>
        <w:pStyle w:val="BodyText"/>
        <w:rPr>
          <w:rFonts w:ascii="Bookman Old Style" w:hAnsi="Bookman Old Style" w:cs="Arial"/>
        </w:rPr>
      </w:pPr>
      <w:r>
        <w:rPr>
          <w:rFonts w:ascii="Bookman Old Style" w:hAnsi="Bookman Old Style" w:cs="Arial"/>
        </w:rPr>
        <w:t>The responsibility of learning rests with you, so be proactive and ask questions and seek assistance and help from your facilitator, if required.</w:t>
      </w:r>
    </w:p>
    <w:p w:rsidR="0088019C" w:rsidRDefault="002A1DA5" w:rsidP="0088019C">
      <w:pPr>
        <w:rPr>
          <w:rFonts w:cs="Arial"/>
        </w:rPr>
      </w:pPr>
      <w:r>
        <w:rPr>
          <w:noProof/>
          <w:lang w:eastAsia="en-ZA"/>
        </w:rPr>
        <w:drawing>
          <wp:anchor distT="0" distB="0" distL="114300" distR="114300" simplePos="0" relativeHeight="251688960" behindDoc="1" locked="0" layoutInCell="1" allowOverlap="1" wp14:anchorId="60F86CA0" wp14:editId="356C167C">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89"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p w:rsidR="0088019C" w:rsidRDefault="0088019C" w:rsidP="0088019C">
      <w:r>
        <w:t>Please remember that this Skills Programme is based on outcomes based education principles which implies the following:</w:t>
      </w:r>
    </w:p>
    <w:p w:rsidR="0088019C" w:rsidRDefault="0088019C" w:rsidP="0088019C">
      <w:pPr>
        <w:pStyle w:val="ListBullet2"/>
        <w:tabs>
          <w:tab w:val="num" w:pos="680"/>
        </w:tabs>
        <w:overflowPunct/>
        <w:autoSpaceDE/>
        <w:autoSpaceDN/>
        <w:adjustRightInd/>
        <w:ind w:left="680" w:hanging="340"/>
        <w:contextualSpacing w:val="0"/>
        <w:textAlignment w:val="auto"/>
      </w:pPr>
      <w:r>
        <w:t xml:space="preserve">You are responsible for your own learning – make sure you manage your study, research and workplace time effectively. </w:t>
      </w:r>
    </w:p>
    <w:p w:rsidR="0088019C" w:rsidRDefault="0088019C" w:rsidP="0088019C">
      <w:pPr>
        <w:pStyle w:val="ListBullet2"/>
        <w:tabs>
          <w:tab w:val="num" w:pos="680"/>
        </w:tabs>
        <w:overflowPunct/>
        <w:autoSpaceDE/>
        <w:autoSpaceDN/>
        <w:adjustRightInd/>
        <w:ind w:left="680" w:hanging="340"/>
        <w:contextualSpacing w:val="0"/>
        <w:textAlignment w:val="auto"/>
      </w:pPr>
      <w:r>
        <w:t xml:space="preserve">Learning activities are learner driven – make sure you use the Learner Guide and Formative Assessment Workbook in the manner intended, and are familiar with the workplace requirements.  </w:t>
      </w:r>
    </w:p>
    <w:p w:rsidR="0088019C" w:rsidRDefault="0088019C" w:rsidP="0088019C">
      <w:pPr>
        <w:pStyle w:val="ListBullet2"/>
        <w:tabs>
          <w:tab w:val="num" w:pos="680"/>
        </w:tabs>
        <w:overflowPunct/>
        <w:autoSpaceDE/>
        <w:autoSpaceDN/>
        <w:adjustRightInd/>
        <w:ind w:left="680" w:hanging="340"/>
        <w:contextualSpacing w:val="0"/>
        <w:textAlignment w:val="auto"/>
      </w:pPr>
      <w:r>
        <w:t>The Facilitator is there to reasonably assist you during contact, practical and workplace time for this programme – make sure that you have his/her contact details.</w:t>
      </w:r>
    </w:p>
    <w:p w:rsidR="0088019C" w:rsidRDefault="0088019C" w:rsidP="0088019C">
      <w:pPr>
        <w:pStyle w:val="ListBullet2"/>
        <w:tabs>
          <w:tab w:val="num" w:pos="680"/>
        </w:tabs>
        <w:overflowPunct/>
        <w:autoSpaceDE/>
        <w:autoSpaceDN/>
        <w:adjustRightInd/>
        <w:ind w:left="680" w:hanging="340"/>
        <w:contextualSpacing w:val="0"/>
        <w:textAlignment w:val="auto"/>
      </w:pPr>
      <w:r>
        <w:t xml:space="preserve">You are responsible for the safekeeping of your completed Formative Assessment Workbook and Workplace Guide </w:t>
      </w:r>
    </w:p>
    <w:p w:rsidR="0088019C" w:rsidRDefault="0088019C" w:rsidP="0088019C">
      <w:pPr>
        <w:pStyle w:val="ListBullet2"/>
        <w:tabs>
          <w:tab w:val="num" w:pos="680"/>
        </w:tabs>
        <w:overflowPunct/>
        <w:autoSpaceDE/>
        <w:autoSpaceDN/>
        <w:adjustRightInd/>
        <w:ind w:left="680" w:hanging="340"/>
        <w:contextualSpacing w:val="0"/>
        <w:textAlignment w:val="auto"/>
      </w:pPr>
      <w:r>
        <w:t>If you need assistance please contact your facilitator who will gladly assist you.</w:t>
      </w:r>
    </w:p>
    <w:p w:rsidR="0088019C" w:rsidRDefault="0088019C" w:rsidP="0088019C">
      <w:pPr>
        <w:pStyle w:val="ListBullet2"/>
        <w:tabs>
          <w:tab w:val="num" w:pos="680"/>
        </w:tabs>
        <w:overflowPunct/>
        <w:autoSpaceDE/>
        <w:autoSpaceDN/>
        <w:adjustRightInd/>
        <w:ind w:left="680" w:hanging="340"/>
        <w:contextualSpacing w:val="0"/>
        <w:textAlignment w:val="auto"/>
      </w:pPr>
      <w:r>
        <w:t xml:space="preserve">If you have any special needs please inform the facilitator </w:t>
      </w:r>
      <w:bookmarkStart w:id="106" w:name="_Toc318074038"/>
    </w:p>
    <w:p w:rsidR="0088019C" w:rsidRDefault="00701CE7" w:rsidP="0088019C">
      <w:pPr>
        <w:pStyle w:val="Heading3"/>
      </w:pPr>
      <w:r>
        <w:rPr>
          <w:rFonts w:cs="Times New Roman"/>
          <w:b w:val="0"/>
          <w:bCs w:val="0"/>
        </w:rPr>
        <w:br w:type="page"/>
      </w:r>
      <w:bookmarkStart w:id="107" w:name="_Toc373320209"/>
      <w:bookmarkStart w:id="108" w:name="_Toc319319757"/>
      <w:bookmarkStart w:id="109" w:name="_Toc319336198"/>
      <w:bookmarkStart w:id="110" w:name="_Toc320200439"/>
      <w:bookmarkStart w:id="111" w:name="_Toc321996511"/>
      <w:bookmarkStart w:id="112" w:name="_Toc323050046"/>
      <w:bookmarkStart w:id="113" w:name="_Toc410032740"/>
      <w:bookmarkStart w:id="114" w:name="_Toc389656643"/>
      <w:bookmarkStart w:id="115" w:name="_Toc386126390"/>
      <w:bookmarkStart w:id="116" w:name="_Toc418505717"/>
      <w:r>
        <w:lastRenderedPageBreak/>
        <w:t>Learner expectations</w:t>
      </w:r>
      <w:bookmarkEnd w:id="106"/>
      <w:bookmarkEnd w:id="107"/>
      <w:bookmarkEnd w:id="108"/>
      <w:bookmarkEnd w:id="109"/>
      <w:bookmarkEnd w:id="110"/>
      <w:bookmarkEnd w:id="111"/>
      <w:bookmarkEnd w:id="112"/>
      <w:bookmarkEnd w:id="113"/>
      <w:bookmarkEnd w:id="114"/>
      <w:bookmarkEnd w:id="115"/>
      <w:bookmarkEnd w:id="116"/>
      <w:r>
        <w:t xml:space="preserve"> </w:t>
      </w:r>
    </w:p>
    <w:p w:rsidR="0088019C" w:rsidRDefault="0088019C" w:rsidP="0088019C">
      <w:r>
        <w:t>Please prepare the following information. You will then be asked to introduce yourself to the instructor as well as your fellow learners</w:t>
      </w:r>
    </w:p>
    <w:p w:rsidR="0088019C" w:rsidRDefault="002A1DA5" w:rsidP="0088019C">
      <w:r>
        <w:rPr>
          <w:noProof/>
          <w:lang w:eastAsia="en-ZA"/>
        </w:rPr>
        <w:drawing>
          <wp:anchor distT="0" distB="0" distL="114300" distR="114300" simplePos="0" relativeHeight="251689984" behindDoc="1" locked="0" layoutInCell="1" allowOverlap="1" wp14:anchorId="0EA75D27" wp14:editId="45AD6D4C">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487"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88019C" w:rsidRDefault="0088019C" w:rsidP="0088019C"/>
    <w:p w:rsidR="0088019C" w:rsidRDefault="0088019C" w:rsidP="0088019C"/>
    <w:p w:rsidR="0088019C" w:rsidRDefault="0088019C" w:rsidP="0088019C"/>
    <w:p w:rsidR="0088019C" w:rsidRDefault="0088019C" w:rsidP="00880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hideMark/>
          </w:tcPr>
          <w:p w:rsidR="0088019C" w:rsidRDefault="0088019C" w:rsidP="00701CE7">
            <w:pPr>
              <w:spacing w:line="360" w:lineRule="auto"/>
              <w:rPr>
                <w:rFonts w:cs="Arial"/>
                <w:szCs w:val="24"/>
              </w:rPr>
            </w:pPr>
            <w:r>
              <w:t xml:space="preserve">Your name: </w:t>
            </w: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hideMark/>
          </w:tcPr>
          <w:p w:rsidR="0088019C" w:rsidRDefault="0088019C" w:rsidP="00701CE7">
            <w:pPr>
              <w:spacing w:line="360" w:lineRule="auto"/>
              <w:rPr>
                <w:rFonts w:cs="Arial"/>
                <w:szCs w:val="24"/>
              </w:rPr>
            </w:pPr>
            <w:r>
              <w:t xml:space="preserve">The organisation you represent: </w:t>
            </w: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hideMark/>
          </w:tcPr>
          <w:p w:rsidR="0088019C" w:rsidRDefault="0088019C" w:rsidP="00701CE7">
            <w:pPr>
              <w:spacing w:line="360" w:lineRule="auto"/>
              <w:rPr>
                <w:rFonts w:cs="Arial"/>
                <w:szCs w:val="24"/>
              </w:rPr>
            </w:pPr>
            <w:r>
              <w:t xml:space="preserve">Your position in organisation: </w:t>
            </w: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hideMark/>
          </w:tcPr>
          <w:p w:rsidR="0088019C" w:rsidRDefault="0088019C" w:rsidP="00701CE7">
            <w:pPr>
              <w:spacing w:line="360" w:lineRule="auto"/>
              <w:rPr>
                <w:rFonts w:cs="Arial"/>
                <w:szCs w:val="24"/>
              </w:rPr>
            </w:pPr>
            <w:r>
              <w:t>What do you hope to achieve by attending this course / what are your course expectations?</w:t>
            </w: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701CE7"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701CE7" w:rsidRDefault="00701CE7" w:rsidP="00701CE7">
            <w:pPr>
              <w:spacing w:line="360" w:lineRule="auto"/>
              <w:rPr>
                <w:rFonts w:cs="Arial"/>
                <w:szCs w:val="24"/>
              </w:rPr>
            </w:pPr>
          </w:p>
        </w:tc>
      </w:tr>
      <w:tr w:rsidR="00701CE7"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701CE7" w:rsidRDefault="00701CE7" w:rsidP="00701CE7">
            <w:pPr>
              <w:spacing w:line="360" w:lineRule="auto"/>
              <w:rPr>
                <w:rFonts w:cs="Arial"/>
                <w:szCs w:val="24"/>
              </w:rPr>
            </w:pPr>
          </w:p>
        </w:tc>
      </w:tr>
      <w:tr w:rsidR="00701CE7"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701CE7" w:rsidRDefault="00701CE7"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r w:rsidR="0088019C" w:rsidTr="00701CE7">
        <w:trPr>
          <w:jc w:val="center"/>
        </w:trPr>
        <w:tc>
          <w:tcPr>
            <w:tcW w:w="10031" w:type="dxa"/>
            <w:tcBorders>
              <w:top w:val="single" w:sz="4" w:space="0" w:color="auto"/>
              <w:left w:val="single" w:sz="4" w:space="0" w:color="auto"/>
              <w:bottom w:val="single" w:sz="4" w:space="0" w:color="auto"/>
              <w:right w:val="single" w:sz="4" w:space="0" w:color="auto"/>
            </w:tcBorders>
          </w:tcPr>
          <w:p w:rsidR="0088019C" w:rsidRDefault="0088019C" w:rsidP="00701CE7">
            <w:pPr>
              <w:spacing w:line="360" w:lineRule="auto"/>
              <w:rPr>
                <w:rFonts w:cs="Arial"/>
                <w:szCs w:val="24"/>
              </w:rPr>
            </w:pPr>
          </w:p>
        </w:tc>
      </w:tr>
    </w:tbl>
    <w:p w:rsidR="00DA7088" w:rsidRPr="00247975" w:rsidRDefault="00DA7088" w:rsidP="0088019C">
      <w:pPr>
        <w:tabs>
          <w:tab w:val="left" w:pos="8460"/>
        </w:tabs>
        <w:ind w:left="180" w:right="1440"/>
        <w:rPr>
          <w:color w:val="000000"/>
        </w:rPr>
      </w:pPr>
    </w:p>
    <w:p w:rsidR="00EE004C" w:rsidRDefault="00EE004C" w:rsidP="00DA7088">
      <w:pPr>
        <w:sectPr w:rsidR="00EE004C" w:rsidSect="00A82EFC">
          <w:footerReference w:type="first" r:id="rId21"/>
          <w:pgSz w:w="11907" w:h="16840" w:code="9"/>
          <w:pgMar w:top="1134" w:right="1021" w:bottom="1134" w:left="1021" w:header="720" w:footer="720" w:gutter="0"/>
          <w:pgNumType w:start="1"/>
          <w:cols w:space="720"/>
          <w:titlePg/>
          <w:docGrid w:linePitch="360"/>
        </w:sectPr>
      </w:pPr>
    </w:p>
    <w:p w:rsidR="00EE004C" w:rsidRPr="00247975" w:rsidRDefault="00EE004C" w:rsidP="00DA7088"/>
    <w:p w:rsidR="00DA7088" w:rsidRPr="00247975" w:rsidRDefault="00DA7088" w:rsidP="00DA7088">
      <w:pPr>
        <w:pStyle w:val="Heading1"/>
      </w:pPr>
      <w:bookmarkStart w:id="117" w:name="_Toc243386474"/>
      <w:bookmarkStart w:id="118" w:name="_Toc243722236"/>
      <w:bookmarkStart w:id="119" w:name="_Toc418505718"/>
      <w:r w:rsidRPr="00247975">
        <w:t>UNIT STANDARD</w:t>
      </w:r>
      <w:r>
        <w:t xml:space="preserve"> </w:t>
      </w:r>
      <w:bookmarkEnd w:id="117"/>
      <w:bookmarkEnd w:id="118"/>
      <w:r>
        <w:t>13915</w:t>
      </w:r>
      <w:bookmarkEnd w:id="119"/>
    </w:p>
    <w:p w:rsidR="00DA7088" w:rsidRPr="00247975" w:rsidRDefault="00DA7088" w:rsidP="00DA7088">
      <w:pPr>
        <w:pStyle w:val="Heading4"/>
      </w:pPr>
      <w:r w:rsidRPr="00247975">
        <w:t xml:space="preserve">Unit Standard Title </w:t>
      </w:r>
    </w:p>
    <w:p w:rsidR="00950699" w:rsidRPr="00950699" w:rsidRDefault="00950699" w:rsidP="00950699">
      <w:r w:rsidRPr="00950699">
        <w:t xml:space="preserve">Demonstrate knowledge and understanding of </w:t>
      </w:r>
      <w:r w:rsidR="00701CE7">
        <w:t>HIV</w:t>
      </w:r>
      <w:r w:rsidRPr="00950699">
        <w:t>/AIDS in a workplace, and its effects on a business sub-sector, own organisation and a specific workplace </w:t>
      </w:r>
    </w:p>
    <w:p w:rsidR="00DA7088" w:rsidRPr="00247975" w:rsidRDefault="00DA7088" w:rsidP="00DA7088">
      <w:pPr>
        <w:pStyle w:val="Heading4"/>
      </w:pPr>
      <w:r w:rsidRPr="00247975">
        <w:t>NQF Level</w:t>
      </w:r>
    </w:p>
    <w:p w:rsidR="00DA7088" w:rsidRPr="00950699" w:rsidRDefault="00950699" w:rsidP="00950699">
      <w:r w:rsidRPr="00950699">
        <w:t>3</w:t>
      </w:r>
    </w:p>
    <w:p w:rsidR="00DA7088" w:rsidRPr="00247975" w:rsidRDefault="00DA7088" w:rsidP="00DA7088">
      <w:pPr>
        <w:pStyle w:val="Heading4"/>
        <w:rPr>
          <w:noProof/>
        </w:rPr>
      </w:pPr>
      <w:r w:rsidRPr="00247975">
        <w:t>Credits</w:t>
      </w:r>
    </w:p>
    <w:p w:rsidR="00DA7088" w:rsidRPr="00950699" w:rsidRDefault="00950699" w:rsidP="00950699">
      <w:r w:rsidRPr="00950699">
        <w:t>4</w:t>
      </w:r>
    </w:p>
    <w:p w:rsidR="00DA7088" w:rsidRPr="00247975" w:rsidRDefault="00DA7088" w:rsidP="00DA7088">
      <w:pPr>
        <w:pStyle w:val="Heading4"/>
      </w:pPr>
      <w:r w:rsidRPr="00247975">
        <w:t xml:space="preserve">Purpose </w:t>
      </w:r>
    </w:p>
    <w:p w:rsidR="00DA7088" w:rsidRPr="00950699" w:rsidRDefault="00950699" w:rsidP="00950699">
      <w:r w:rsidRPr="00950699">
        <w:t xml:space="preserve">This unit standard provides a broad introduction to </w:t>
      </w:r>
      <w:r w:rsidR="00701CE7">
        <w:t>HIV</w:t>
      </w:r>
      <w:r w:rsidRPr="00950699">
        <w:t xml:space="preserve">/AIDS in the workplace. It introduces a broad case of knowledge about </w:t>
      </w:r>
      <w:r w:rsidR="00701CE7">
        <w:t>HIV</w:t>
      </w:r>
      <w:r w:rsidRPr="00950699">
        <w:t>/AIDS that will enable learners to be informed and caring workers in an industry. The focus is knowledge, skills, values and attitudes in relation to the learner`s own context and experience of the world of work</w:t>
      </w:r>
      <w:r w:rsidR="00DA7088" w:rsidRPr="00950699">
        <w:t>.</w:t>
      </w:r>
    </w:p>
    <w:p w:rsidR="00DA7088" w:rsidRPr="00247975" w:rsidRDefault="00DA7088" w:rsidP="00DA7088">
      <w:pPr>
        <w:pStyle w:val="Heading4"/>
      </w:pPr>
      <w:r w:rsidRPr="00247975">
        <w:t>Learning assumed to be in place</w:t>
      </w:r>
    </w:p>
    <w:p w:rsidR="00950699" w:rsidRPr="00950699" w:rsidRDefault="00950699" w:rsidP="00950699">
      <w:r w:rsidRPr="00950699">
        <w:t xml:space="preserve">There is open access to this unit standard. Learners should </w:t>
      </w:r>
    </w:p>
    <w:p w:rsidR="00950699" w:rsidRPr="00950699" w:rsidRDefault="00950699" w:rsidP="000E3AB8">
      <w:pPr>
        <w:pStyle w:val="ListBullet2"/>
      </w:pPr>
      <w:r w:rsidRPr="00950699">
        <w:t xml:space="preserve">Hold a GETC or equivalent qualification or </w:t>
      </w:r>
    </w:p>
    <w:p w:rsidR="00950699" w:rsidRPr="00950699" w:rsidRDefault="00950699" w:rsidP="000E3AB8">
      <w:pPr>
        <w:pStyle w:val="ListBullet2"/>
      </w:pPr>
      <w:r w:rsidRPr="00950699">
        <w:t>Be competent in communication and mathematical literacy NQF level 2 </w:t>
      </w:r>
    </w:p>
    <w:p w:rsidR="00DA7088" w:rsidRPr="00247975" w:rsidRDefault="00DA7088" w:rsidP="00DA7088">
      <w:pPr>
        <w:pStyle w:val="Heading4"/>
      </w:pPr>
      <w:r w:rsidRPr="00247975">
        <w:t>Unit standard range</w:t>
      </w:r>
    </w:p>
    <w:p w:rsidR="00DA7088" w:rsidRPr="008B4254" w:rsidRDefault="00DA7088" w:rsidP="00DA7088">
      <w:pPr>
        <w:spacing w:after="0"/>
        <w:rPr>
          <w:rFonts w:cs="Tahoma"/>
          <w:color w:val="000000"/>
          <w:szCs w:val="22"/>
          <w:lang w:eastAsia="en-ZA"/>
        </w:rPr>
      </w:pPr>
      <w:r w:rsidRPr="008B4254">
        <w:rPr>
          <w:rFonts w:cs="Tahoma"/>
          <w:color w:val="000000"/>
          <w:szCs w:val="22"/>
          <w:lang w:eastAsia="en-ZA"/>
        </w:rPr>
        <w:t xml:space="preserve">The typical scope of this unit standard is: </w:t>
      </w:r>
    </w:p>
    <w:p w:rsidR="00950699" w:rsidRDefault="00950699" w:rsidP="000E3AB8">
      <w:pPr>
        <w:pStyle w:val="ListBullet2"/>
        <w:rPr>
          <w:lang w:eastAsia="en-ZA"/>
        </w:rPr>
      </w:pPr>
      <w:r>
        <w:rPr>
          <w:lang w:eastAsia="en-ZA"/>
        </w:rPr>
        <w:t xml:space="preserve">The effect of </w:t>
      </w:r>
      <w:r w:rsidR="00701CE7">
        <w:rPr>
          <w:lang w:eastAsia="en-ZA"/>
        </w:rPr>
        <w:t>HIV</w:t>
      </w:r>
      <w:r>
        <w:rPr>
          <w:lang w:eastAsia="en-ZA"/>
        </w:rPr>
        <w:t>/AIDS on the individual, the workplace and society</w:t>
      </w:r>
    </w:p>
    <w:p w:rsidR="00950699" w:rsidRPr="00D10284" w:rsidRDefault="00950699" w:rsidP="000E3AB8">
      <w:pPr>
        <w:pStyle w:val="ListBullet2"/>
      </w:pPr>
      <w:r>
        <w:rPr>
          <w:lang w:eastAsia="en-ZA"/>
        </w:rPr>
        <w:t xml:space="preserve">The effect of the </w:t>
      </w:r>
      <w:r w:rsidR="00701CE7">
        <w:rPr>
          <w:lang w:eastAsia="en-ZA"/>
        </w:rPr>
        <w:t>HIV</w:t>
      </w:r>
      <w:r>
        <w:rPr>
          <w:lang w:eastAsia="en-ZA"/>
        </w:rPr>
        <w:t>/AIDS pandemic on the economy, a sub-sector, and organisation and a specific workplace</w:t>
      </w:r>
    </w:p>
    <w:p w:rsidR="00DA7088" w:rsidRPr="00247975" w:rsidRDefault="00DA7088" w:rsidP="00DA7088">
      <w:pPr>
        <w:pStyle w:val="Heading4"/>
      </w:pPr>
      <w:r w:rsidRPr="00247975">
        <w:t>Specific Outcomes and Assessment Criteria</w:t>
      </w:r>
    </w:p>
    <w:p w:rsidR="003666E5" w:rsidRPr="003666E5" w:rsidRDefault="003666E5" w:rsidP="003666E5">
      <w:pPr>
        <w:rPr>
          <w:rFonts w:cs="Tahoma"/>
          <w:color w:val="000000"/>
          <w:lang w:eastAsia="en-ZA"/>
        </w:rPr>
      </w:pPr>
      <w:r w:rsidRPr="000E3AB8">
        <w:rPr>
          <w:rStyle w:val="Strong"/>
        </w:rPr>
        <w:t>Specific outcome 1:</w:t>
      </w:r>
      <w:r w:rsidRPr="003666E5">
        <w:t xml:space="preserve"> </w:t>
      </w:r>
      <w:r w:rsidRPr="003666E5">
        <w:rPr>
          <w:rFonts w:cs="Tahoma"/>
          <w:color w:val="000000"/>
          <w:lang w:eastAsia="en-ZA"/>
        </w:rPr>
        <w:t xml:space="preserve">Know and understand </w:t>
      </w:r>
      <w:r w:rsidR="00701CE7">
        <w:rPr>
          <w:rFonts w:cs="Tahoma"/>
          <w:color w:val="000000"/>
          <w:lang w:eastAsia="en-ZA"/>
        </w:rPr>
        <w:t>HIV</w:t>
      </w:r>
      <w:r w:rsidRPr="003666E5">
        <w:rPr>
          <w:rFonts w:cs="Tahoma"/>
          <w:color w:val="000000"/>
          <w:lang w:eastAsia="en-ZA"/>
        </w:rPr>
        <w:t>/AIDS and its effects on the human immune system </w:t>
      </w:r>
    </w:p>
    <w:p w:rsidR="003666E5" w:rsidRPr="000E3AB8" w:rsidRDefault="003666E5" w:rsidP="003666E5">
      <w:pPr>
        <w:rPr>
          <w:rStyle w:val="Strong"/>
        </w:rPr>
      </w:pPr>
      <w:r w:rsidRPr="000E3AB8">
        <w:rPr>
          <w:rStyle w:val="Strong"/>
        </w:rPr>
        <w:t>Assessment criteria</w:t>
      </w:r>
    </w:p>
    <w:p w:rsidR="003666E5" w:rsidRPr="003666E5" w:rsidRDefault="003666E5" w:rsidP="003666E5">
      <w:pPr>
        <w:pStyle w:val="ListBullet2"/>
        <w:rPr>
          <w:lang w:eastAsia="en-ZA"/>
        </w:rPr>
      </w:pPr>
      <w:r w:rsidRPr="003666E5">
        <w:rPr>
          <w:lang w:eastAsia="en-ZA"/>
        </w:rPr>
        <w:t xml:space="preserve">The terms </w:t>
      </w:r>
      <w:r w:rsidR="00701CE7">
        <w:rPr>
          <w:lang w:eastAsia="en-ZA"/>
        </w:rPr>
        <w:t>HIV</w:t>
      </w:r>
      <w:r w:rsidRPr="003666E5">
        <w:rPr>
          <w:lang w:eastAsia="en-ZA"/>
        </w:rPr>
        <w:t xml:space="preserve"> and AIDS are known and explained at a basic level of understanding</w:t>
      </w:r>
    </w:p>
    <w:p w:rsidR="003666E5" w:rsidRPr="003666E5" w:rsidRDefault="003666E5" w:rsidP="003666E5">
      <w:pPr>
        <w:pStyle w:val="ListBullet2"/>
        <w:rPr>
          <w:lang w:eastAsia="en-ZA"/>
        </w:rPr>
      </w:pPr>
      <w:r w:rsidRPr="003666E5">
        <w:rPr>
          <w:lang w:eastAsia="en-ZA"/>
        </w:rPr>
        <w:t>The way in which the immune system works is explained with reference to the role of antibodies in the immune system</w:t>
      </w:r>
    </w:p>
    <w:p w:rsidR="003666E5" w:rsidRPr="003666E5" w:rsidRDefault="003666E5" w:rsidP="003666E5">
      <w:pPr>
        <w:pStyle w:val="ListBullet2"/>
        <w:rPr>
          <w:lang w:eastAsia="en-ZA"/>
        </w:rPr>
      </w:pPr>
      <w:r w:rsidRPr="003666E5">
        <w:rPr>
          <w:lang w:eastAsia="en-ZA"/>
        </w:rPr>
        <w:t xml:space="preserve">An indication is given as to how the </w:t>
      </w:r>
      <w:r w:rsidR="00701CE7">
        <w:rPr>
          <w:lang w:eastAsia="en-ZA"/>
        </w:rPr>
        <w:t>HIV</w:t>
      </w:r>
      <w:r w:rsidRPr="003666E5">
        <w:rPr>
          <w:lang w:eastAsia="en-ZA"/>
        </w:rPr>
        <w:t xml:space="preserve"> virus attacks the immune system</w:t>
      </w:r>
    </w:p>
    <w:p w:rsidR="003666E5" w:rsidRPr="003666E5" w:rsidRDefault="003666E5" w:rsidP="003666E5">
      <w:pPr>
        <w:pStyle w:val="ListBullet2"/>
        <w:rPr>
          <w:lang w:eastAsia="en-ZA"/>
        </w:rPr>
      </w:pPr>
      <w:r w:rsidRPr="003666E5">
        <w:rPr>
          <w:lang w:eastAsia="en-ZA"/>
        </w:rPr>
        <w:t>The concept of a window period is explained with reference to the Elisa test</w:t>
      </w:r>
    </w:p>
    <w:p w:rsidR="003666E5" w:rsidRPr="003666E5" w:rsidRDefault="003666E5" w:rsidP="003666E5">
      <w:pPr>
        <w:pStyle w:val="ListBullet2"/>
        <w:rPr>
          <w:lang w:eastAsia="en-ZA"/>
        </w:rPr>
      </w:pPr>
      <w:r w:rsidRPr="003666E5">
        <w:rPr>
          <w:lang w:eastAsia="en-ZA"/>
        </w:rPr>
        <w:t>The concept that the Elisa Test tests for antibodies is known and an indication is given of the implications that this has in terms of the window period and the use of vaccinations</w:t>
      </w:r>
    </w:p>
    <w:p w:rsidR="003666E5" w:rsidRPr="003666E5" w:rsidRDefault="003666E5" w:rsidP="003666E5">
      <w:pPr>
        <w:pStyle w:val="ListBullet2"/>
        <w:rPr>
          <w:lang w:eastAsia="en-ZA"/>
        </w:rPr>
      </w:pPr>
      <w:r w:rsidRPr="003666E5">
        <w:rPr>
          <w:lang w:eastAsia="en-ZA"/>
        </w:rPr>
        <w:t xml:space="preserve">The fact that all babies born to </w:t>
      </w:r>
      <w:r w:rsidR="00701CE7">
        <w:rPr>
          <w:lang w:eastAsia="en-ZA"/>
        </w:rPr>
        <w:t>HIV</w:t>
      </w:r>
      <w:r w:rsidRPr="003666E5">
        <w:rPr>
          <w:lang w:eastAsia="en-ZA"/>
        </w:rPr>
        <w:t xml:space="preserve">/AIDS mothers initially test positive for the </w:t>
      </w:r>
      <w:r w:rsidR="00701CE7">
        <w:rPr>
          <w:lang w:eastAsia="en-ZA"/>
        </w:rPr>
        <w:t>HIV</w:t>
      </w:r>
      <w:r w:rsidRPr="003666E5">
        <w:rPr>
          <w:lang w:eastAsia="en-ZA"/>
        </w:rPr>
        <w:t xml:space="preserve"> virus is known and reason are given to explain why these test results change over time. </w:t>
      </w:r>
    </w:p>
    <w:p w:rsidR="003666E5" w:rsidRPr="003666E5" w:rsidRDefault="003666E5" w:rsidP="003666E5">
      <w:pPr>
        <w:pStyle w:val="ListBullet2"/>
        <w:rPr>
          <w:lang w:eastAsia="en-ZA"/>
        </w:rPr>
      </w:pPr>
      <w:r w:rsidRPr="003666E5">
        <w:rPr>
          <w:lang w:eastAsia="en-ZA"/>
        </w:rPr>
        <w:t>The concept of Voluntary Counselling and Testing (VCT) is explained with the reference to the role of the Rapid Test and confirmation by the Elisa Test</w:t>
      </w:r>
    </w:p>
    <w:p w:rsidR="003666E5" w:rsidRPr="003666E5" w:rsidRDefault="003666E5" w:rsidP="003666E5">
      <w:pPr>
        <w:pStyle w:val="ListBullet2"/>
        <w:rPr>
          <w:lang w:eastAsia="en-ZA"/>
        </w:rPr>
      </w:pPr>
      <w:r w:rsidRPr="003666E5">
        <w:rPr>
          <w:lang w:eastAsia="en-ZA"/>
        </w:rPr>
        <w:t xml:space="preserve">The effects of </w:t>
      </w:r>
      <w:r w:rsidR="00701CE7">
        <w:rPr>
          <w:lang w:eastAsia="en-ZA"/>
        </w:rPr>
        <w:t>HIV</w:t>
      </w:r>
      <w:r w:rsidRPr="003666E5">
        <w:rPr>
          <w:lang w:eastAsia="en-ZA"/>
        </w:rPr>
        <w:t xml:space="preserve"> infection are explained including the ability of infected persons to perform work and the importance of lifestyle changes to boost the immune system and prevent reinfection</w:t>
      </w:r>
    </w:p>
    <w:p w:rsidR="003666E5" w:rsidRPr="003666E5" w:rsidRDefault="003666E5" w:rsidP="003666E5">
      <w:pPr>
        <w:pStyle w:val="ListBullet2"/>
        <w:rPr>
          <w:lang w:eastAsia="en-ZA"/>
        </w:rPr>
      </w:pPr>
      <w:r w:rsidRPr="003666E5">
        <w:rPr>
          <w:lang w:eastAsia="en-ZA"/>
        </w:rPr>
        <w:lastRenderedPageBreak/>
        <w:t xml:space="preserve">The importance of pre and post test counselling is known and understood and the implications of </w:t>
      </w:r>
      <w:r w:rsidR="00701CE7">
        <w:rPr>
          <w:lang w:eastAsia="en-ZA"/>
        </w:rPr>
        <w:t>HIV</w:t>
      </w:r>
      <w:r w:rsidRPr="003666E5">
        <w:rPr>
          <w:lang w:eastAsia="en-ZA"/>
        </w:rPr>
        <w:t xml:space="preserve"> testing for an individual are discussed in terms of making a personal decision to take an AIDS</w:t>
      </w:r>
    </w:p>
    <w:p w:rsidR="003666E5" w:rsidRPr="003666E5" w:rsidRDefault="003666E5" w:rsidP="003666E5">
      <w:pPr>
        <w:pStyle w:val="ListBullet2"/>
        <w:rPr>
          <w:lang w:eastAsia="en-ZA"/>
        </w:rPr>
      </w:pPr>
      <w:r w:rsidRPr="003666E5">
        <w:rPr>
          <w:lang w:eastAsia="en-ZA"/>
        </w:rPr>
        <w:t xml:space="preserve">The stages of the disease are outlined with an example of what happens at each stage from infection with </w:t>
      </w:r>
      <w:r w:rsidR="00701CE7">
        <w:rPr>
          <w:lang w:eastAsia="en-ZA"/>
        </w:rPr>
        <w:t>HIV</w:t>
      </w:r>
      <w:r w:rsidRPr="003666E5">
        <w:rPr>
          <w:lang w:eastAsia="en-ZA"/>
        </w:rPr>
        <w:t xml:space="preserve"> to full-blown AIDS and death</w:t>
      </w:r>
    </w:p>
    <w:p w:rsidR="003666E5" w:rsidRPr="003666E5" w:rsidRDefault="003666E5" w:rsidP="003666E5">
      <w:pPr>
        <w:pStyle w:val="ListBullet2"/>
      </w:pPr>
      <w:r w:rsidRPr="003666E5">
        <w:rPr>
          <w:lang w:eastAsia="en-ZA"/>
        </w:rPr>
        <w:t>The chances of a person surviving with AIDS are discussed with reference to the latest views on medication and the costs of the drugs</w:t>
      </w:r>
    </w:p>
    <w:p w:rsidR="003666E5" w:rsidRPr="003666E5" w:rsidRDefault="003666E5" w:rsidP="003666E5">
      <w:pPr>
        <w:rPr>
          <w:rFonts w:cs="Tahoma"/>
          <w:color w:val="000000"/>
          <w:lang w:eastAsia="en-ZA"/>
        </w:rPr>
      </w:pPr>
      <w:r w:rsidRPr="000E3AB8">
        <w:rPr>
          <w:rStyle w:val="Strong"/>
        </w:rPr>
        <w:t>Specific outcome 2:</w:t>
      </w:r>
      <w:r w:rsidRPr="003666E5">
        <w:t xml:space="preserve"> </w:t>
      </w:r>
      <w:r w:rsidRPr="003666E5">
        <w:rPr>
          <w:rFonts w:cs="Tahoma"/>
          <w:color w:val="000000"/>
          <w:lang w:eastAsia="en-ZA"/>
        </w:rPr>
        <w:t xml:space="preserve">Know and understand how </w:t>
      </w:r>
      <w:r w:rsidR="00701CE7">
        <w:rPr>
          <w:rFonts w:cs="Tahoma"/>
          <w:color w:val="000000"/>
          <w:lang w:eastAsia="en-ZA"/>
        </w:rPr>
        <w:t>HIV</w:t>
      </w:r>
      <w:r w:rsidRPr="003666E5">
        <w:rPr>
          <w:rFonts w:cs="Tahoma"/>
          <w:color w:val="000000"/>
          <w:lang w:eastAsia="en-ZA"/>
        </w:rPr>
        <w:t>/AIDS is transmitted </w:t>
      </w:r>
    </w:p>
    <w:p w:rsidR="003666E5" w:rsidRPr="000E3AB8" w:rsidRDefault="003666E5" w:rsidP="003666E5">
      <w:pPr>
        <w:rPr>
          <w:rStyle w:val="Strong"/>
        </w:rPr>
      </w:pPr>
      <w:r w:rsidRPr="000E3AB8">
        <w:rPr>
          <w:rStyle w:val="Strong"/>
        </w:rPr>
        <w:t>Assessment criteria</w:t>
      </w:r>
    </w:p>
    <w:p w:rsidR="003666E5" w:rsidRPr="003666E5" w:rsidRDefault="003666E5" w:rsidP="003666E5">
      <w:pPr>
        <w:pStyle w:val="ListBullet2"/>
        <w:rPr>
          <w:lang w:eastAsia="en-ZA"/>
        </w:rPr>
      </w:pPr>
      <w:r w:rsidRPr="003666E5">
        <w:rPr>
          <w:lang w:eastAsia="en-ZA"/>
        </w:rPr>
        <w:t xml:space="preserve">The effect of body fluids on transmission of the </w:t>
      </w:r>
      <w:r w:rsidR="00701CE7">
        <w:rPr>
          <w:lang w:eastAsia="en-ZA"/>
        </w:rPr>
        <w:t>HIV</w:t>
      </w:r>
      <w:r w:rsidRPr="003666E5">
        <w:rPr>
          <w:lang w:eastAsia="en-ZA"/>
        </w:rPr>
        <w:t xml:space="preserve"> virus is outlined at a basic level of understanding</w:t>
      </w:r>
    </w:p>
    <w:p w:rsidR="003666E5" w:rsidRPr="003666E5" w:rsidRDefault="003666E5" w:rsidP="003666E5">
      <w:pPr>
        <w:pStyle w:val="ListBullet2"/>
        <w:rPr>
          <w:lang w:eastAsia="en-ZA"/>
        </w:rPr>
      </w:pPr>
      <w:r w:rsidRPr="003666E5">
        <w:rPr>
          <w:lang w:eastAsia="en-ZA"/>
        </w:rPr>
        <w:t xml:space="preserve">Sex is identified as the most common way in which the </w:t>
      </w:r>
      <w:r w:rsidR="00701CE7">
        <w:rPr>
          <w:lang w:eastAsia="en-ZA"/>
        </w:rPr>
        <w:t>HIV</w:t>
      </w:r>
      <w:r w:rsidRPr="003666E5">
        <w:rPr>
          <w:lang w:eastAsia="en-ZA"/>
        </w:rPr>
        <w:t xml:space="preserve"> virus is transmitted and other ways in which </w:t>
      </w:r>
      <w:r w:rsidR="00701CE7">
        <w:rPr>
          <w:lang w:eastAsia="en-ZA"/>
        </w:rPr>
        <w:t>HIV</w:t>
      </w:r>
      <w:r w:rsidRPr="003666E5">
        <w:rPr>
          <w:lang w:eastAsia="en-ZA"/>
        </w:rPr>
        <w:t xml:space="preserve"> is transmitted are listed with an indication of the conditions necessary for transmission</w:t>
      </w:r>
    </w:p>
    <w:p w:rsidR="003666E5" w:rsidRPr="003666E5" w:rsidRDefault="003666E5" w:rsidP="003666E5">
      <w:pPr>
        <w:pStyle w:val="ListBullet2"/>
        <w:rPr>
          <w:lang w:eastAsia="en-ZA"/>
        </w:rPr>
      </w:pPr>
      <w:r w:rsidRPr="003666E5">
        <w:rPr>
          <w:lang w:eastAsia="en-ZA"/>
        </w:rPr>
        <w:t>The ways in which mother to child transmission can occur are listed and the implication of a pregnant woman/girl child having unprotected sex are indicated for both the mother and the unborn child</w:t>
      </w:r>
    </w:p>
    <w:p w:rsidR="003666E5" w:rsidRPr="003666E5" w:rsidRDefault="003666E5" w:rsidP="003666E5">
      <w:pPr>
        <w:pStyle w:val="ListBullet2"/>
        <w:rPr>
          <w:lang w:eastAsia="en-ZA"/>
        </w:rPr>
      </w:pPr>
      <w:r w:rsidRPr="003666E5">
        <w:rPr>
          <w:lang w:eastAsia="en-ZA"/>
        </w:rPr>
        <w:t xml:space="preserve">Actions that an </w:t>
      </w:r>
      <w:r w:rsidR="00701CE7">
        <w:rPr>
          <w:lang w:eastAsia="en-ZA"/>
        </w:rPr>
        <w:t>HIV</w:t>
      </w:r>
      <w:r w:rsidRPr="003666E5">
        <w:rPr>
          <w:lang w:eastAsia="en-ZA"/>
        </w:rPr>
        <w:t xml:space="preserve"> positive mother can take to lower the risk of infection to the child and prolong the onset of AIDS in herself are presented in a poster to promote wellness. </w:t>
      </w:r>
    </w:p>
    <w:p w:rsidR="003666E5" w:rsidRPr="003666E5" w:rsidRDefault="003666E5" w:rsidP="003666E5">
      <w:pPr>
        <w:pStyle w:val="ListBullet2"/>
        <w:rPr>
          <w:lang w:eastAsia="en-ZA"/>
        </w:rPr>
      </w:pPr>
      <w:r w:rsidRPr="003666E5">
        <w:rPr>
          <w:lang w:eastAsia="en-ZA"/>
        </w:rPr>
        <w:t xml:space="preserve">The dangers of drug abuse and behaviour that could result in </w:t>
      </w:r>
      <w:r w:rsidR="00701CE7">
        <w:rPr>
          <w:lang w:eastAsia="en-ZA"/>
        </w:rPr>
        <w:t>HIV</w:t>
      </w:r>
      <w:r w:rsidRPr="003666E5">
        <w:rPr>
          <w:lang w:eastAsia="en-ZA"/>
        </w:rPr>
        <w:t xml:space="preserve"> transmission are explained with suggestions for limiting transmission</w:t>
      </w:r>
    </w:p>
    <w:p w:rsidR="003666E5" w:rsidRPr="003666E5" w:rsidRDefault="003666E5" w:rsidP="003666E5">
      <w:pPr>
        <w:pStyle w:val="ListBullet2"/>
      </w:pPr>
      <w:r w:rsidRPr="003666E5">
        <w:rPr>
          <w:lang w:eastAsia="en-ZA"/>
        </w:rPr>
        <w:t xml:space="preserve">Precautions used in </w:t>
      </w:r>
      <w:smartTag w:uri="urn:schemas-microsoft-com:office:smarttags" w:element="country-region">
        <w:smartTag w:uri="urn:schemas-microsoft-com:office:smarttags" w:element="place">
          <w:r w:rsidRPr="003666E5">
            <w:rPr>
              <w:lang w:eastAsia="en-ZA"/>
            </w:rPr>
            <w:t>South Africa</w:t>
          </w:r>
        </w:smartTag>
      </w:smartTag>
      <w:r w:rsidRPr="003666E5">
        <w:rPr>
          <w:lang w:eastAsia="en-ZA"/>
        </w:rPr>
        <w:t xml:space="preserve"> to ensure that blood products are </w:t>
      </w:r>
      <w:r w:rsidR="00701CE7">
        <w:rPr>
          <w:lang w:eastAsia="en-ZA"/>
        </w:rPr>
        <w:t>HIV</w:t>
      </w:r>
      <w:r w:rsidRPr="003666E5">
        <w:rPr>
          <w:lang w:eastAsia="en-ZA"/>
        </w:rPr>
        <w:t xml:space="preserve"> free are outlined at a basic level of understanding</w:t>
      </w:r>
    </w:p>
    <w:p w:rsidR="003666E5" w:rsidRPr="003666E5" w:rsidRDefault="003666E5" w:rsidP="003666E5">
      <w:pPr>
        <w:rPr>
          <w:rFonts w:cs="Tahoma"/>
          <w:color w:val="000000"/>
          <w:lang w:eastAsia="en-ZA"/>
        </w:rPr>
      </w:pPr>
      <w:r w:rsidRPr="000E3AB8">
        <w:rPr>
          <w:rStyle w:val="Strong"/>
        </w:rPr>
        <w:t>Specific outcome 3:</w:t>
      </w:r>
      <w:r w:rsidRPr="003666E5">
        <w:t xml:space="preserve"> </w:t>
      </w:r>
      <w:r w:rsidRPr="003666E5">
        <w:rPr>
          <w:rFonts w:cs="Tahoma"/>
          <w:color w:val="000000"/>
          <w:lang w:eastAsia="en-ZA"/>
        </w:rPr>
        <w:t xml:space="preserve">Know what behaviour is safe and what behaviour carries the risk of </w:t>
      </w:r>
      <w:r w:rsidR="00701CE7">
        <w:rPr>
          <w:rFonts w:cs="Tahoma"/>
          <w:color w:val="000000"/>
          <w:lang w:eastAsia="en-ZA"/>
        </w:rPr>
        <w:t>HIV</w:t>
      </w:r>
      <w:r w:rsidRPr="003666E5">
        <w:rPr>
          <w:rFonts w:cs="Tahoma"/>
          <w:color w:val="000000"/>
          <w:lang w:eastAsia="en-ZA"/>
        </w:rPr>
        <w:t xml:space="preserve"> transmission</w:t>
      </w:r>
    </w:p>
    <w:p w:rsidR="003666E5" w:rsidRPr="000E3AB8" w:rsidRDefault="003666E5" w:rsidP="003666E5">
      <w:pPr>
        <w:rPr>
          <w:rStyle w:val="Strong"/>
        </w:rPr>
      </w:pPr>
      <w:r w:rsidRPr="000E3AB8">
        <w:rPr>
          <w:rStyle w:val="Strong"/>
        </w:rPr>
        <w:t>Assessment criteria</w:t>
      </w:r>
    </w:p>
    <w:p w:rsidR="003666E5" w:rsidRPr="003666E5" w:rsidRDefault="003666E5" w:rsidP="003666E5">
      <w:pPr>
        <w:pStyle w:val="ListBullet2"/>
        <w:rPr>
          <w:lang w:eastAsia="en-ZA"/>
        </w:rPr>
      </w:pPr>
      <w:r w:rsidRPr="003666E5">
        <w:rPr>
          <w:lang w:eastAsia="en-ZA"/>
        </w:rPr>
        <w:t xml:space="preserve">The relationship between human behaviour and </w:t>
      </w:r>
      <w:r w:rsidR="00701CE7">
        <w:rPr>
          <w:lang w:eastAsia="en-ZA"/>
        </w:rPr>
        <w:t>HIV</w:t>
      </w:r>
      <w:r w:rsidRPr="003666E5">
        <w:rPr>
          <w:lang w:eastAsia="en-ZA"/>
        </w:rPr>
        <w:t>/AIDS is outlined at a basic level of understanding</w:t>
      </w:r>
    </w:p>
    <w:p w:rsidR="003666E5" w:rsidRPr="003666E5" w:rsidRDefault="003666E5" w:rsidP="003666E5">
      <w:pPr>
        <w:pStyle w:val="ListBullet2"/>
        <w:rPr>
          <w:lang w:eastAsia="en-ZA"/>
        </w:rPr>
      </w:pPr>
      <w:r w:rsidRPr="003666E5">
        <w:rPr>
          <w:lang w:eastAsia="en-ZA"/>
        </w:rPr>
        <w:t xml:space="preserve">Ways in which the individual can avoid contracting or spreading </w:t>
      </w:r>
      <w:r w:rsidR="00701CE7">
        <w:rPr>
          <w:lang w:eastAsia="en-ZA"/>
        </w:rPr>
        <w:t>HIV</w:t>
      </w:r>
      <w:r w:rsidRPr="003666E5">
        <w:rPr>
          <w:lang w:eastAsia="en-ZA"/>
        </w:rPr>
        <w:t>/AIDS are named with an indication of how own behaviour can reduce the risk of infection</w:t>
      </w:r>
    </w:p>
    <w:p w:rsidR="003666E5" w:rsidRPr="003666E5" w:rsidRDefault="003666E5" w:rsidP="003666E5">
      <w:pPr>
        <w:pStyle w:val="ListBullet2"/>
        <w:rPr>
          <w:lang w:eastAsia="en-ZA"/>
        </w:rPr>
      </w:pPr>
      <w:r w:rsidRPr="003666E5">
        <w:rPr>
          <w:lang w:eastAsia="en-ZA"/>
        </w:rPr>
        <w:t xml:space="preserve">Examples of behaviour that carry a risk of contracting </w:t>
      </w:r>
      <w:r w:rsidR="00701CE7">
        <w:rPr>
          <w:lang w:eastAsia="en-ZA"/>
        </w:rPr>
        <w:t>HIV</w:t>
      </w:r>
      <w:r w:rsidRPr="003666E5">
        <w:rPr>
          <w:lang w:eastAsia="en-ZA"/>
        </w:rPr>
        <w:t>/AIDS are named and classified according to whether they carry a high, medium or low</w:t>
      </w:r>
    </w:p>
    <w:p w:rsidR="003666E5" w:rsidRPr="003666E5" w:rsidRDefault="003666E5" w:rsidP="003666E5">
      <w:pPr>
        <w:pStyle w:val="ListBullet2"/>
        <w:rPr>
          <w:lang w:eastAsia="en-ZA"/>
        </w:rPr>
      </w:pPr>
      <w:r w:rsidRPr="003666E5">
        <w:rPr>
          <w:lang w:eastAsia="en-ZA"/>
        </w:rPr>
        <w:t xml:space="preserve">Situations that have a potential to spread </w:t>
      </w:r>
      <w:r w:rsidR="00701CE7">
        <w:rPr>
          <w:lang w:eastAsia="en-ZA"/>
        </w:rPr>
        <w:t>HIV</w:t>
      </w:r>
      <w:r w:rsidRPr="003666E5">
        <w:rPr>
          <w:lang w:eastAsia="en-ZA"/>
        </w:rPr>
        <w:t>/AIDS in the workplace are discussed and rated in terms of high, medium and low risk</w:t>
      </w:r>
    </w:p>
    <w:p w:rsidR="003666E5" w:rsidRPr="003666E5" w:rsidRDefault="003666E5" w:rsidP="003666E5">
      <w:pPr>
        <w:pStyle w:val="ListBullet2"/>
        <w:rPr>
          <w:lang w:eastAsia="en-ZA"/>
        </w:rPr>
      </w:pPr>
      <w:r w:rsidRPr="003666E5">
        <w:rPr>
          <w:lang w:eastAsia="en-ZA"/>
        </w:rPr>
        <w:t xml:space="preserve">Fears and common misunderstandings about the transmission of </w:t>
      </w:r>
      <w:r w:rsidR="00701CE7">
        <w:rPr>
          <w:lang w:eastAsia="en-ZA"/>
        </w:rPr>
        <w:t>HIV</w:t>
      </w:r>
      <w:r w:rsidRPr="003666E5">
        <w:rPr>
          <w:lang w:eastAsia="en-ZA"/>
        </w:rPr>
        <w:t>/AIDS are described in the context of the workplace</w:t>
      </w:r>
    </w:p>
    <w:p w:rsidR="003666E5" w:rsidRPr="003666E5" w:rsidRDefault="003666E5" w:rsidP="003666E5">
      <w:pPr>
        <w:pStyle w:val="ListBullet2"/>
        <w:rPr>
          <w:lang w:eastAsia="en-ZA"/>
        </w:rPr>
      </w:pPr>
      <w:r w:rsidRPr="003666E5">
        <w:rPr>
          <w:lang w:eastAsia="en-ZA"/>
        </w:rPr>
        <w:t>The reasons are given why certain behaviours and activities carry a low risk of infection</w:t>
      </w:r>
    </w:p>
    <w:p w:rsidR="003666E5" w:rsidRPr="003666E5" w:rsidRDefault="003666E5" w:rsidP="003666E5">
      <w:pPr>
        <w:pStyle w:val="ListBullet2"/>
      </w:pPr>
      <w:r w:rsidRPr="003666E5">
        <w:rPr>
          <w:lang w:eastAsia="en-ZA"/>
        </w:rPr>
        <w:t xml:space="preserve">The role of sexually transmitted diseases (STDs) in the transmission of the </w:t>
      </w:r>
      <w:r w:rsidR="00701CE7">
        <w:rPr>
          <w:lang w:eastAsia="en-ZA"/>
        </w:rPr>
        <w:t>HIV</w:t>
      </w:r>
      <w:r w:rsidRPr="003666E5">
        <w:rPr>
          <w:lang w:eastAsia="en-ZA"/>
        </w:rPr>
        <w:t xml:space="preserve"> virus is known and understood and an indication is given of how untreated STDs greatly increase the risk of transmission</w:t>
      </w:r>
    </w:p>
    <w:p w:rsidR="003666E5" w:rsidRPr="003666E5" w:rsidRDefault="003666E5" w:rsidP="003666E5">
      <w:pPr>
        <w:rPr>
          <w:rFonts w:cs="Tahoma"/>
          <w:color w:val="000000"/>
          <w:lang w:eastAsia="en-ZA"/>
        </w:rPr>
      </w:pPr>
      <w:r w:rsidRPr="000E3AB8">
        <w:rPr>
          <w:rStyle w:val="Strong"/>
        </w:rPr>
        <w:t>Specific outcome 4:</w:t>
      </w:r>
      <w:r w:rsidRPr="003666E5">
        <w:t xml:space="preserve"> </w:t>
      </w:r>
      <w:r w:rsidRPr="003666E5">
        <w:rPr>
          <w:rFonts w:cs="Tahoma"/>
          <w:color w:val="000000"/>
          <w:lang w:eastAsia="en-ZA"/>
        </w:rPr>
        <w:t xml:space="preserve">Know what guidelines and assistance are available to support workers with </w:t>
      </w:r>
      <w:r w:rsidR="00701CE7">
        <w:rPr>
          <w:rFonts w:cs="Tahoma"/>
          <w:color w:val="000000"/>
          <w:lang w:eastAsia="en-ZA"/>
        </w:rPr>
        <w:t>HIV</w:t>
      </w:r>
      <w:r w:rsidRPr="003666E5">
        <w:rPr>
          <w:rFonts w:cs="Tahoma"/>
          <w:color w:val="000000"/>
          <w:lang w:eastAsia="en-ZA"/>
        </w:rPr>
        <w:t>/AIDS </w:t>
      </w:r>
    </w:p>
    <w:p w:rsidR="003666E5" w:rsidRPr="000E3AB8" w:rsidRDefault="003666E5" w:rsidP="003666E5">
      <w:pPr>
        <w:rPr>
          <w:rStyle w:val="Strong"/>
        </w:rPr>
      </w:pPr>
      <w:r w:rsidRPr="000E3AB8">
        <w:rPr>
          <w:rStyle w:val="Strong"/>
        </w:rPr>
        <w:t>Assessment criteria</w:t>
      </w:r>
    </w:p>
    <w:p w:rsidR="003666E5" w:rsidRPr="003666E5" w:rsidRDefault="003666E5" w:rsidP="003666E5">
      <w:pPr>
        <w:pStyle w:val="ListBullet2"/>
        <w:rPr>
          <w:lang w:eastAsia="en-ZA"/>
        </w:rPr>
      </w:pPr>
      <w:r w:rsidRPr="003666E5">
        <w:rPr>
          <w:lang w:eastAsia="en-ZA"/>
        </w:rPr>
        <w:t xml:space="preserve">Know what guidelines and assistance are available to support workers with </w:t>
      </w:r>
      <w:r w:rsidR="00701CE7">
        <w:rPr>
          <w:lang w:eastAsia="en-ZA"/>
        </w:rPr>
        <w:t>HIV</w:t>
      </w:r>
      <w:r w:rsidRPr="003666E5">
        <w:rPr>
          <w:lang w:eastAsia="en-ZA"/>
        </w:rPr>
        <w:t>/AIDS and recognise own role in creating a caring work environment</w:t>
      </w:r>
    </w:p>
    <w:p w:rsidR="003666E5" w:rsidRPr="003666E5" w:rsidRDefault="003666E5" w:rsidP="003666E5">
      <w:pPr>
        <w:pStyle w:val="ListBullet2"/>
        <w:rPr>
          <w:lang w:eastAsia="en-ZA"/>
        </w:rPr>
      </w:pPr>
      <w:r w:rsidRPr="003666E5">
        <w:rPr>
          <w:lang w:eastAsia="en-ZA"/>
        </w:rPr>
        <w:t xml:space="preserve">A company policy on </w:t>
      </w:r>
      <w:r w:rsidR="00701CE7">
        <w:rPr>
          <w:lang w:eastAsia="en-ZA"/>
        </w:rPr>
        <w:t>HIV</w:t>
      </w:r>
      <w:r w:rsidRPr="003666E5">
        <w:rPr>
          <w:lang w:eastAsia="en-ZA"/>
        </w:rPr>
        <w:t>/AIDS or the National Department of Health's document "Guidelines for developing a workplace policy and programme" is accessed and evidence of knowledge is provided in the form of a brief summary</w:t>
      </w:r>
    </w:p>
    <w:p w:rsidR="003666E5" w:rsidRPr="003666E5" w:rsidRDefault="003666E5" w:rsidP="003666E5">
      <w:pPr>
        <w:pStyle w:val="ListBullet2"/>
        <w:rPr>
          <w:lang w:eastAsia="en-ZA"/>
        </w:rPr>
      </w:pPr>
      <w:r w:rsidRPr="003666E5">
        <w:rPr>
          <w:lang w:eastAsia="en-ZA"/>
        </w:rPr>
        <w:t xml:space="preserve">The possible problems that a worker with </w:t>
      </w:r>
      <w:r w:rsidR="00701CE7">
        <w:rPr>
          <w:lang w:eastAsia="en-ZA"/>
        </w:rPr>
        <w:t>HIV</w:t>
      </w:r>
      <w:r w:rsidRPr="003666E5">
        <w:rPr>
          <w:lang w:eastAsia="en-ZA"/>
        </w:rPr>
        <w:t>/AIDS could encounter are listed with suggestions as to what the learner himself/herself could do to create a caring situation in the workplace</w:t>
      </w:r>
    </w:p>
    <w:p w:rsidR="003666E5" w:rsidRPr="003666E5" w:rsidRDefault="003666E5" w:rsidP="003666E5">
      <w:pPr>
        <w:pStyle w:val="ListBullet2"/>
        <w:rPr>
          <w:lang w:eastAsia="en-ZA"/>
        </w:rPr>
      </w:pPr>
      <w:r w:rsidRPr="003666E5">
        <w:rPr>
          <w:lang w:eastAsia="en-ZA"/>
        </w:rPr>
        <w:t xml:space="preserve">The importance of employers playing a proactive role in addressing the AIDS pandemic are known and understood and ways in which a company can create a caring environment for workers with </w:t>
      </w:r>
      <w:r w:rsidR="00701CE7">
        <w:rPr>
          <w:lang w:eastAsia="en-ZA"/>
        </w:rPr>
        <w:t>HIV</w:t>
      </w:r>
      <w:r w:rsidRPr="003666E5">
        <w:rPr>
          <w:lang w:eastAsia="en-ZA"/>
        </w:rPr>
        <w:t>/AIDS are suggested for a familiar context</w:t>
      </w:r>
    </w:p>
    <w:p w:rsidR="003666E5" w:rsidRPr="003666E5" w:rsidRDefault="003666E5" w:rsidP="003666E5">
      <w:pPr>
        <w:pStyle w:val="ListBullet2"/>
        <w:rPr>
          <w:lang w:eastAsia="en-ZA"/>
        </w:rPr>
      </w:pPr>
      <w:r w:rsidRPr="003666E5">
        <w:rPr>
          <w:lang w:eastAsia="en-ZA"/>
        </w:rPr>
        <w:lastRenderedPageBreak/>
        <w:t xml:space="preserve">The availability of </w:t>
      </w:r>
      <w:r w:rsidR="00701CE7">
        <w:rPr>
          <w:lang w:eastAsia="en-ZA"/>
        </w:rPr>
        <w:t>HIV</w:t>
      </w:r>
      <w:r w:rsidRPr="003666E5">
        <w:rPr>
          <w:lang w:eastAsia="en-ZA"/>
        </w:rPr>
        <w:t>/AIDS prevention and wellness programmes provided by medical schemes, organisations and other bodies is known and an explanation is given on how to access them</w:t>
      </w:r>
    </w:p>
    <w:p w:rsidR="003666E5" w:rsidRPr="003666E5" w:rsidRDefault="003666E5" w:rsidP="003666E5">
      <w:pPr>
        <w:pStyle w:val="ListBullet2"/>
        <w:rPr>
          <w:lang w:eastAsia="en-ZA"/>
        </w:rPr>
      </w:pPr>
      <w:r w:rsidRPr="003666E5">
        <w:rPr>
          <w:lang w:eastAsia="en-ZA"/>
        </w:rPr>
        <w:t xml:space="preserve">The treatment options available to a person with </w:t>
      </w:r>
      <w:r w:rsidR="00701CE7">
        <w:rPr>
          <w:lang w:eastAsia="en-ZA"/>
        </w:rPr>
        <w:t>HIV</w:t>
      </w:r>
      <w:r w:rsidRPr="003666E5">
        <w:rPr>
          <w:lang w:eastAsia="en-ZA"/>
        </w:rPr>
        <w:t>/AIDS are known and a table is compiled indicating which treatment is available locally</w:t>
      </w:r>
    </w:p>
    <w:p w:rsidR="003666E5" w:rsidRPr="003666E5" w:rsidRDefault="003666E5" w:rsidP="003666E5">
      <w:pPr>
        <w:pStyle w:val="ListBullet2"/>
        <w:rPr>
          <w:lang w:eastAsia="en-ZA"/>
        </w:rPr>
      </w:pPr>
      <w:r w:rsidRPr="003666E5">
        <w:rPr>
          <w:lang w:eastAsia="en-ZA"/>
        </w:rPr>
        <w:t xml:space="preserve">The rights of all workers in respect of </w:t>
      </w:r>
      <w:r w:rsidR="00701CE7">
        <w:rPr>
          <w:lang w:eastAsia="en-ZA"/>
        </w:rPr>
        <w:t>HIV</w:t>
      </w:r>
      <w:r w:rsidRPr="003666E5">
        <w:rPr>
          <w:lang w:eastAsia="en-ZA"/>
        </w:rPr>
        <w:t>/AIDS are known and their personal responsibilities are understood dealing with the pandemic</w:t>
      </w:r>
    </w:p>
    <w:p w:rsidR="003666E5" w:rsidRPr="003666E5" w:rsidRDefault="003666E5" w:rsidP="003666E5">
      <w:pPr>
        <w:pStyle w:val="ListBullet2"/>
        <w:rPr>
          <w:lang w:eastAsia="en-ZA"/>
        </w:rPr>
      </w:pPr>
      <w:r w:rsidRPr="003666E5">
        <w:rPr>
          <w:lang w:eastAsia="en-ZA"/>
        </w:rPr>
        <w:t>The Universal Precautions are known and applied in the work environment</w:t>
      </w:r>
    </w:p>
    <w:p w:rsidR="003666E5" w:rsidRPr="003666E5" w:rsidRDefault="003666E5" w:rsidP="003666E5">
      <w:pPr>
        <w:pStyle w:val="ListBullet2"/>
        <w:rPr>
          <w:lang w:eastAsia="en-ZA"/>
        </w:rPr>
      </w:pPr>
      <w:r w:rsidRPr="003666E5">
        <w:rPr>
          <w:lang w:eastAsia="en-ZA"/>
        </w:rPr>
        <w:t xml:space="preserve">A code of behaviour in the workplace is drafted.  To help someone cope with realisation that s/he has </w:t>
      </w:r>
      <w:r w:rsidR="00701CE7">
        <w:rPr>
          <w:lang w:eastAsia="en-ZA"/>
        </w:rPr>
        <w:t>HIV</w:t>
      </w:r>
      <w:r w:rsidRPr="003666E5">
        <w:rPr>
          <w:lang w:eastAsia="en-ZA"/>
        </w:rPr>
        <w:t xml:space="preserve">/AIDS and to ensure co-workers are safe from infection; or To prevent someone who does not yet have </w:t>
      </w:r>
      <w:r w:rsidR="00701CE7">
        <w:rPr>
          <w:lang w:eastAsia="en-ZA"/>
        </w:rPr>
        <w:t>HIV</w:t>
      </w:r>
      <w:r w:rsidRPr="003666E5">
        <w:rPr>
          <w:lang w:eastAsia="en-ZA"/>
        </w:rPr>
        <w:t>/AIDS from becoming infected</w:t>
      </w:r>
    </w:p>
    <w:p w:rsidR="003666E5" w:rsidRPr="003666E5" w:rsidRDefault="003666E5" w:rsidP="003666E5">
      <w:pPr>
        <w:pStyle w:val="ListBullet2"/>
      </w:pPr>
      <w:r w:rsidRPr="003666E5">
        <w:rPr>
          <w:lang w:eastAsia="en-ZA"/>
        </w:rPr>
        <w:t xml:space="preserve">A presentation is created to help address the stigma surrounding </w:t>
      </w:r>
      <w:r w:rsidR="00701CE7">
        <w:rPr>
          <w:lang w:eastAsia="en-ZA"/>
        </w:rPr>
        <w:t>HIV</w:t>
      </w:r>
      <w:r w:rsidRPr="003666E5">
        <w:rPr>
          <w:lang w:eastAsia="en-ZA"/>
        </w:rPr>
        <w:t xml:space="preserve">/AIDS and the importance of employers playing a proactive role in dealing with </w:t>
      </w:r>
      <w:r w:rsidR="00701CE7">
        <w:rPr>
          <w:lang w:eastAsia="en-ZA"/>
        </w:rPr>
        <w:t>HIV</w:t>
      </w:r>
      <w:r w:rsidRPr="003666E5">
        <w:rPr>
          <w:lang w:eastAsia="en-ZA"/>
        </w:rPr>
        <w:t>/AIDS</w:t>
      </w:r>
    </w:p>
    <w:p w:rsidR="003666E5" w:rsidRPr="003666E5" w:rsidRDefault="003666E5" w:rsidP="003666E5">
      <w:r w:rsidRPr="000E3AB8">
        <w:rPr>
          <w:rStyle w:val="Strong"/>
        </w:rPr>
        <w:t>Specific outcome 5:</w:t>
      </w:r>
      <w:r w:rsidRPr="003666E5">
        <w:t xml:space="preserve"> </w:t>
      </w:r>
      <w:r w:rsidRPr="003666E5">
        <w:rPr>
          <w:rFonts w:cs="Tahoma"/>
          <w:color w:val="000000"/>
          <w:lang w:eastAsia="en-ZA"/>
        </w:rPr>
        <w:t xml:space="preserve">Know and understand the implications of the </w:t>
      </w:r>
      <w:r w:rsidR="00701CE7">
        <w:rPr>
          <w:rFonts w:cs="Tahoma"/>
          <w:color w:val="000000"/>
          <w:lang w:eastAsia="en-ZA"/>
        </w:rPr>
        <w:t>HIV</w:t>
      </w:r>
      <w:r w:rsidRPr="003666E5">
        <w:rPr>
          <w:rFonts w:cs="Tahoma"/>
          <w:color w:val="000000"/>
          <w:lang w:eastAsia="en-ZA"/>
        </w:rPr>
        <w:t xml:space="preserve">/AIDS pandemic for society, the economy, a business sub-sector, an organisation and a specific workplace. </w:t>
      </w:r>
    </w:p>
    <w:p w:rsidR="003666E5" w:rsidRPr="000E3AB8" w:rsidRDefault="003666E5" w:rsidP="003666E5">
      <w:pPr>
        <w:rPr>
          <w:rStyle w:val="Strong"/>
        </w:rPr>
      </w:pPr>
      <w:r w:rsidRPr="000E3AB8">
        <w:rPr>
          <w:rStyle w:val="Strong"/>
        </w:rPr>
        <w:t>Assessment criteria</w:t>
      </w:r>
    </w:p>
    <w:p w:rsidR="003666E5" w:rsidRPr="003666E5" w:rsidRDefault="003666E5" w:rsidP="003666E5">
      <w:pPr>
        <w:pStyle w:val="ListBullet2"/>
        <w:rPr>
          <w:lang w:eastAsia="en-ZA"/>
        </w:rPr>
      </w:pPr>
      <w:r w:rsidRPr="003666E5">
        <w:rPr>
          <w:lang w:eastAsia="en-ZA"/>
        </w:rPr>
        <w:t>The needs of AIDS orphans are outlined with reference, at a basic level of understanding, to the burden of a large number of orphans on society and the economy</w:t>
      </w:r>
    </w:p>
    <w:p w:rsidR="003666E5" w:rsidRPr="003666E5" w:rsidRDefault="003666E5" w:rsidP="003666E5">
      <w:pPr>
        <w:pStyle w:val="ListBullet2"/>
        <w:rPr>
          <w:lang w:eastAsia="en-ZA"/>
        </w:rPr>
      </w:pPr>
      <w:r w:rsidRPr="003666E5">
        <w:rPr>
          <w:lang w:eastAsia="en-ZA"/>
        </w:rPr>
        <w:t>The effect of a population composed mainly of children and the aged on the economy and the State is outlined at a basic level of understanding</w:t>
      </w:r>
    </w:p>
    <w:p w:rsidR="003666E5" w:rsidRPr="003666E5" w:rsidRDefault="003666E5" w:rsidP="003666E5">
      <w:pPr>
        <w:pStyle w:val="ListBullet2"/>
        <w:rPr>
          <w:lang w:eastAsia="en-ZA"/>
        </w:rPr>
      </w:pPr>
      <w:r w:rsidRPr="003666E5">
        <w:rPr>
          <w:lang w:eastAsia="en-ZA"/>
        </w:rPr>
        <w:t xml:space="preserve">The need for medical care for people with </w:t>
      </w:r>
      <w:r w:rsidR="00701CE7">
        <w:rPr>
          <w:lang w:eastAsia="en-ZA"/>
        </w:rPr>
        <w:t>HIV</w:t>
      </w:r>
      <w:r w:rsidRPr="003666E5">
        <w:rPr>
          <w:lang w:eastAsia="en-ZA"/>
        </w:rPr>
        <w:t>/AIDS and the implications for employers and the State are discussed at a basic level of understanding</w:t>
      </w:r>
    </w:p>
    <w:p w:rsidR="003666E5" w:rsidRPr="003666E5" w:rsidRDefault="003666E5" w:rsidP="003666E5">
      <w:pPr>
        <w:pStyle w:val="ListBullet2"/>
        <w:rPr>
          <w:lang w:eastAsia="en-ZA"/>
        </w:rPr>
      </w:pPr>
      <w:r w:rsidRPr="003666E5">
        <w:rPr>
          <w:lang w:eastAsia="en-ZA"/>
        </w:rPr>
        <w:t xml:space="preserve">The effect of </w:t>
      </w:r>
      <w:r w:rsidR="00701CE7">
        <w:rPr>
          <w:lang w:eastAsia="en-ZA"/>
        </w:rPr>
        <w:t>HIV</w:t>
      </w:r>
      <w:r w:rsidRPr="003666E5">
        <w:rPr>
          <w:lang w:eastAsia="en-ZA"/>
        </w:rPr>
        <w:t>/AIDS on the workforce and family income is discussed at a basic level of understanding</w:t>
      </w:r>
    </w:p>
    <w:p w:rsidR="003666E5" w:rsidRPr="003666E5" w:rsidRDefault="003666E5" w:rsidP="003666E5">
      <w:pPr>
        <w:pStyle w:val="ListBullet2"/>
        <w:rPr>
          <w:lang w:eastAsia="en-ZA"/>
        </w:rPr>
      </w:pPr>
      <w:r w:rsidRPr="003666E5">
        <w:rPr>
          <w:lang w:eastAsia="en-ZA"/>
        </w:rPr>
        <w:t xml:space="preserve">The effect of </w:t>
      </w:r>
      <w:r w:rsidR="00701CE7">
        <w:rPr>
          <w:lang w:eastAsia="en-ZA"/>
        </w:rPr>
        <w:t>HIV</w:t>
      </w:r>
      <w:r w:rsidRPr="003666E5">
        <w:rPr>
          <w:lang w:eastAsia="en-ZA"/>
        </w:rPr>
        <w:t>/AIDS for an organisation are discussed at a basic level of understanding</w:t>
      </w:r>
    </w:p>
    <w:p w:rsidR="003666E5" w:rsidRPr="003666E5" w:rsidRDefault="003666E5" w:rsidP="003666E5">
      <w:pPr>
        <w:pStyle w:val="ListBullet2"/>
        <w:rPr>
          <w:lang w:eastAsia="en-ZA"/>
        </w:rPr>
      </w:pPr>
      <w:r w:rsidRPr="003666E5">
        <w:rPr>
          <w:lang w:eastAsia="en-ZA"/>
        </w:rPr>
        <w:t xml:space="preserve">The implications of </w:t>
      </w:r>
      <w:r w:rsidR="00701CE7">
        <w:rPr>
          <w:lang w:eastAsia="en-ZA"/>
        </w:rPr>
        <w:t>HIV</w:t>
      </w:r>
      <w:r w:rsidRPr="003666E5">
        <w:rPr>
          <w:lang w:eastAsia="en-ZA"/>
        </w:rPr>
        <w:t>/AIDS for a specific workplace are discussed at a basic level of understanding</w:t>
      </w:r>
    </w:p>
    <w:p w:rsidR="003666E5" w:rsidRPr="003666E5" w:rsidRDefault="003666E5" w:rsidP="003666E5">
      <w:pPr>
        <w:pStyle w:val="ListBullet2"/>
      </w:pPr>
      <w:r w:rsidRPr="003666E5">
        <w:rPr>
          <w:lang w:eastAsia="en-ZA"/>
        </w:rPr>
        <w:t xml:space="preserve">The implications of </w:t>
      </w:r>
      <w:r w:rsidR="00701CE7">
        <w:rPr>
          <w:lang w:eastAsia="en-ZA"/>
        </w:rPr>
        <w:t>HIV</w:t>
      </w:r>
      <w:r w:rsidRPr="003666E5">
        <w:rPr>
          <w:lang w:eastAsia="en-ZA"/>
        </w:rPr>
        <w:t>/AIDS for an industry sub-sector are discussed at a basic level of understanding</w:t>
      </w:r>
    </w:p>
    <w:p w:rsidR="003666E5" w:rsidRDefault="003666E5" w:rsidP="003666E5">
      <w:pPr>
        <w:pStyle w:val="Heading4"/>
      </w:pPr>
      <w:r>
        <w:t>Critical Cross-Field Outcomes</w:t>
      </w:r>
    </w:p>
    <w:p w:rsidR="002C127D" w:rsidRDefault="003F1FBE" w:rsidP="003F1FBE">
      <w:pPr>
        <w:pStyle w:val="ListBullet2"/>
        <w:rPr>
          <w:lang w:eastAsia="en-ZA"/>
        </w:rPr>
      </w:pPr>
      <w:r>
        <w:rPr>
          <w:lang w:eastAsia="en-ZA"/>
        </w:rPr>
        <w:t xml:space="preserve">Learners are able to identify and provide possible solutions that would lead to the organisation and themselves creating a caring environment for workers with </w:t>
      </w:r>
      <w:r w:rsidR="00701CE7">
        <w:rPr>
          <w:lang w:eastAsia="en-ZA"/>
        </w:rPr>
        <w:t>HIV</w:t>
      </w:r>
      <w:r>
        <w:rPr>
          <w:lang w:eastAsia="en-ZA"/>
        </w:rPr>
        <w:t xml:space="preserve">/AIDS and by actively discouraging negative attitudes towards people wit </w:t>
      </w:r>
      <w:r w:rsidR="00701CE7">
        <w:rPr>
          <w:lang w:eastAsia="en-ZA"/>
        </w:rPr>
        <w:t>HIV</w:t>
      </w:r>
      <w:r>
        <w:rPr>
          <w:lang w:eastAsia="en-ZA"/>
        </w:rPr>
        <w:t>/AIDS. Learners are able to make decisions about their own lifestyle</w:t>
      </w:r>
    </w:p>
    <w:p w:rsidR="003F1FBE" w:rsidRDefault="003F1FBE" w:rsidP="003F1FBE">
      <w:pPr>
        <w:pStyle w:val="ListBullet2"/>
        <w:rPr>
          <w:lang w:eastAsia="en-ZA"/>
        </w:rPr>
      </w:pPr>
      <w:r>
        <w:rPr>
          <w:lang w:eastAsia="en-ZA"/>
        </w:rPr>
        <w:t xml:space="preserve">A learner is able to work as a member of a team when presenting information addressing the stigma of </w:t>
      </w:r>
      <w:r w:rsidR="00701CE7">
        <w:rPr>
          <w:lang w:eastAsia="en-ZA"/>
        </w:rPr>
        <w:t>HIV</w:t>
      </w:r>
      <w:r>
        <w:rPr>
          <w:lang w:eastAsia="en-ZA"/>
        </w:rPr>
        <w:t>/AIDS and the importance of a proactive strategy in the workplace</w:t>
      </w:r>
    </w:p>
    <w:p w:rsidR="003F1FBE" w:rsidRDefault="003F1FBE" w:rsidP="003F1FBE">
      <w:pPr>
        <w:pStyle w:val="ListBullet2"/>
        <w:rPr>
          <w:lang w:eastAsia="en-ZA"/>
        </w:rPr>
      </w:pPr>
      <w:r>
        <w:rPr>
          <w:lang w:eastAsia="en-ZA"/>
        </w:rPr>
        <w:t xml:space="preserve">Learners are able to organise and manage him/herself and his/her activities responsibly by making lifestyle choices about </w:t>
      </w:r>
      <w:r w:rsidR="00701CE7">
        <w:rPr>
          <w:lang w:eastAsia="en-ZA"/>
        </w:rPr>
        <w:t>HIV</w:t>
      </w:r>
      <w:r>
        <w:rPr>
          <w:lang w:eastAsia="en-ZA"/>
        </w:rPr>
        <w:t>/AIDS</w:t>
      </w:r>
    </w:p>
    <w:p w:rsidR="003F1FBE" w:rsidRDefault="003F1FBE" w:rsidP="003F1FBE">
      <w:pPr>
        <w:pStyle w:val="ListBullet2"/>
        <w:rPr>
          <w:lang w:eastAsia="en-ZA"/>
        </w:rPr>
      </w:pPr>
      <w:r>
        <w:rPr>
          <w:lang w:eastAsia="en-ZA"/>
        </w:rPr>
        <w:t xml:space="preserve">Learners are able to collect, organise and evaluate information by researching situations that have a potential to spread </w:t>
      </w:r>
      <w:r w:rsidR="00701CE7">
        <w:rPr>
          <w:lang w:eastAsia="en-ZA"/>
        </w:rPr>
        <w:t>HIV</w:t>
      </w:r>
      <w:r>
        <w:rPr>
          <w:lang w:eastAsia="en-ZA"/>
        </w:rPr>
        <w:t>/AIDS in the workplace and discussing and rating them in terms of high, medium and low risk</w:t>
      </w:r>
    </w:p>
    <w:p w:rsidR="003F1FBE" w:rsidRDefault="003F1FBE" w:rsidP="003F1FBE">
      <w:pPr>
        <w:pStyle w:val="ListBullet2"/>
        <w:rPr>
          <w:lang w:eastAsia="en-ZA"/>
        </w:rPr>
      </w:pPr>
      <w:r>
        <w:rPr>
          <w:lang w:eastAsia="en-ZA"/>
        </w:rPr>
        <w:t xml:space="preserve">Learners are able to communicate effectively and responsibly using visual and/or language skills when explaining the stages of </w:t>
      </w:r>
      <w:r w:rsidR="00701CE7">
        <w:rPr>
          <w:lang w:eastAsia="en-ZA"/>
        </w:rPr>
        <w:t>HIV</w:t>
      </w:r>
      <w:r>
        <w:rPr>
          <w:lang w:eastAsia="en-ZA"/>
        </w:rPr>
        <w:t xml:space="preserve">/AIDS and presenting an example of what happens at each stage of the progression of the disease and how to address the stigma surrounding </w:t>
      </w:r>
      <w:r w:rsidR="00701CE7">
        <w:rPr>
          <w:lang w:eastAsia="en-ZA"/>
        </w:rPr>
        <w:t>HIV</w:t>
      </w:r>
      <w:r>
        <w:rPr>
          <w:lang w:eastAsia="en-ZA"/>
        </w:rPr>
        <w:t xml:space="preserve">/AIDS. They can also communicate effectively using visual, mathematics and language skills when presenting the findings of their research and producing posters and presentations regarding ways of </w:t>
      </w:r>
      <w:r w:rsidR="00701CE7">
        <w:rPr>
          <w:lang w:eastAsia="en-ZA"/>
        </w:rPr>
        <w:t>HIV</w:t>
      </w:r>
      <w:r>
        <w:rPr>
          <w:lang w:eastAsia="en-ZA"/>
        </w:rPr>
        <w:t xml:space="preserve"> positive mother can lower the risk of infection to her child and prolong the onset of AIDS in her own body. </w:t>
      </w:r>
    </w:p>
    <w:p w:rsidR="003F1FBE" w:rsidRDefault="003F1FBE" w:rsidP="003F1FBE">
      <w:pPr>
        <w:pStyle w:val="ListBullet2"/>
        <w:rPr>
          <w:lang w:eastAsia="en-ZA"/>
        </w:rPr>
      </w:pPr>
      <w:r>
        <w:rPr>
          <w:lang w:eastAsia="en-ZA"/>
        </w:rPr>
        <w:t xml:space="preserve">Learners can demonstrate an understanding of the world as a set of related systems when demonstrating knowledge and understanding of the implications of </w:t>
      </w:r>
      <w:r w:rsidR="00701CE7">
        <w:rPr>
          <w:lang w:eastAsia="en-ZA"/>
        </w:rPr>
        <w:t>HIV</w:t>
      </w:r>
      <w:r>
        <w:rPr>
          <w:lang w:eastAsia="en-ZA"/>
        </w:rPr>
        <w:t>/AIDS for society, the economy, a sub-sector, organisation and a specific workplace</w:t>
      </w:r>
    </w:p>
    <w:p w:rsidR="003F1FBE" w:rsidRDefault="003F1FBE" w:rsidP="003F1FBE">
      <w:pPr>
        <w:pStyle w:val="ListBullet2"/>
        <w:rPr>
          <w:lang w:eastAsia="en-ZA"/>
        </w:rPr>
      </w:pPr>
      <w:r>
        <w:rPr>
          <w:lang w:eastAsia="en-ZA"/>
        </w:rPr>
        <w:t xml:space="preserve">A learner can participate as a responsible citizen in the life of a local community by knowing what behaviour is safe and what behaviour carries the risk of </w:t>
      </w:r>
      <w:r w:rsidR="00701CE7">
        <w:rPr>
          <w:lang w:eastAsia="en-ZA"/>
        </w:rPr>
        <w:t>HIV</w:t>
      </w:r>
      <w:r>
        <w:rPr>
          <w:lang w:eastAsia="en-ZA"/>
        </w:rPr>
        <w:t>/Aids transmission and by taking appropriate safety precautions</w:t>
      </w:r>
    </w:p>
    <w:p w:rsidR="003F1FBE" w:rsidRDefault="003F1FBE" w:rsidP="003F1FBE">
      <w:pPr>
        <w:pStyle w:val="ListBullet2"/>
      </w:pPr>
      <w:r>
        <w:rPr>
          <w:lang w:eastAsia="en-ZA"/>
        </w:rPr>
        <w:lastRenderedPageBreak/>
        <w:t>Learners are able to be culturally sensitive across a range of social contexts when describing and explaining the stigma surrounding AIDS and creating a caring support system in the workplace</w:t>
      </w:r>
    </w:p>
    <w:p w:rsidR="002C127D" w:rsidRDefault="002C127D" w:rsidP="002C127D"/>
    <w:p w:rsidR="002C127D" w:rsidRDefault="002C127D" w:rsidP="002C127D"/>
    <w:p w:rsidR="002C127D" w:rsidRPr="002C127D" w:rsidRDefault="002C127D" w:rsidP="002C127D"/>
    <w:p w:rsidR="0031303E" w:rsidRPr="0026582A" w:rsidRDefault="00040DD7" w:rsidP="005B29AE">
      <w:pPr>
        <w:pStyle w:val="LCNormal"/>
      </w:pPr>
      <w:r w:rsidRPr="00EC2586">
        <w:br w:type="page"/>
      </w:r>
    </w:p>
    <w:p w:rsidR="001C590D" w:rsidRPr="005B29AE" w:rsidRDefault="005B29AE" w:rsidP="005B29AE">
      <w:pPr>
        <w:pStyle w:val="Heading1"/>
      </w:pPr>
      <w:bookmarkStart w:id="120" w:name="_Toc153868708"/>
      <w:bookmarkStart w:id="121" w:name="_Toc418505719"/>
      <w:r w:rsidRPr="005B29AE">
        <w:lastRenderedPageBreak/>
        <w:t xml:space="preserve">SECTION ONE: </w:t>
      </w:r>
      <w:bookmarkEnd w:id="120"/>
      <w:r w:rsidRPr="005B29AE">
        <w:t xml:space="preserve">UNDERSTAND </w:t>
      </w:r>
      <w:r w:rsidR="00701CE7">
        <w:t>HIV</w:t>
      </w:r>
      <w:r w:rsidRPr="005B29AE">
        <w:t>/AIDS</w:t>
      </w:r>
      <w:bookmarkEnd w:id="121"/>
    </w:p>
    <w:p w:rsidR="005B29AE" w:rsidRDefault="005B29AE" w:rsidP="005B29AE">
      <w:pPr>
        <w:pStyle w:val="Heading4"/>
      </w:pPr>
      <w:r>
        <w:t>Specific outcome</w:t>
      </w:r>
    </w:p>
    <w:p w:rsidR="001C590D" w:rsidRPr="005B29AE" w:rsidRDefault="001C590D" w:rsidP="005B29AE">
      <w:r w:rsidRPr="005B29AE">
        <w:t xml:space="preserve">Know and understand </w:t>
      </w:r>
      <w:r w:rsidR="00701CE7">
        <w:t>HIV</w:t>
      </w:r>
      <w:r w:rsidRPr="005B29AE">
        <w:t>/AIDS and its effects on the human immune system </w:t>
      </w:r>
    </w:p>
    <w:p w:rsidR="001C590D" w:rsidRDefault="005B29AE" w:rsidP="005B29AE">
      <w:pPr>
        <w:pStyle w:val="Heading4"/>
        <w:rPr>
          <w:rStyle w:val="StyleStyleHeading3BorderDoublesolidlinesAuto05pt2Char"/>
        </w:rPr>
      </w:pPr>
      <w:r>
        <w:t>Assessment criteria</w:t>
      </w:r>
      <w:r w:rsidR="001C590D" w:rsidRPr="00EC2586">
        <w:rPr>
          <w:rStyle w:val="StyleStyleHeading3BorderDoublesolidlinesAuto05pt2Char"/>
        </w:rPr>
        <w:t xml:space="preserve"> </w:t>
      </w:r>
    </w:p>
    <w:p w:rsidR="000B75AD" w:rsidRDefault="000B75AD" w:rsidP="001A5A8C">
      <w:r>
        <w:t>On completion of this section you will be able to ensure that:</w:t>
      </w:r>
    </w:p>
    <w:p w:rsidR="002A4913" w:rsidRPr="002A4913" w:rsidRDefault="002A4913" w:rsidP="000E3AB8">
      <w:pPr>
        <w:pStyle w:val="ListBullet2"/>
      </w:pPr>
      <w:r w:rsidRPr="002A4913">
        <w:t xml:space="preserve">The terms </w:t>
      </w:r>
      <w:r w:rsidR="00701CE7">
        <w:t>HIV</w:t>
      </w:r>
      <w:r w:rsidRPr="002A4913">
        <w:t xml:space="preserve"> and AIDS are known and explained at a basic level of understanding</w:t>
      </w:r>
    </w:p>
    <w:p w:rsidR="002A4913" w:rsidRPr="002A4913" w:rsidRDefault="002A4913" w:rsidP="000E3AB8">
      <w:pPr>
        <w:pStyle w:val="ListBullet2"/>
      </w:pPr>
      <w:r w:rsidRPr="002A4913">
        <w:t>The way in which the immune system works is explained with reference to the role of antibodies in the immune system</w:t>
      </w:r>
    </w:p>
    <w:p w:rsidR="002A4913" w:rsidRPr="002A4913" w:rsidRDefault="002A4913" w:rsidP="000E3AB8">
      <w:pPr>
        <w:pStyle w:val="ListBullet2"/>
      </w:pPr>
      <w:r w:rsidRPr="002A4913">
        <w:t xml:space="preserve">An indication is given as to how the </w:t>
      </w:r>
      <w:r w:rsidR="00701CE7">
        <w:t>HIV</w:t>
      </w:r>
      <w:r w:rsidRPr="002A4913">
        <w:t xml:space="preserve"> virus attacks the immune system</w:t>
      </w:r>
    </w:p>
    <w:p w:rsidR="002A4913" w:rsidRPr="002A4913" w:rsidRDefault="002A4913" w:rsidP="000E3AB8">
      <w:pPr>
        <w:pStyle w:val="ListBullet2"/>
      </w:pPr>
      <w:r w:rsidRPr="002A4913">
        <w:t>The concept of a window period is explained with reference to the Elisa test</w:t>
      </w:r>
    </w:p>
    <w:p w:rsidR="002A4913" w:rsidRPr="00E97AD7" w:rsidRDefault="002A4913" w:rsidP="000E3AB8">
      <w:pPr>
        <w:pStyle w:val="ListBullet2"/>
      </w:pPr>
      <w:r w:rsidRPr="002A4913">
        <w:t xml:space="preserve">The concept that the Elisa Test tests for antibodies is known and an indication is given of </w:t>
      </w:r>
      <w:r w:rsidRPr="00E97AD7">
        <w:t>the implications that this has in terms of the window period and the use of vaccinations</w:t>
      </w:r>
    </w:p>
    <w:p w:rsidR="002A4913" w:rsidRPr="00E97AD7" w:rsidRDefault="002A4913" w:rsidP="000E3AB8">
      <w:pPr>
        <w:pStyle w:val="ListBullet2"/>
      </w:pPr>
      <w:r w:rsidRPr="00E97AD7">
        <w:t xml:space="preserve">The fact that all babies born to </w:t>
      </w:r>
      <w:r w:rsidR="00701CE7">
        <w:t>HIV</w:t>
      </w:r>
      <w:r w:rsidRPr="00E97AD7">
        <w:t xml:space="preserve">/AIDS mothers initially test positive for the </w:t>
      </w:r>
      <w:r w:rsidR="00701CE7">
        <w:t>HIV</w:t>
      </w:r>
      <w:r w:rsidRPr="00E97AD7">
        <w:t xml:space="preserve"> virus is known and reason are given to explain why these test results change over time</w:t>
      </w:r>
    </w:p>
    <w:p w:rsidR="002A4913" w:rsidRPr="00E97AD7" w:rsidRDefault="002A4913" w:rsidP="000E3AB8">
      <w:pPr>
        <w:pStyle w:val="ListBullet2"/>
      </w:pPr>
      <w:r w:rsidRPr="000F20FA">
        <w:t xml:space="preserve">The concept of Voluntary Counselling and Testing (VCT) is explained with the reference to </w:t>
      </w:r>
      <w:r w:rsidRPr="00E97AD7">
        <w:t>the role of the Rapid Test and confirmation by the Elisa Test</w:t>
      </w:r>
    </w:p>
    <w:p w:rsidR="002A4913" w:rsidRPr="00E97AD7" w:rsidRDefault="002A4913" w:rsidP="000E3AB8">
      <w:pPr>
        <w:pStyle w:val="ListBullet2"/>
      </w:pPr>
      <w:r w:rsidRPr="00E97AD7">
        <w:t xml:space="preserve">The effects of </w:t>
      </w:r>
      <w:r w:rsidR="00701CE7">
        <w:t>HIV</w:t>
      </w:r>
      <w:r w:rsidRPr="00E97AD7">
        <w:t xml:space="preserve"> infection are explained including the ability of infected persons to perform work and the importance of lifestyle changes to boost the immune system and prevent reinfection. </w:t>
      </w:r>
    </w:p>
    <w:p w:rsidR="002A4913" w:rsidRPr="000F20FA" w:rsidRDefault="002A4913" w:rsidP="000E3AB8">
      <w:pPr>
        <w:pStyle w:val="ListBullet2"/>
      </w:pPr>
      <w:r w:rsidRPr="000F20FA">
        <w:t xml:space="preserve">The importance of pre and post test counselling is known and understood and the implications of </w:t>
      </w:r>
      <w:r w:rsidR="00701CE7">
        <w:t>HIV</w:t>
      </w:r>
      <w:r w:rsidRPr="000F20FA">
        <w:t xml:space="preserve"> testing for an individual are discussed in terms of making a personal decision to take an AIDS test. </w:t>
      </w:r>
    </w:p>
    <w:p w:rsidR="002A4913" w:rsidRPr="00E97AD7" w:rsidRDefault="002A4913" w:rsidP="000E3AB8">
      <w:pPr>
        <w:pStyle w:val="ListBullet2"/>
      </w:pPr>
      <w:r w:rsidRPr="001F2E88">
        <w:t xml:space="preserve">The stages of the disease are outlined with an example of what happens at each stage from </w:t>
      </w:r>
      <w:r w:rsidRPr="00E97AD7">
        <w:t xml:space="preserve">infection with </w:t>
      </w:r>
      <w:r w:rsidR="00701CE7">
        <w:t>HIV</w:t>
      </w:r>
      <w:r w:rsidRPr="00E97AD7">
        <w:t xml:space="preserve"> to full-blown AIDS and death</w:t>
      </w:r>
    </w:p>
    <w:p w:rsidR="005B31DF" w:rsidRPr="00E97AD7" w:rsidRDefault="002A4913" w:rsidP="000E3AB8">
      <w:pPr>
        <w:pStyle w:val="ListBullet2"/>
      </w:pPr>
      <w:r w:rsidRPr="00E97AD7">
        <w:t>The chances of a person surviving with AIDS are discussed with reference to the latest views on medication and the costs of the drugs</w:t>
      </w:r>
    </w:p>
    <w:p w:rsidR="005B31DF" w:rsidRPr="00C8290D" w:rsidRDefault="005B31DF" w:rsidP="00C8290D">
      <w:pPr>
        <w:pStyle w:val="Heading2"/>
      </w:pPr>
      <w:bookmarkStart w:id="122" w:name="_Toc138838924"/>
      <w:bookmarkStart w:id="123" w:name="_Toc418505720"/>
      <w:r w:rsidRPr="00C8290D">
        <w:t xml:space="preserve">What is </w:t>
      </w:r>
      <w:r w:rsidR="00701CE7">
        <w:t>HIV</w:t>
      </w:r>
      <w:r w:rsidRPr="00C8290D">
        <w:t>/AIDS?</w:t>
      </w:r>
      <w:bookmarkEnd w:id="122"/>
      <w:bookmarkEnd w:id="123"/>
    </w:p>
    <w:p w:rsidR="005B31DF" w:rsidRDefault="002A1DA5" w:rsidP="000B75AD">
      <w:pPr>
        <w:pStyle w:val="LCNormal"/>
      </w:pPr>
      <w:r>
        <w:rPr>
          <w:noProof/>
          <w:lang w:eastAsia="en-ZA"/>
        </w:rPr>
        <mc:AlternateContent>
          <mc:Choice Requires="wpg">
            <w:drawing>
              <wp:anchor distT="0" distB="0" distL="114300" distR="114300" simplePos="0" relativeHeight="251618304" behindDoc="0" locked="0" layoutInCell="1" allowOverlap="1">
                <wp:simplePos x="0" y="0"/>
                <wp:positionH relativeFrom="column">
                  <wp:posOffset>349250</wp:posOffset>
                </wp:positionH>
                <wp:positionV relativeFrom="paragraph">
                  <wp:posOffset>86995</wp:posOffset>
                </wp:positionV>
                <wp:extent cx="4989195" cy="3178810"/>
                <wp:effectExtent l="16510" t="17145" r="23495" b="23495"/>
                <wp:wrapNone/>
                <wp:docPr id="48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3178810"/>
                          <a:chOff x="1260" y="2880"/>
                          <a:chExt cx="8460" cy="5940"/>
                        </a:xfrm>
                      </wpg:grpSpPr>
                      <wps:wsp>
                        <wps:cNvPr id="483" name="AutoShape 242"/>
                        <wps:cNvSpPr>
                          <a:spLocks noChangeArrowheads="1"/>
                        </wps:cNvSpPr>
                        <wps:spPr bwMode="auto">
                          <a:xfrm>
                            <a:off x="6480" y="6840"/>
                            <a:ext cx="3060" cy="1620"/>
                          </a:xfrm>
                          <a:prstGeom prst="leftArrow">
                            <a:avLst>
                              <a:gd name="adj1" fmla="val 50000"/>
                              <a:gd name="adj2" fmla="val 47222"/>
                            </a:avLst>
                          </a:prstGeom>
                          <a:solidFill>
                            <a:srgbClr val="C0C0C0"/>
                          </a:solidFill>
                          <a:ln w="9525">
                            <a:solidFill>
                              <a:srgbClr val="000000"/>
                            </a:solidFill>
                            <a:miter lim="800000"/>
                            <a:headEnd/>
                            <a:tailEnd/>
                          </a:ln>
                        </wps:spPr>
                        <wps:txbx>
                          <w:txbxContent>
                            <w:p w:rsidR="00701CE7" w:rsidRPr="00C8290D" w:rsidRDefault="00701CE7" w:rsidP="00C8290D">
                              <w:pPr>
                                <w:rPr>
                                  <w:rFonts w:ascii="Arial Rounded MT Bold" w:hAnsi="Arial Rounded MT Bold"/>
                                  <w:sz w:val="36"/>
                                  <w:szCs w:val="36"/>
                                </w:rPr>
                              </w:pPr>
                              <w:r w:rsidRPr="00C8290D">
                                <w:rPr>
                                  <w:rFonts w:ascii="Arial Rounded MT Bold" w:hAnsi="Arial Rounded MT Bold"/>
                                  <w:sz w:val="36"/>
                                  <w:szCs w:val="36"/>
                                </w:rPr>
                                <w:t>AIDS</w:t>
                              </w:r>
                            </w:p>
                          </w:txbxContent>
                        </wps:txbx>
                        <wps:bodyPr rot="0" vert="horz" wrap="square" lIns="91440" tIns="45720" rIns="91440" bIns="45720" anchor="t" anchorCtr="0" upright="1">
                          <a:noAutofit/>
                        </wps:bodyPr>
                      </wps:wsp>
                      <wps:wsp>
                        <wps:cNvPr id="484" name="AutoShape 243"/>
                        <wps:cNvSpPr>
                          <a:spLocks noChangeArrowheads="1"/>
                        </wps:cNvSpPr>
                        <wps:spPr bwMode="auto">
                          <a:xfrm>
                            <a:off x="1260" y="3171"/>
                            <a:ext cx="3060" cy="1620"/>
                          </a:xfrm>
                          <a:prstGeom prst="rightArrow">
                            <a:avLst>
                              <a:gd name="adj1" fmla="val 50000"/>
                              <a:gd name="adj2" fmla="val 47222"/>
                            </a:avLst>
                          </a:prstGeom>
                          <a:solidFill>
                            <a:srgbClr val="C0C0C0"/>
                          </a:solidFill>
                          <a:ln w="9525">
                            <a:solidFill>
                              <a:srgbClr val="000000"/>
                            </a:solidFill>
                            <a:miter lim="800000"/>
                            <a:headEnd/>
                            <a:tailEnd/>
                          </a:ln>
                        </wps:spPr>
                        <wps:txbx>
                          <w:txbxContent>
                            <w:p w:rsidR="00701CE7" w:rsidRPr="00C8290D" w:rsidRDefault="00701CE7" w:rsidP="00C8290D">
                              <w:pPr>
                                <w:rPr>
                                  <w:rFonts w:ascii="Arial Rounded MT Bold" w:hAnsi="Arial Rounded MT Bold"/>
                                  <w:sz w:val="36"/>
                                  <w:szCs w:val="36"/>
                                </w:rPr>
                              </w:pPr>
                              <w:r>
                                <w:rPr>
                                  <w:rFonts w:ascii="Arial Rounded MT Bold" w:hAnsi="Arial Rounded MT Bold"/>
                                  <w:sz w:val="36"/>
                                  <w:szCs w:val="36"/>
                                </w:rPr>
                                <w:t>HIV</w:t>
                              </w:r>
                            </w:p>
                          </w:txbxContent>
                        </wps:txbx>
                        <wps:bodyPr rot="0" vert="horz" wrap="square" lIns="91440" tIns="45720" rIns="91440" bIns="45720" anchor="t" anchorCtr="0" upright="1">
                          <a:noAutofit/>
                        </wps:bodyPr>
                      </wps:wsp>
                      <wps:wsp>
                        <wps:cNvPr id="485" name="AutoShape 244"/>
                        <wps:cNvSpPr>
                          <a:spLocks noChangeArrowheads="1"/>
                        </wps:cNvSpPr>
                        <wps:spPr bwMode="auto">
                          <a:xfrm>
                            <a:off x="1260" y="6300"/>
                            <a:ext cx="3600" cy="2520"/>
                          </a:xfrm>
                          <a:prstGeom prst="roundRect">
                            <a:avLst>
                              <a:gd name="adj" fmla="val 16667"/>
                            </a:avLst>
                          </a:prstGeom>
                          <a:solidFill>
                            <a:srgbClr val="FFFFFF"/>
                          </a:solidFill>
                          <a:ln w="28575">
                            <a:solidFill>
                              <a:srgbClr val="000000"/>
                            </a:solidFill>
                            <a:round/>
                            <a:headEnd/>
                            <a:tailEnd/>
                          </a:ln>
                        </wps:spPr>
                        <wps:txbx>
                          <w:txbxContent>
                            <w:p w:rsidR="00701CE7" w:rsidRPr="00BE5552" w:rsidRDefault="00701CE7" w:rsidP="005B31DF">
                              <w:pPr>
                                <w:pStyle w:val="NormalWeb"/>
                                <w:ind w:left="-90"/>
                                <w:jc w:val="center"/>
                                <w:rPr>
                                  <w:rFonts w:ascii="Verdana" w:hAnsi="Verdana" w:cs="Tahoma"/>
                                  <w:color w:val="auto"/>
                                  <w:sz w:val="28"/>
                                  <w:szCs w:val="28"/>
                                </w:rPr>
                              </w:pPr>
                              <w:r w:rsidRPr="00BE5552">
                                <w:rPr>
                                  <w:rFonts w:ascii="Verdana" w:hAnsi="Verdana" w:cs="Tahoma"/>
                                  <w:color w:val="auto"/>
                                  <w:sz w:val="28"/>
                                  <w:szCs w:val="28"/>
                                </w:rPr>
                                <w:t>Acquired</w:t>
                              </w:r>
                            </w:p>
                            <w:p w:rsidR="00701CE7" w:rsidRPr="00BE5552" w:rsidRDefault="00701CE7" w:rsidP="005B31DF">
                              <w:pPr>
                                <w:pStyle w:val="NormalWeb"/>
                                <w:ind w:left="-90"/>
                                <w:jc w:val="center"/>
                                <w:rPr>
                                  <w:rFonts w:ascii="Verdana" w:hAnsi="Verdana" w:cs="Tahoma"/>
                                  <w:color w:val="auto"/>
                                  <w:sz w:val="28"/>
                                  <w:szCs w:val="28"/>
                                </w:rPr>
                              </w:pPr>
                              <w:r w:rsidRPr="00BE5552">
                                <w:rPr>
                                  <w:rFonts w:ascii="Verdana" w:hAnsi="Verdana" w:cs="Tahoma"/>
                                  <w:color w:val="auto"/>
                                  <w:sz w:val="28"/>
                                  <w:szCs w:val="28"/>
                                </w:rPr>
                                <w:t>Immunodeficiency</w:t>
                              </w:r>
                            </w:p>
                            <w:p w:rsidR="00701CE7" w:rsidRPr="00BE5552" w:rsidRDefault="00701CE7" w:rsidP="005B31DF">
                              <w:pPr>
                                <w:pStyle w:val="NormalWeb"/>
                                <w:ind w:left="-90"/>
                                <w:jc w:val="center"/>
                                <w:rPr>
                                  <w:rFonts w:ascii="Verdana" w:hAnsi="Verdana" w:cs="Tahoma"/>
                                  <w:bCs/>
                                  <w:color w:val="auto"/>
                                  <w:sz w:val="28"/>
                                  <w:szCs w:val="28"/>
                                </w:rPr>
                              </w:pPr>
                              <w:r w:rsidRPr="00BE5552">
                                <w:rPr>
                                  <w:rFonts w:ascii="Verdana" w:hAnsi="Verdana" w:cs="Tahoma"/>
                                  <w:color w:val="auto"/>
                                  <w:sz w:val="28"/>
                                  <w:szCs w:val="28"/>
                                </w:rPr>
                                <w:t>Syndrome</w:t>
                              </w:r>
                            </w:p>
                            <w:p w:rsidR="00701CE7" w:rsidRDefault="00701CE7" w:rsidP="005B31DF">
                              <w:pPr>
                                <w:rPr>
                                  <w:rFonts w:ascii="Times New Roman" w:hAnsi="Times New Roman"/>
                                  <w:sz w:val="24"/>
                                </w:rPr>
                              </w:pPr>
                            </w:p>
                          </w:txbxContent>
                        </wps:txbx>
                        <wps:bodyPr rot="0" vert="horz" wrap="square" lIns="91440" tIns="45720" rIns="91440" bIns="45720" anchor="t" anchorCtr="0" upright="1">
                          <a:noAutofit/>
                        </wps:bodyPr>
                      </wps:wsp>
                      <wps:wsp>
                        <wps:cNvPr id="486" name="AutoShape 245"/>
                        <wps:cNvSpPr>
                          <a:spLocks noChangeArrowheads="1"/>
                        </wps:cNvSpPr>
                        <wps:spPr bwMode="auto">
                          <a:xfrm>
                            <a:off x="6120" y="2880"/>
                            <a:ext cx="3600" cy="2520"/>
                          </a:xfrm>
                          <a:prstGeom prst="roundRect">
                            <a:avLst>
                              <a:gd name="adj" fmla="val 16667"/>
                            </a:avLst>
                          </a:prstGeom>
                          <a:solidFill>
                            <a:srgbClr val="FFFFFF"/>
                          </a:solidFill>
                          <a:ln w="28575">
                            <a:solidFill>
                              <a:srgbClr val="000000"/>
                            </a:solidFill>
                            <a:round/>
                            <a:headEnd/>
                            <a:tailEnd/>
                          </a:ln>
                        </wps:spPr>
                        <wps:txbx>
                          <w:txbxContent>
                            <w:p w:rsidR="00701CE7" w:rsidRPr="00BE5552" w:rsidRDefault="00701CE7" w:rsidP="00C8290D">
                              <w:pPr>
                                <w:rPr>
                                  <w:sz w:val="28"/>
                                  <w:szCs w:val="28"/>
                                </w:rPr>
                              </w:pPr>
                              <w:r w:rsidRPr="00BE5552">
                                <w:rPr>
                                  <w:sz w:val="28"/>
                                  <w:szCs w:val="28"/>
                                </w:rPr>
                                <w:t>Human</w:t>
                              </w:r>
                            </w:p>
                            <w:p w:rsidR="00701CE7" w:rsidRPr="00BE5552" w:rsidRDefault="00701CE7" w:rsidP="00C8290D">
                              <w:pPr>
                                <w:rPr>
                                  <w:sz w:val="28"/>
                                  <w:szCs w:val="28"/>
                                </w:rPr>
                              </w:pPr>
                              <w:r w:rsidRPr="00BE5552">
                                <w:rPr>
                                  <w:sz w:val="28"/>
                                  <w:szCs w:val="28"/>
                                </w:rPr>
                                <w:t>Immunodeficiency</w:t>
                              </w:r>
                            </w:p>
                            <w:p w:rsidR="00701CE7" w:rsidRPr="00BE5552" w:rsidRDefault="00701CE7" w:rsidP="005B31DF">
                              <w:pPr>
                                <w:rPr>
                                  <w:sz w:val="28"/>
                                  <w:szCs w:val="28"/>
                                </w:rPr>
                              </w:pPr>
                              <w:r w:rsidRPr="00BE5552">
                                <w:rPr>
                                  <w:sz w:val="28"/>
                                  <w:szCs w:val="28"/>
                                </w:rPr>
                                <w:t>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left:0;text-align:left;margin-left:27.5pt;margin-top:6.85pt;width:392.85pt;height:250.3pt;z-index:251618304" coordorigin="1260,2880" coordsize="846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2" o:spid="_x0000_s1027" type="#_x0000_t66" style="position:absolute;left:6480;top:6840;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4scA&#10;AADcAAAADwAAAGRycy9kb3ducmV2LnhtbESPQUvDQBSE70L/w/IEb2aj1dqm2RaNKIVSxBro9TX7&#10;moRm38bdtY3/3hUEj8PMfMPky8F04kTOt5YV3CQpCOLK6pZrBeXHy/UUhA/IGjvLpOCbPCwXo4sc&#10;M23P/E6nbahFhLDPUEETQp9J6auGDPrE9sTRO1hnMETpaqkdniPcdPI2TSfSYMtxocGeioaq4/bL&#10;KFgfCude0/1b8VTf78rP581DGM+UurocHucgAg3hP/zXXmkFd9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FIeLHAAAA3AAAAA8AAAAAAAAAAAAAAAAAmAIAAGRy&#10;cy9kb3ducmV2LnhtbFBLBQYAAAAABAAEAPUAAACMAwAAAAA=&#10;" fillcolor="silver">
                  <v:textbox>
                    <w:txbxContent>
                      <w:p w:rsidR="00701CE7" w:rsidRPr="00C8290D" w:rsidRDefault="00701CE7" w:rsidP="00C8290D">
                        <w:pPr>
                          <w:rPr>
                            <w:rFonts w:ascii="Arial Rounded MT Bold" w:hAnsi="Arial Rounded MT Bold"/>
                            <w:sz w:val="36"/>
                            <w:szCs w:val="36"/>
                          </w:rPr>
                        </w:pPr>
                        <w:r w:rsidRPr="00C8290D">
                          <w:rPr>
                            <w:rFonts w:ascii="Arial Rounded MT Bold" w:hAnsi="Arial Rounded MT Bold"/>
                            <w:sz w:val="36"/>
                            <w:szCs w:val="36"/>
                          </w:rPr>
                          <w:t>AIDS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3" o:spid="_x0000_s1028" type="#_x0000_t13" style="position:absolute;left:1260;top:3171;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c8sQA&#10;AADcAAAADwAAAGRycy9kb3ducmV2LnhtbESPQWvCQBSE70L/w/IKvRTdVIJKdBWxlKaeNIpeH9nX&#10;bGj2bciumv77rlDwOMx8M8xi1dtGXKnztWMFb6MEBHHpdM2VguPhYzgD4QOyxsYxKfglD6vl02CB&#10;mXY33tO1CJWIJewzVGBCaDMpfWnIoh+5ljh6366zGKLsKqk7vMVy28hxkkykxZrjgsGWNobKn+Ji&#10;FaSf/nJ+TbZj8x6KE++mefo1yZV6ee7XcxCB+vAI/9O5jtwshf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3PLEAAAA3AAAAA8AAAAAAAAAAAAAAAAAmAIAAGRycy9k&#10;b3ducmV2LnhtbFBLBQYAAAAABAAEAPUAAACJAwAAAAA=&#10;" fillcolor="silver">
                  <v:textbox>
                    <w:txbxContent>
                      <w:p w:rsidR="00701CE7" w:rsidRPr="00C8290D" w:rsidRDefault="00701CE7" w:rsidP="00C8290D">
                        <w:pPr>
                          <w:rPr>
                            <w:rFonts w:ascii="Arial Rounded MT Bold" w:hAnsi="Arial Rounded MT Bold"/>
                            <w:sz w:val="36"/>
                            <w:szCs w:val="36"/>
                          </w:rPr>
                        </w:pPr>
                        <w:r>
                          <w:rPr>
                            <w:rFonts w:ascii="Arial Rounded MT Bold" w:hAnsi="Arial Rounded MT Bold"/>
                            <w:sz w:val="36"/>
                            <w:szCs w:val="36"/>
                          </w:rPr>
                          <w:t>HIV</w:t>
                        </w:r>
                      </w:p>
                    </w:txbxContent>
                  </v:textbox>
                </v:shape>
                <v:roundrect id="AutoShape 244" o:spid="_x0000_s1029" style="position:absolute;left:1260;top:6300;width:360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y1cUA&#10;AADcAAAADwAAAGRycy9kb3ducmV2LnhtbESP3WoCMRSE7wu+QzhC72pW0XZZjSKFYvGqVR/guDn7&#10;o5uTNYnr6tM3hUIvh5n5hlmsetOIjpyvLSsYjxIQxLnVNZcKDvuPlxSED8gaG8uk4E4eVsvB0wIz&#10;bW/8Td0ulCJC2GeooAqhzaT0eUUG/ci2xNErrDMYonSl1A5vEW4aOUmSV2mw5rhQYUvvFeXn3dUo&#10;KE8zTI/F1Mni8qW33Wb/tp08lHoe9us5iEB9+A//tT+1gmk6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HLVxQAAANwAAAAPAAAAAAAAAAAAAAAAAJgCAABkcnMv&#10;ZG93bnJldi54bWxQSwUGAAAAAAQABAD1AAAAigMAAAAA&#10;" strokeweight="2.25pt">
                  <v:textbox>
                    <w:txbxContent>
                      <w:p w:rsidR="00701CE7" w:rsidRPr="00BE5552" w:rsidRDefault="00701CE7" w:rsidP="005B31DF">
                        <w:pPr>
                          <w:pStyle w:val="NormalWeb"/>
                          <w:ind w:left="-90"/>
                          <w:jc w:val="center"/>
                          <w:rPr>
                            <w:rFonts w:ascii="Verdana" w:hAnsi="Verdana" w:cs="Tahoma"/>
                            <w:color w:val="auto"/>
                            <w:sz w:val="28"/>
                            <w:szCs w:val="28"/>
                          </w:rPr>
                        </w:pPr>
                        <w:r w:rsidRPr="00BE5552">
                          <w:rPr>
                            <w:rFonts w:ascii="Verdana" w:hAnsi="Verdana" w:cs="Tahoma"/>
                            <w:color w:val="auto"/>
                            <w:sz w:val="28"/>
                            <w:szCs w:val="28"/>
                          </w:rPr>
                          <w:t>Acquired</w:t>
                        </w:r>
                      </w:p>
                      <w:p w:rsidR="00701CE7" w:rsidRPr="00BE5552" w:rsidRDefault="00701CE7" w:rsidP="005B31DF">
                        <w:pPr>
                          <w:pStyle w:val="NormalWeb"/>
                          <w:ind w:left="-90"/>
                          <w:jc w:val="center"/>
                          <w:rPr>
                            <w:rFonts w:ascii="Verdana" w:hAnsi="Verdana" w:cs="Tahoma"/>
                            <w:color w:val="auto"/>
                            <w:sz w:val="28"/>
                            <w:szCs w:val="28"/>
                          </w:rPr>
                        </w:pPr>
                        <w:r w:rsidRPr="00BE5552">
                          <w:rPr>
                            <w:rFonts w:ascii="Verdana" w:hAnsi="Verdana" w:cs="Tahoma"/>
                            <w:color w:val="auto"/>
                            <w:sz w:val="28"/>
                            <w:szCs w:val="28"/>
                          </w:rPr>
                          <w:t>Immunodeficiency</w:t>
                        </w:r>
                      </w:p>
                      <w:p w:rsidR="00701CE7" w:rsidRPr="00BE5552" w:rsidRDefault="00701CE7" w:rsidP="005B31DF">
                        <w:pPr>
                          <w:pStyle w:val="NormalWeb"/>
                          <w:ind w:left="-90"/>
                          <w:jc w:val="center"/>
                          <w:rPr>
                            <w:rFonts w:ascii="Verdana" w:hAnsi="Verdana" w:cs="Tahoma"/>
                            <w:bCs/>
                            <w:color w:val="auto"/>
                            <w:sz w:val="28"/>
                            <w:szCs w:val="28"/>
                          </w:rPr>
                        </w:pPr>
                        <w:r w:rsidRPr="00BE5552">
                          <w:rPr>
                            <w:rFonts w:ascii="Verdana" w:hAnsi="Verdana" w:cs="Tahoma"/>
                            <w:color w:val="auto"/>
                            <w:sz w:val="28"/>
                            <w:szCs w:val="28"/>
                          </w:rPr>
                          <w:t>Syndrome</w:t>
                        </w:r>
                      </w:p>
                      <w:p w:rsidR="00701CE7" w:rsidRDefault="00701CE7" w:rsidP="005B31DF">
                        <w:pPr>
                          <w:rPr>
                            <w:rFonts w:ascii="Times New Roman" w:hAnsi="Times New Roman"/>
                            <w:sz w:val="24"/>
                          </w:rPr>
                        </w:pPr>
                      </w:p>
                    </w:txbxContent>
                  </v:textbox>
                </v:roundrect>
                <v:roundrect id="AutoShape 245" o:spid="_x0000_s1030" style="position:absolute;left:6120;top:2880;width:360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sosUA&#10;AADcAAAADwAAAGRycy9kb3ducmV2LnhtbESP3WoCMRSE7wu+QzhC72pWUbusRpFCsXjVqg9w3Jz9&#10;0c3JmsR17dM3hUIvh5n5hlmue9OIjpyvLSsYjxIQxLnVNZcKjof3lxSED8gaG8uk4EEe1qvB0xIz&#10;be/8Rd0+lCJC2GeooAqhzaT0eUUG/ci2xNErrDMYonSl1A7vEW4aOUmSuTRYc1yosKW3ivLL/mYU&#10;lOcZpqdi6mRx/dS7bnt43U2+lXoe9psFiEB9+A//tT+0gmk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uyixQAAANwAAAAPAAAAAAAAAAAAAAAAAJgCAABkcnMv&#10;ZG93bnJldi54bWxQSwUGAAAAAAQABAD1AAAAigMAAAAA&#10;" strokeweight="2.25pt">
                  <v:textbox>
                    <w:txbxContent>
                      <w:p w:rsidR="00701CE7" w:rsidRPr="00BE5552" w:rsidRDefault="00701CE7" w:rsidP="00C8290D">
                        <w:pPr>
                          <w:rPr>
                            <w:sz w:val="28"/>
                            <w:szCs w:val="28"/>
                          </w:rPr>
                        </w:pPr>
                        <w:r w:rsidRPr="00BE5552">
                          <w:rPr>
                            <w:sz w:val="28"/>
                            <w:szCs w:val="28"/>
                          </w:rPr>
                          <w:t>Human</w:t>
                        </w:r>
                      </w:p>
                      <w:p w:rsidR="00701CE7" w:rsidRPr="00BE5552" w:rsidRDefault="00701CE7" w:rsidP="00C8290D">
                        <w:pPr>
                          <w:rPr>
                            <w:sz w:val="28"/>
                            <w:szCs w:val="28"/>
                          </w:rPr>
                        </w:pPr>
                        <w:r w:rsidRPr="00BE5552">
                          <w:rPr>
                            <w:sz w:val="28"/>
                            <w:szCs w:val="28"/>
                          </w:rPr>
                          <w:t>Immunodeficiency</w:t>
                        </w:r>
                      </w:p>
                      <w:p w:rsidR="00701CE7" w:rsidRPr="00BE5552" w:rsidRDefault="00701CE7" w:rsidP="005B31DF">
                        <w:pPr>
                          <w:rPr>
                            <w:sz w:val="28"/>
                            <w:szCs w:val="28"/>
                          </w:rPr>
                        </w:pPr>
                        <w:r w:rsidRPr="00BE5552">
                          <w:rPr>
                            <w:sz w:val="28"/>
                            <w:szCs w:val="28"/>
                          </w:rPr>
                          <w:t>Virus</w:t>
                        </w:r>
                      </w:p>
                    </w:txbxContent>
                  </v:textbox>
                </v:roundrect>
              </v:group>
            </w:pict>
          </mc:Fallback>
        </mc:AlternateContent>
      </w: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B91CDF" w:rsidRDefault="00BE5552" w:rsidP="000B75AD">
      <w:pPr>
        <w:pStyle w:val="LCNormal"/>
      </w:pPr>
      <w:r>
        <w:br w:type="page"/>
      </w:r>
    </w:p>
    <w:p w:rsidR="00B91CDF" w:rsidRPr="00E97AD7" w:rsidRDefault="00B91CDF" w:rsidP="00B91CDF">
      <w:pPr>
        <w:pStyle w:val="Tip"/>
      </w:pPr>
      <w:r w:rsidRPr="00E97AD7">
        <w:lastRenderedPageBreak/>
        <w:t>AIDS is caused by the human immunodeficiency virus (</w:t>
      </w:r>
      <w:r w:rsidR="00701CE7">
        <w:t>HIV</w:t>
      </w:r>
      <w:r w:rsidRPr="00E97AD7">
        <w:t xml:space="preserve">). By killing or damaging cells of the body's immune system, </w:t>
      </w:r>
      <w:r w:rsidR="00701CE7">
        <w:t>HIV</w:t>
      </w:r>
      <w:r w:rsidRPr="00E97AD7">
        <w:t xml:space="preserve"> progressively destroys the body's ability to fight infections and certain cancers.</w:t>
      </w:r>
    </w:p>
    <w:p w:rsidR="00203C8A" w:rsidRDefault="00203C8A" w:rsidP="001A5A8C">
      <w:r>
        <w:t xml:space="preserve">We all know the devastating consequences of being infected with </w:t>
      </w:r>
      <w:r w:rsidR="00701CE7">
        <w:t>HIV</w:t>
      </w:r>
      <w:r>
        <w:t xml:space="preserve">. </w:t>
      </w:r>
    </w:p>
    <w:p w:rsidR="00E97AD7" w:rsidRDefault="00203C8A" w:rsidP="001A5A8C">
      <w:r>
        <w:t xml:space="preserve">In fact it is quite astonishing that something so small that you can only see it with an electron microscope which magnifies it many, many times can cause such damage to a body so huge as that of a human being. </w:t>
      </w:r>
    </w:p>
    <w:p w:rsidR="00E97AD7" w:rsidRDefault="00203C8A" w:rsidP="001A5A8C">
      <w:r>
        <w:t xml:space="preserve">No wonder that people often ask, does it really exist? And what does it look like? </w:t>
      </w:r>
    </w:p>
    <w:p w:rsidR="00001DE6" w:rsidRPr="000E3AB8" w:rsidRDefault="00001DE6" w:rsidP="000B75AD">
      <w:pPr>
        <w:pStyle w:val="LCNormal"/>
        <w:rPr>
          <w:rStyle w:val="Strong"/>
        </w:rPr>
      </w:pPr>
      <w:r w:rsidRPr="000E3AB8">
        <w:rPr>
          <w:rStyle w:val="Strong"/>
        </w:rPr>
        <w:t xml:space="preserve">There can be no doubt. </w:t>
      </w:r>
      <w:r w:rsidR="00701CE7">
        <w:rPr>
          <w:rStyle w:val="Strong"/>
        </w:rPr>
        <w:t>HIV</w:t>
      </w:r>
      <w:r w:rsidRPr="000E3AB8">
        <w:rPr>
          <w:rStyle w:val="Strong"/>
        </w:rPr>
        <w:t xml:space="preserve"> does exist.</w:t>
      </w:r>
    </w:p>
    <w:p w:rsidR="00E97AD7" w:rsidRDefault="00701CE7" w:rsidP="000B75AD">
      <w:pPr>
        <w:pStyle w:val="LCNormal"/>
      </w:pPr>
      <w:r>
        <w:t>HIV</w:t>
      </w:r>
      <w:r w:rsidR="00C641DB">
        <w:t xml:space="preserve"> infection is first and foremost a biomedical condition. </w:t>
      </w:r>
    </w:p>
    <w:p w:rsidR="00891630" w:rsidRDefault="00701CE7" w:rsidP="000B75AD">
      <w:pPr>
        <w:pStyle w:val="LCNormal"/>
      </w:pPr>
      <w:r>
        <w:t>HIV</w:t>
      </w:r>
      <w:r w:rsidR="00C641DB">
        <w:t xml:space="preserve"> is one of a family of retroviruses that enters the bloodstream and attacks the body’s immune system, compromising its ability to fight infections. </w:t>
      </w:r>
    </w:p>
    <w:p w:rsidR="00C641DB" w:rsidRDefault="00C641DB" w:rsidP="000B75AD">
      <w:pPr>
        <w:pStyle w:val="LCNormal"/>
      </w:pPr>
    </w:p>
    <w:p w:rsidR="006F172D" w:rsidRPr="001A5A8C" w:rsidRDefault="006F172D" w:rsidP="001A5A8C">
      <w:pPr>
        <w:pStyle w:val="Tip"/>
      </w:pPr>
      <w:r w:rsidRPr="001A5A8C">
        <w:t xml:space="preserve">South Africa has </w:t>
      </w:r>
      <w:r w:rsidR="00A94CE2" w:rsidRPr="001A5A8C">
        <w:t xml:space="preserve">one of </w:t>
      </w:r>
      <w:r w:rsidRPr="001A5A8C">
        <w:t xml:space="preserve">the largest number of </w:t>
      </w:r>
      <w:r w:rsidR="00701CE7">
        <w:t>HIV</w:t>
      </w:r>
      <w:r w:rsidR="001A5A8C" w:rsidRPr="001A5A8C">
        <w:t xml:space="preserve"> infected people in the world</w:t>
      </w:r>
    </w:p>
    <w:p w:rsidR="00354D2C" w:rsidRDefault="002A1DA5" w:rsidP="000B75AD">
      <w:pPr>
        <w:pStyle w:val="LCNormal"/>
        <w:rPr>
          <w:rFonts w:cs="Tahoma"/>
          <w:u w:val="single"/>
        </w:rPr>
      </w:pPr>
      <w:r>
        <w:rPr>
          <w:noProof/>
          <w:lang w:eastAsia="en-ZA"/>
        </w:rPr>
        <mc:AlternateContent>
          <mc:Choice Requires="wps">
            <w:drawing>
              <wp:anchor distT="0" distB="0" distL="114300" distR="114300" simplePos="0" relativeHeight="251633664" behindDoc="0" locked="0" layoutInCell="1" allowOverlap="1">
                <wp:simplePos x="0" y="0"/>
                <wp:positionH relativeFrom="column">
                  <wp:posOffset>-191135</wp:posOffset>
                </wp:positionH>
                <wp:positionV relativeFrom="paragraph">
                  <wp:posOffset>153670</wp:posOffset>
                </wp:positionV>
                <wp:extent cx="6426200" cy="2849880"/>
                <wp:effectExtent l="19050" t="19050" r="22225" b="26670"/>
                <wp:wrapSquare wrapText="bothSides"/>
                <wp:docPr id="48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2849880"/>
                        </a:xfrm>
                        <a:prstGeom prst="roundRect">
                          <a:avLst>
                            <a:gd name="adj" fmla="val 16667"/>
                          </a:avLst>
                        </a:prstGeom>
                        <a:solidFill>
                          <a:srgbClr val="FFFFFF"/>
                        </a:solidFill>
                        <a:ln w="38100">
                          <a:solidFill>
                            <a:srgbClr val="000000"/>
                          </a:solidFill>
                          <a:round/>
                          <a:headEnd/>
                          <a:tailEnd/>
                        </a:ln>
                      </wps:spPr>
                      <wps:txbx>
                        <w:txbxContent>
                          <w:p w:rsidR="00701CE7" w:rsidRDefault="002A1DA5" w:rsidP="006F172D">
                            <w:pPr>
                              <w:pStyle w:val="NormalWeb"/>
                              <w:spacing w:before="0" w:beforeAutospacing="0" w:after="0" w:afterAutospacing="0"/>
                              <w:jc w:val="center"/>
                              <w:rPr>
                                <w:rFonts w:ascii="Tahoma" w:hAnsi="Tahoma" w:cs="Tahoma"/>
                                <w:szCs w:val="18"/>
                                <w:lang w:val="en-ZA"/>
                              </w:rPr>
                            </w:pPr>
                            <w:r>
                              <w:rPr>
                                <w:rFonts w:ascii="Tahoma" w:hAnsi="Tahoma" w:cs="Tahoma"/>
                                <w:noProof/>
                                <w:szCs w:val="18"/>
                                <w:lang w:val="en-ZA" w:eastAsia="en-ZA"/>
                              </w:rPr>
                              <w:drawing>
                                <wp:inline distT="0" distB="0" distL="0" distR="0">
                                  <wp:extent cx="3371850" cy="2124075"/>
                                  <wp:effectExtent l="0" t="0" r="0" b="9525"/>
                                  <wp:docPr id="4" name="Picture 4" descr="j018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89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2124075"/>
                                          </a:xfrm>
                                          <a:prstGeom prst="rect">
                                            <a:avLst/>
                                          </a:prstGeom>
                                          <a:noFill/>
                                          <a:ln>
                                            <a:noFill/>
                                          </a:ln>
                                        </pic:spPr>
                                      </pic:pic>
                                    </a:graphicData>
                                  </a:graphic>
                                </wp:inline>
                              </w:drawing>
                            </w:r>
                          </w:p>
                          <w:p w:rsidR="00701CE7" w:rsidRPr="001A5A8C" w:rsidRDefault="00701CE7" w:rsidP="006F172D">
                            <w:pPr>
                              <w:jc w:val="center"/>
                              <w:rPr>
                                <w:rFonts w:cs="Tahoma"/>
                                <w:b/>
                                <w:bCs/>
                                <w:sz w:val="24"/>
                                <w:szCs w:val="24"/>
                              </w:rPr>
                            </w:pPr>
                            <w:r w:rsidRPr="001A5A8C">
                              <w:rPr>
                                <w:rFonts w:cs="Tahoma"/>
                                <w:b/>
                                <w:bCs/>
                                <w:sz w:val="24"/>
                                <w:szCs w:val="24"/>
                              </w:rPr>
                              <w:t xml:space="preserve">5.3 million people are infected with </w:t>
                            </w:r>
                            <w:r>
                              <w:rPr>
                                <w:rFonts w:cs="Tahoma"/>
                                <w:b/>
                                <w:bCs/>
                                <w:sz w:val="24"/>
                                <w:szCs w:val="24"/>
                              </w:rPr>
                              <w:t>HIV</w:t>
                            </w:r>
                            <w:r w:rsidRPr="001A5A8C">
                              <w:rPr>
                                <w:rFonts w:cs="Tahoma"/>
                                <w:b/>
                                <w:bCs/>
                                <w:sz w:val="24"/>
                                <w:szCs w:val="24"/>
                              </w:rPr>
                              <w:t xml:space="preserve">/AIDS in South Africa </w:t>
                            </w:r>
                          </w:p>
                          <w:p w:rsidR="00701CE7" w:rsidRPr="00E97AD7" w:rsidRDefault="00701CE7" w:rsidP="00E97AD7">
                            <w:pPr>
                              <w:jc w:val="center"/>
                              <w:rPr>
                                <w:rFonts w:ascii="Tahoma" w:hAnsi="Tahoma" w:cs="Tahoma"/>
                                <w:b/>
                                <w:bCs/>
                                <w:sz w:val="24"/>
                                <w:szCs w:val="24"/>
                              </w:rPr>
                            </w:pPr>
                            <w:r w:rsidRPr="00E97AD7">
                              <w:rPr>
                                <w:rFonts w:ascii="Tahoma" w:hAnsi="Tahoma" w:cs="Tahoma"/>
                                <w:b/>
                                <w:bCs/>
                                <w:sz w:val="24"/>
                                <w:szCs w:val="24"/>
                              </w:rPr>
                              <w:t>(End of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1" o:spid="_x0000_s1031" style="position:absolute;left:0;text-align:left;margin-left:-15.05pt;margin-top:12.1pt;width:506pt;height:224.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" strokeweight="3pt">
                <v:textbox>
                  <w:txbxContent>
                    <w:p w:rsidR="00701CE7" w:rsidRDefault="002A1DA5" w:rsidP="006F172D">
                      <w:pPr>
                        <w:pStyle w:val="NormalWeb"/>
                        <w:spacing w:before="0" w:beforeAutospacing="0" w:after="0" w:afterAutospacing="0"/>
                        <w:jc w:val="center"/>
                        <w:rPr>
                          <w:rFonts w:ascii="Tahoma" w:hAnsi="Tahoma" w:cs="Tahoma"/>
                          <w:szCs w:val="18"/>
                          <w:lang w:val="en-ZA"/>
                        </w:rPr>
                      </w:pPr>
                      <w:r>
                        <w:rPr>
                          <w:rFonts w:ascii="Tahoma" w:hAnsi="Tahoma" w:cs="Tahoma"/>
                          <w:noProof/>
                          <w:szCs w:val="18"/>
                          <w:lang w:val="en-ZA" w:eastAsia="en-ZA"/>
                        </w:rPr>
                        <w:drawing>
                          <wp:inline distT="0" distB="0" distL="0" distR="0">
                            <wp:extent cx="3371850" cy="2124075"/>
                            <wp:effectExtent l="0" t="0" r="0" b="9525"/>
                            <wp:docPr id="4" name="Picture 4" descr="j018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89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2124075"/>
                                    </a:xfrm>
                                    <a:prstGeom prst="rect">
                                      <a:avLst/>
                                    </a:prstGeom>
                                    <a:noFill/>
                                    <a:ln>
                                      <a:noFill/>
                                    </a:ln>
                                  </pic:spPr>
                                </pic:pic>
                              </a:graphicData>
                            </a:graphic>
                          </wp:inline>
                        </w:drawing>
                      </w:r>
                    </w:p>
                    <w:p w:rsidR="00701CE7" w:rsidRPr="001A5A8C" w:rsidRDefault="00701CE7" w:rsidP="006F172D">
                      <w:pPr>
                        <w:jc w:val="center"/>
                        <w:rPr>
                          <w:rFonts w:cs="Tahoma"/>
                          <w:b/>
                          <w:bCs/>
                          <w:sz w:val="24"/>
                          <w:szCs w:val="24"/>
                        </w:rPr>
                      </w:pPr>
                      <w:r w:rsidRPr="001A5A8C">
                        <w:rPr>
                          <w:rFonts w:cs="Tahoma"/>
                          <w:b/>
                          <w:bCs/>
                          <w:sz w:val="24"/>
                          <w:szCs w:val="24"/>
                        </w:rPr>
                        <w:t xml:space="preserve">5.3 million people are infected with </w:t>
                      </w:r>
                      <w:r>
                        <w:rPr>
                          <w:rFonts w:cs="Tahoma"/>
                          <w:b/>
                          <w:bCs/>
                          <w:sz w:val="24"/>
                          <w:szCs w:val="24"/>
                        </w:rPr>
                        <w:t>HIV</w:t>
                      </w:r>
                      <w:r w:rsidRPr="001A5A8C">
                        <w:rPr>
                          <w:rFonts w:cs="Tahoma"/>
                          <w:b/>
                          <w:bCs/>
                          <w:sz w:val="24"/>
                          <w:szCs w:val="24"/>
                        </w:rPr>
                        <w:t xml:space="preserve">/AIDS in South Africa </w:t>
                      </w:r>
                    </w:p>
                    <w:p w:rsidR="00701CE7" w:rsidRPr="00E97AD7" w:rsidRDefault="00701CE7" w:rsidP="00E97AD7">
                      <w:pPr>
                        <w:jc w:val="center"/>
                        <w:rPr>
                          <w:rFonts w:ascii="Tahoma" w:hAnsi="Tahoma" w:cs="Tahoma"/>
                          <w:b/>
                          <w:bCs/>
                          <w:sz w:val="24"/>
                          <w:szCs w:val="24"/>
                        </w:rPr>
                      </w:pPr>
                      <w:r w:rsidRPr="00E97AD7">
                        <w:rPr>
                          <w:rFonts w:ascii="Tahoma" w:hAnsi="Tahoma" w:cs="Tahoma"/>
                          <w:b/>
                          <w:bCs/>
                          <w:sz w:val="24"/>
                          <w:szCs w:val="24"/>
                        </w:rPr>
                        <w:t>(End of 2002)</w:t>
                      </w:r>
                    </w:p>
                  </w:txbxContent>
                </v:textbox>
                <w10:wrap type="square"/>
              </v:roundrect>
            </w:pict>
          </mc:Fallback>
        </mc:AlternateContent>
      </w:r>
    </w:p>
    <w:p w:rsidR="00354D2C" w:rsidRDefault="00354D2C" w:rsidP="000B75AD">
      <w:pPr>
        <w:pStyle w:val="LCNormal"/>
        <w:rPr>
          <w:rFonts w:cs="Tahoma"/>
          <w:u w:val="single"/>
        </w:rPr>
      </w:pPr>
    </w:p>
    <w:p w:rsidR="00354D2C" w:rsidRDefault="00354D2C" w:rsidP="000B75AD">
      <w:pPr>
        <w:pStyle w:val="LCNormal"/>
        <w:rPr>
          <w:rFonts w:cs="Tahoma"/>
          <w:u w:val="single"/>
        </w:rPr>
      </w:pPr>
    </w:p>
    <w:p w:rsidR="006F172D" w:rsidRPr="00E97AD7" w:rsidRDefault="00354D2C" w:rsidP="000B75AD">
      <w:pPr>
        <w:pStyle w:val="LCNormal"/>
        <w:rPr>
          <w:rFonts w:cs="Tahoma"/>
          <w:u w:val="single"/>
        </w:rPr>
      </w:pPr>
      <w:r>
        <w:rPr>
          <w:rFonts w:cs="Tahoma"/>
          <w:u w:val="single"/>
        </w:rPr>
        <w:br w:type="page"/>
      </w:r>
    </w:p>
    <w:p w:rsidR="006F172D" w:rsidRPr="001A5A8C" w:rsidRDefault="006F172D" w:rsidP="006F172D">
      <w:pPr>
        <w:pStyle w:val="NormalWeb"/>
        <w:spacing w:before="0" w:beforeAutospacing="0" w:after="0" w:afterAutospacing="0" w:line="360" w:lineRule="auto"/>
        <w:jc w:val="center"/>
        <w:rPr>
          <w:rFonts w:ascii="Verdana" w:hAnsi="Verdana" w:cs="Tahoma"/>
          <w:b/>
          <w:bCs/>
          <w:color w:val="auto"/>
          <w:sz w:val="24"/>
          <w:lang w:val="en-ZA"/>
        </w:rPr>
      </w:pPr>
      <w:r w:rsidRPr="001A5A8C">
        <w:rPr>
          <w:rFonts w:ascii="Verdana" w:hAnsi="Verdana" w:cs="Tahoma"/>
          <w:b/>
          <w:bCs/>
          <w:color w:val="auto"/>
          <w:sz w:val="24"/>
          <w:u w:val="single"/>
          <w:lang w:val="en-ZA"/>
        </w:rPr>
        <w:lastRenderedPageBreak/>
        <w:t>One in every five</w:t>
      </w:r>
      <w:r w:rsidRPr="001A5A8C">
        <w:rPr>
          <w:rFonts w:ascii="Verdana" w:hAnsi="Verdana" w:cs="Tahoma"/>
          <w:b/>
          <w:bCs/>
          <w:color w:val="auto"/>
          <w:sz w:val="24"/>
          <w:lang w:val="en-ZA"/>
        </w:rPr>
        <w:t xml:space="preserve"> </w:t>
      </w:r>
      <w:r w:rsidR="00E97AD7" w:rsidRPr="001A5A8C">
        <w:rPr>
          <w:rFonts w:ascii="Verdana" w:hAnsi="Verdana" w:cs="Tahoma"/>
          <w:b/>
          <w:bCs/>
          <w:color w:val="auto"/>
          <w:sz w:val="24"/>
          <w:lang w:val="en-ZA"/>
        </w:rPr>
        <w:t xml:space="preserve"> </w:t>
      </w:r>
      <w:r w:rsidRPr="001A5A8C">
        <w:rPr>
          <w:rFonts w:ascii="Verdana" w:hAnsi="Verdana" w:cs="Tahoma"/>
          <w:b/>
          <w:bCs/>
          <w:color w:val="auto"/>
          <w:sz w:val="24"/>
          <w:lang w:val="en-ZA"/>
        </w:rPr>
        <w:t xml:space="preserve">adults is infected with </w:t>
      </w:r>
      <w:r w:rsidR="00701CE7">
        <w:rPr>
          <w:rFonts w:ascii="Verdana" w:hAnsi="Verdana" w:cs="Tahoma"/>
          <w:b/>
          <w:bCs/>
          <w:color w:val="auto"/>
          <w:sz w:val="24"/>
          <w:lang w:val="en-ZA"/>
        </w:rPr>
        <w:t>HIV</w:t>
      </w:r>
      <w:r w:rsidRPr="001A5A8C">
        <w:rPr>
          <w:rFonts w:ascii="Verdana" w:hAnsi="Verdana" w:cs="Tahoma"/>
          <w:b/>
          <w:bCs/>
          <w:color w:val="auto"/>
          <w:sz w:val="24"/>
          <w:lang w:val="en-ZA"/>
        </w:rPr>
        <w:t>/AIDS in Southern Africa</w:t>
      </w:r>
    </w:p>
    <w:p w:rsidR="00E97AD7" w:rsidRPr="00E97AD7" w:rsidRDefault="00E97AD7" w:rsidP="000B75AD">
      <w:pPr>
        <w:pStyle w:val="LCNormal"/>
      </w:pPr>
    </w:p>
    <w:p w:rsidR="006F172D" w:rsidRDefault="002A1DA5" w:rsidP="006F172D">
      <w:pPr>
        <w:pStyle w:val="NormalWeb"/>
        <w:spacing w:before="0" w:beforeAutospacing="0" w:after="0" w:afterAutospacing="0" w:line="360" w:lineRule="auto"/>
        <w:rPr>
          <w:rFonts w:ascii="Tahoma" w:hAnsi="Tahoma" w:cs="Tahoma"/>
          <w:b/>
          <w:bCs/>
          <w:i/>
          <w:iCs/>
          <w:sz w:val="32"/>
          <w:szCs w:val="18"/>
          <w:lang w:val="en-ZA"/>
        </w:rPr>
      </w:pPr>
      <w:r>
        <w:rPr>
          <w:noProof/>
          <w:lang w:val="en-ZA" w:eastAsia="en-ZA"/>
        </w:rPr>
        <mc:AlternateContent>
          <mc:Choice Requires="wpg">
            <w:drawing>
              <wp:anchor distT="0" distB="0" distL="114300" distR="114300" simplePos="0" relativeHeight="251634688" behindDoc="0" locked="0" layoutInCell="1" allowOverlap="1">
                <wp:simplePos x="0" y="0"/>
                <wp:positionH relativeFrom="column">
                  <wp:posOffset>0</wp:posOffset>
                </wp:positionH>
                <wp:positionV relativeFrom="paragraph">
                  <wp:posOffset>-2540</wp:posOffset>
                </wp:positionV>
                <wp:extent cx="5948680" cy="1739265"/>
                <wp:effectExtent l="10160" t="8890" r="13335" b="42545"/>
                <wp:wrapNone/>
                <wp:docPr id="47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739265"/>
                          <a:chOff x="1252" y="12675"/>
                          <a:chExt cx="9368" cy="2739"/>
                        </a:xfrm>
                      </wpg:grpSpPr>
                      <wps:wsp>
                        <wps:cNvPr id="476" name="AutoShape 353"/>
                        <wps:cNvSpPr>
                          <a:spLocks noChangeArrowheads="1"/>
                        </wps:cNvSpPr>
                        <wps:spPr bwMode="auto">
                          <a:xfrm>
                            <a:off x="3232" y="13434"/>
                            <a:ext cx="1800" cy="1980"/>
                          </a:xfrm>
                          <a:prstGeom prst="roundRect">
                            <a:avLst>
                              <a:gd name="adj" fmla="val 16667"/>
                            </a:avLst>
                          </a:prstGeom>
                          <a:solidFill>
                            <a:srgbClr val="FFFFFF"/>
                          </a:solidFill>
                          <a:ln w="76200">
                            <a:solidFill>
                              <a:srgbClr val="000000"/>
                            </a:solidFill>
                            <a:round/>
                            <a:headEnd/>
                            <a:tailEnd/>
                          </a:ln>
                        </wps:spPr>
                        <wps:txbx>
                          <w:txbxContent>
                            <w:p w:rsidR="00701CE7" w:rsidRDefault="002A1DA5" w:rsidP="006F172D">
                              <w:r>
                                <w:rPr>
                                  <w:rFonts w:ascii="Tahoma" w:hAnsi="Tahoma" w:cs="Tahoma"/>
                                  <w:noProof/>
                                  <w:sz w:val="32"/>
                                  <w:szCs w:val="18"/>
                                  <w:lang w:eastAsia="en-ZA"/>
                                </w:rPr>
                                <w:drawing>
                                  <wp:inline distT="0" distB="0" distL="0" distR="0">
                                    <wp:extent cx="781050" cy="971550"/>
                                    <wp:effectExtent l="0" t="0" r="0" b="0"/>
                                    <wp:docPr id="6" name="Picture 6" descr="HM004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00420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7" name="Text Box 354"/>
                        <wps:cNvSpPr txBox="1">
                          <a:spLocks noChangeArrowheads="1"/>
                        </wps:cNvSpPr>
                        <wps:spPr bwMode="auto">
                          <a:xfrm>
                            <a:off x="7192" y="12855"/>
                            <a:ext cx="1502" cy="1539"/>
                          </a:xfrm>
                          <a:prstGeom prst="rect">
                            <a:avLst/>
                          </a:prstGeom>
                          <a:solidFill>
                            <a:srgbClr val="FFFFFF"/>
                          </a:solidFill>
                          <a:ln w="9525">
                            <a:solidFill>
                              <a:srgbClr val="000000"/>
                            </a:solidFill>
                            <a:miter lim="800000"/>
                            <a:headEnd/>
                            <a:tailEnd/>
                          </a:ln>
                        </wps:spPr>
                        <wps:txbx>
                          <w:txbxContent>
                            <w:p w:rsidR="00701CE7" w:rsidRDefault="002A1DA5" w:rsidP="006F172D">
                              <w:r>
                                <w:rPr>
                                  <w:rFonts w:ascii="Tahoma" w:hAnsi="Tahoma" w:cs="Tahoma"/>
                                  <w:noProof/>
                                  <w:sz w:val="32"/>
                                  <w:szCs w:val="18"/>
                                  <w:lang w:eastAsia="en-ZA"/>
                                </w:rPr>
                                <w:drawing>
                                  <wp:inline distT="0" distB="0" distL="0" distR="0">
                                    <wp:extent cx="762000" cy="876300"/>
                                    <wp:effectExtent l="0" t="0" r="0" b="0"/>
                                    <wp:docPr id="8" name="Picture 8" descr="pe01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1035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8" name="Text Box 355"/>
                        <wps:cNvSpPr txBox="1">
                          <a:spLocks noChangeArrowheads="1"/>
                        </wps:cNvSpPr>
                        <wps:spPr bwMode="auto">
                          <a:xfrm>
                            <a:off x="9180" y="12780"/>
                            <a:ext cx="1440" cy="1693"/>
                          </a:xfrm>
                          <a:prstGeom prst="rect">
                            <a:avLst/>
                          </a:prstGeom>
                          <a:solidFill>
                            <a:srgbClr val="FFFFFF"/>
                          </a:solidFill>
                          <a:ln w="9525">
                            <a:solidFill>
                              <a:srgbClr val="000000"/>
                            </a:solidFill>
                            <a:miter lim="800000"/>
                            <a:headEnd/>
                            <a:tailEnd/>
                          </a:ln>
                        </wps:spPr>
                        <wps:txbx>
                          <w:txbxContent>
                            <w:p w:rsidR="00701CE7" w:rsidRDefault="002A1DA5" w:rsidP="006F172D">
                              <w:r>
                                <w:rPr>
                                  <w:rFonts w:ascii="Tahoma" w:hAnsi="Tahoma" w:cs="Tahoma"/>
                                  <w:noProof/>
                                  <w:sz w:val="32"/>
                                  <w:szCs w:val="18"/>
                                  <w:lang w:eastAsia="en-ZA"/>
                                </w:rPr>
                                <w:drawing>
                                  <wp:inline distT="0" distB="0" distL="0" distR="0">
                                    <wp:extent cx="981075" cy="1200150"/>
                                    <wp:effectExtent l="0" t="0" r="9525" b="0"/>
                                    <wp:docPr id="10" name="Picture 10" descr="PE01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012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9" name="Text Box 356"/>
                        <wps:cNvSpPr txBox="1">
                          <a:spLocks noChangeArrowheads="1"/>
                        </wps:cNvSpPr>
                        <wps:spPr bwMode="auto">
                          <a:xfrm>
                            <a:off x="1252" y="12675"/>
                            <a:ext cx="1763" cy="1518"/>
                          </a:xfrm>
                          <a:prstGeom prst="rect">
                            <a:avLst/>
                          </a:prstGeom>
                          <a:solidFill>
                            <a:srgbClr val="FFFFFF"/>
                          </a:solidFill>
                          <a:ln w="9525">
                            <a:solidFill>
                              <a:srgbClr val="000000"/>
                            </a:solidFill>
                            <a:miter lim="800000"/>
                            <a:headEnd/>
                            <a:tailEnd/>
                          </a:ln>
                        </wps:spPr>
                        <wps:txbx>
                          <w:txbxContent>
                            <w:p w:rsidR="00701CE7" w:rsidRDefault="002A1DA5" w:rsidP="006F172D">
                              <w:r>
                                <w:rPr>
                                  <w:rFonts w:ascii="Tahoma" w:hAnsi="Tahoma" w:cs="Tahoma"/>
                                  <w:noProof/>
                                  <w:sz w:val="32"/>
                                  <w:szCs w:val="18"/>
                                  <w:lang w:eastAsia="en-ZA"/>
                                </w:rPr>
                                <w:drawing>
                                  <wp:inline distT="0" distB="0" distL="0" distR="0">
                                    <wp:extent cx="933450" cy="857250"/>
                                    <wp:effectExtent l="0" t="0" r="0" b="0"/>
                                    <wp:docPr id="12" name="Picture 12" descr="j03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1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80" name="Text Box 357"/>
                        <wps:cNvSpPr txBox="1">
                          <a:spLocks noChangeArrowheads="1"/>
                        </wps:cNvSpPr>
                        <wps:spPr bwMode="auto">
                          <a:xfrm>
                            <a:off x="5212" y="13074"/>
                            <a:ext cx="1763" cy="1619"/>
                          </a:xfrm>
                          <a:prstGeom prst="rect">
                            <a:avLst/>
                          </a:prstGeom>
                          <a:solidFill>
                            <a:srgbClr val="FFFFFF"/>
                          </a:solidFill>
                          <a:ln w="9525">
                            <a:solidFill>
                              <a:srgbClr val="000000"/>
                            </a:solidFill>
                            <a:miter lim="800000"/>
                            <a:headEnd/>
                            <a:tailEnd/>
                          </a:ln>
                        </wps:spPr>
                        <wps:txbx>
                          <w:txbxContent>
                            <w:p w:rsidR="00701CE7" w:rsidRDefault="002A1DA5" w:rsidP="006F172D">
                              <w:r>
                                <w:rPr>
                                  <w:rFonts w:ascii="Tahoma" w:hAnsi="Tahoma" w:cs="Tahoma"/>
                                  <w:noProof/>
                                  <w:sz w:val="32"/>
                                  <w:szCs w:val="18"/>
                                  <w:lang w:eastAsia="en-ZA"/>
                                </w:rPr>
                                <w:drawing>
                                  <wp:inline distT="0" distB="0" distL="0" distR="0">
                                    <wp:extent cx="933450" cy="933450"/>
                                    <wp:effectExtent l="0" t="0" r="0" b="0"/>
                                    <wp:docPr id="14" name="Picture 14" descr="j030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12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32" style="position:absolute;left:0;text-align:left;margin-left:0;margin-top:-.2pt;width:468.4pt;height:136.95pt;z-index:251634688" coordorigin="1252,12675" coordsize="936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">
                <v:roundrect id="AutoShape 353" o:spid="_x0000_s1033" style="position:absolute;left:3232;top:13434;width:180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ypsYA&#10;AADcAAAADwAAAGRycy9kb3ducmV2LnhtbESP0WrCQBRE3wv9h+UW+lLqxlKSEl1DCViqPjX6Adfs&#10;bRLM3g3ZjYl+fVcQ+jjMzBlmmU2mFWfqXWNZwXwWgSAurW64UnDYr18/QDiPrLG1TAou5CBbPT4s&#10;MdV25B86F74SAcIuRQW1910qpStrMuhmtiMO3q/tDfog+0rqHscAN618i6JYGmw4LNTYUV5TeSoG&#10;o2AYr1/bwuUnZzZyv3sZkumwOSr1/DR9LkB4mvx/+N7+1grekxh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ypsYAAADcAAAADwAAAAAAAAAAAAAAAACYAgAAZHJz&#10;L2Rvd25yZXYueG1sUEsFBgAAAAAEAAQA9QAAAIsDAAAAAA==&#10;" strokeweight="6pt">
                  <v:textbox>
                    <w:txbxContent>
                      <w:p w:rsidR="00701CE7" w:rsidRDefault="002A1DA5" w:rsidP="006F172D">
                        <w:r>
                          <w:rPr>
                            <w:rFonts w:ascii="Tahoma" w:hAnsi="Tahoma" w:cs="Tahoma"/>
                            <w:noProof/>
                            <w:sz w:val="32"/>
                            <w:szCs w:val="18"/>
                            <w:lang w:eastAsia="en-ZA"/>
                          </w:rPr>
                          <w:drawing>
                            <wp:inline distT="0" distB="0" distL="0" distR="0">
                              <wp:extent cx="781050" cy="971550"/>
                              <wp:effectExtent l="0" t="0" r="0" b="0"/>
                              <wp:docPr id="6" name="Picture 6" descr="HM004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00420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xbxContent>
                  </v:textbox>
                </v:roundrect>
                <v:shapetype id="_x0000_t202" coordsize="21600,21600" o:spt="202" path="m,l,21600r21600,l21600,xe">
                  <v:stroke joinstyle="miter"/>
                  <v:path gradientshapeok="t" o:connecttype="rect"/>
                </v:shapetype>
                <v:shape id="Text Box 354" o:spid="_x0000_s1034" type="#_x0000_t202" style="position:absolute;left:7192;top:12855;width:150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rsidR="00701CE7" w:rsidRDefault="002A1DA5" w:rsidP="006F172D">
                        <w:r>
                          <w:rPr>
                            <w:rFonts w:ascii="Tahoma" w:hAnsi="Tahoma" w:cs="Tahoma"/>
                            <w:noProof/>
                            <w:sz w:val="32"/>
                            <w:szCs w:val="18"/>
                            <w:lang w:eastAsia="en-ZA"/>
                          </w:rPr>
                          <w:drawing>
                            <wp:inline distT="0" distB="0" distL="0" distR="0">
                              <wp:extent cx="762000" cy="876300"/>
                              <wp:effectExtent l="0" t="0" r="0" b="0"/>
                              <wp:docPr id="8" name="Picture 8" descr="pe01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1035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v:textbox>
                </v:shape>
                <v:shape id="Text Box 355" o:spid="_x0000_s1035" type="#_x0000_t202" style="position:absolute;left:9180;top:12780;width:1440;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g2cIA&#10;AADcAAAADwAAAGRycy9kb3ducmV2LnhtbERPyW7CMBC9V+IfrEHqpQKHRSwBgyqkVnBjE1xH8ZBE&#10;xOPUdkP4e3yo1OPT25fr1lSiIedLywoG/QQEcWZ1ybmC8+mrNwPhA7LGyjIpeJKH9arztsRU2wcf&#10;qDmGXMQQ9ikqKEKoUyl9VpBB37c1ceRu1hkMEbpcaoePGG4qOUySiTRYcmwosKZNQdn9+GsUzMbb&#10;5up3o/0lm9yqefiYNt8/Tqn3bvu5ABGoDf/iP/dWKxh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DZwgAAANwAAAAPAAAAAAAAAAAAAAAAAJgCAABkcnMvZG93&#10;bnJldi54bWxQSwUGAAAAAAQABAD1AAAAhwMAAAAA&#10;">
                  <v:textbox>
                    <w:txbxContent>
                      <w:p w:rsidR="00701CE7" w:rsidRDefault="002A1DA5" w:rsidP="006F172D">
                        <w:r>
                          <w:rPr>
                            <w:rFonts w:ascii="Tahoma" w:hAnsi="Tahoma" w:cs="Tahoma"/>
                            <w:noProof/>
                            <w:sz w:val="32"/>
                            <w:szCs w:val="18"/>
                            <w:lang w:eastAsia="en-ZA"/>
                          </w:rPr>
                          <w:drawing>
                            <wp:inline distT="0" distB="0" distL="0" distR="0">
                              <wp:extent cx="981075" cy="1200150"/>
                              <wp:effectExtent l="0" t="0" r="9525" b="0"/>
                              <wp:docPr id="10" name="Picture 10" descr="PE010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1012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inline>
                          </w:drawing>
                        </w:r>
                      </w:p>
                    </w:txbxContent>
                  </v:textbox>
                </v:shape>
                <v:shape id="Text Box 356" o:spid="_x0000_s1036" type="#_x0000_t202" style="position:absolute;left:1252;top:12675;width:176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701CE7" w:rsidRDefault="002A1DA5" w:rsidP="006F172D">
                        <w:r>
                          <w:rPr>
                            <w:rFonts w:ascii="Tahoma" w:hAnsi="Tahoma" w:cs="Tahoma"/>
                            <w:noProof/>
                            <w:sz w:val="32"/>
                            <w:szCs w:val="18"/>
                            <w:lang w:eastAsia="en-ZA"/>
                          </w:rPr>
                          <w:drawing>
                            <wp:inline distT="0" distB="0" distL="0" distR="0">
                              <wp:extent cx="933450" cy="857250"/>
                              <wp:effectExtent l="0" t="0" r="0" b="0"/>
                              <wp:docPr id="12" name="Picture 12" descr="j030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01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txbxContent>
                  </v:textbox>
                </v:shape>
                <v:shape id="Text Box 357" o:spid="_x0000_s1037" type="#_x0000_t202" style="position:absolute;left:5212;top:13074;width:176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rsidR="00701CE7" w:rsidRDefault="002A1DA5" w:rsidP="006F172D">
                        <w:r>
                          <w:rPr>
                            <w:rFonts w:ascii="Tahoma" w:hAnsi="Tahoma" w:cs="Tahoma"/>
                            <w:noProof/>
                            <w:sz w:val="32"/>
                            <w:szCs w:val="18"/>
                            <w:lang w:eastAsia="en-ZA"/>
                          </w:rPr>
                          <w:drawing>
                            <wp:inline distT="0" distB="0" distL="0" distR="0">
                              <wp:extent cx="933450" cy="933450"/>
                              <wp:effectExtent l="0" t="0" r="0" b="0"/>
                              <wp:docPr id="14" name="Picture 14" descr="j030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12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v:textbox>
                </v:shape>
              </v:group>
            </w:pict>
          </mc:Fallback>
        </mc:AlternateContent>
      </w:r>
    </w:p>
    <w:p w:rsidR="006F172D" w:rsidRDefault="006F172D" w:rsidP="006F172D">
      <w:pPr>
        <w:pStyle w:val="NormalWeb"/>
        <w:spacing w:before="0" w:beforeAutospacing="0" w:after="0" w:afterAutospacing="0" w:line="360" w:lineRule="auto"/>
        <w:rPr>
          <w:rFonts w:ascii="Tahoma" w:hAnsi="Tahoma" w:cs="Tahoma"/>
          <w:sz w:val="32"/>
          <w:szCs w:val="18"/>
          <w:lang w:val="en-ZA"/>
        </w:rPr>
      </w:pPr>
    </w:p>
    <w:p w:rsidR="006F172D" w:rsidRDefault="006F172D" w:rsidP="006F172D">
      <w:pPr>
        <w:pStyle w:val="NormalWeb"/>
        <w:spacing w:before="0" w:beforeAutospacing="0" w:after="0" w:afterAutospacing="0" w:line="360" w:lineRule="auto"/>
        <w:rPr>
          <w:rFonts w:ascii="Tahoma" w:hAnsi="Tahoma" w:cs="Tahoma"/>
          <w:b/>
          <w:bCs/>
          <w:sz w:val="40"/>
          <w:szCs w:val="18"/>
          <w:lang w:val="en-ZA"/>
        </w:rPr>
      </w:pPr>
    </w:p>
    <w:p w:rsidR="006F172D" w:rsidRDefault="006F172D" w:rsidP="006F172D">
      <w:pPr>
        <w:pStyle w:val="NormalWeb"/>
        <w:spacing w:before="0" w:beforeAutospacing="0" w:after="0" w:afterAutospacing="0" w:line="360" w:lineRule="auto"/>
        <w:jc w:val="center"/>
        <w:rPr>
          <w:rFonts w:ascii="Tahoma" w:hAnsi="Tahoma" w:cs="Tahoma"/>
          <w:b/>
          <w:bCs/>
          <w:sz w:val="40"/>
          <w:szCs w:val="18"/>
          <w:lang w:val="en-ZA"/>
        </w:rPr>
      </w:pPr>
    </w:p>
    <w:p w:rsidR="008362BC" w:rsidRDefault="008362BC" w:rsidP="000B75AD">
      <w:pPr>
        <w:pStyle w:val="LCNormal"/>
      </w:pPr>
    </w:p>
    <w:p w:rsidR="002F0F5B" w:rsidRDefault="002A1DA5" w:rsidP="000B75AD">
      <w:pPr>
        <w:pStyle w:val="LCNormal"/>
      </w:pPr>
      <w:r>
        <w:rPr>
          <w:noProof/>
          <w:lang w:eastAsia="en-ZA"/>
        </w:rPr>
        <mc:AlternateContent>
          <mc:Choice Requires="wps">
            <w:drawing>
              <wp:anchor distT="0" distB="0" distL="114300" distR="114300" simplePos="0" relativeHeight="251636736" behindDoc="0" locked="0" layoutInCell="1" allowOverlap="1">
                <wp:simplePos x="0" y="0"/>
                <wp:positionH relativeFrom="column">
                  <wp:posOffset>-209550</wp:posOffset>
                </wp:positionH>
                <wp:positionV relativeFrom="paragraph">
                  <wp:posOffset>107315</wp:posOffset>
                </wp:positionV>
                <wp:extent cx="6629400" cy="4258945"/>
                <wp:effectExtent l="19685" t="23495" r="18415" b="22860"/>
                <wp:wrapNone/>
                <wp:docPr id="47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2589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5251F" id="Rectangle 359" o:spid="_x0000_s1026" style="position:absolute;margin-left:-16.5pt;margin-top:8.45pt;width:522pt;height:335.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" filled="f" strokeweight="2.25pt"/>
            </w:pict>
          </mc:Fallback>
        </mc:AlternateContent>
      </w:r>
    </w:p>
    <w:p w:rsidR="00AD7258" w:rsidRPr="001A5A8C" w:rsidRDefault="002A1DA5" w:rsidP="00E97AD7">
      <w:pPr>
        <w:pStyle w:val="NormalWeb"/>
        <w:spacing w:before="0" w:beforeAutospacing="0" w:after="0" w:afterAutospacing="0" w:line="360" w:lineRule="auto"/>
        <w:jc w:val="left"/>
        <w:rPr>
          <w:rFonts w:ascii="Verdana" w:hAnsi="Verdana" w:cs="Tahoma"/>
          <w:b/>
          <w:bCs/>
          <w:color w:val="auto"/>
          <w:szCs w:val="22"/>
          <w:u w:val="single"/>
          <w:lang w:val="en-ZA"/>
        </w:rPr>
      </w:pPr>
      <w:r>
        <w:rPr>
          <w:rFonts w:ascii="Verdana" w:hAnsi="Verdana" w:cs="Tahoma"/>
          <w:b/>
          <w:noProof/>
          <w:szCs w:val="22"/>
          <w:lang w:val="en-ZA" w:eastAsia="en-ZA"/>
        </w:rPr>
        <mc:AlternateContent>
          <mc:Choice Requires="wps">
            <w:drawing>
              <wp:anchor distT="0" distB="0" distL="114300" distR="114300" simplePos="0" relativeHeight="251635712" behindDoc="0" locked="0" layoutInCell="1" allowOverlap="1">
                <wp:simplePos x="0" y="0"/>
                <wp:positionH relativeFrom="column">
                  <wp:posOffset>69850</wp:posOffset>
                </wp:positionH>
                <wp:positionV relativeFrom="paragraph">
                  <wp:posOffset>101600</wp:posOffset>
                </wp:positionV>
                <wp:extent cx="1828800" cy="1828800"/>
                <wp:effectExtent l="13335" t="10160" r="5715" b="8890"/>
                <wp:wrapSquare wrapText="bothSides"/>
                <wp:docPr id="47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701CE7" w:rsidRDefault="002A1DA5" w:rsidP="00AD7258">
                            <w:r>
                              <w:rPr>
                                <w:rFonts w:ascii="Tahoma" w:hAnsi="Tahoma" w:cs="Tahoma"/>
                                <w:noProof/>
                                <w:szCs w:val="18"/>
                                <w:lang w:eastAsia="en-ZA"/>
                              </w:rPr>
                              <w:drawing>
                                <wp:inline distT="0" distB="0" distL="0" distR="0">
                                  <wp:extent cx="1619250" cy="1609725"/>
                                  <wp:effectExtent l="0" t="0" r="0" b="9525"/>
                                  <wp:docPr id="16" name="Picture 16"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0064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8" type="#_x0000_t202" style="position:absolute;left:0;text-align:left;margin-left:5.5pt;margin-top:8pt;width:2in;height:2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">
                <v:textbox>
                  <w:txbxContent>
                    <w:p w:rsidR="00701CE7" w:rsidRDefault="002A1DA5" w:rsidP="00AD7258">
                      <w:r>
                        <w:rPr>
                          <w:rFonts w:ascii="Tahoma" w:hAnsi="Tahoma" w:cs="Tahoma"/>
                          <w:noProof/>
                          <w:szCs w:val="18"/>
                          <w:lang w:eastAsia="en-ZA"/>
                        </w:rPr>
                        <w:drawing>
                          <wp:inline distT="0" distB="0" distL="0" distR="0">
                            <wp:extent cx="1619250" cy="1609725"/>
                            <wp:effectExtent l="0" t="0" r="0" b="9525"/>
                            <wp:docPr id="16" name="Picture 16"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0064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txbxContent>
                </v:textbox>
                <w10:wrap type="square"/>
              </v:shape>
            </w:pict>
          </mc:Fallback>
        </mc:AlternateContent>
      </w:r>
      <w:r w:rsidR="00AD7258" w:rsidRPr="001A5A8C">
        <w:rPr>
          <w:rFonts w:ascii="Verdana" w:hAnsi="Verdana" w:cs="Tahoma"/>
          <w:b/>
          <w:bCs/>
          <w:color w:val="auto"/>
          <w:szCs w:val="22"/>
          <w:u w:val="single"/>
          <w:lang w:val="en-ZA"/>
        </w:rPr>
        <w:t>Worldwide statistics</w:t>
      </w:r>
    </w:p>
    <w:p w:rsidR="00AD7258" w:rsidRPr="00E97AD7" w:rsidRDefault="00AD7258" w:rsidP="000B75AD">
      <w:pPr>
        <w:pStyle w:val="LCNormal"/>
      </w:pPr>
      <w:r w:rsidRPr="00E97AD7">
        <w:rPr>
          <w:noProof/>
        </w:rPr>
        <w:t xml:space="preserve">People living with </w:t>
      </w:r>
      <w:r w:rsidR="00701CE7">
        <w:t>HIV</w:t>
      </w:r>
      <w:r w:rsidRPr="00E97AD7">
        <w:t xml:space="preserve">/AIDS  </w:t>
      </w:r>
    </w:p>
    <w:p w:rsidR="00AD7258" w:rsidRPr="00E97AD7" w:rsidRDefault="00AD7258" w:rsidP="000B75AD">
      <w:pPr>
        <w:pStyle w:val="LCNormal"/>
      </w:pPr>
      <w:r w:rsidRPr="00E97AD7">
        <w:t xml:space="preserve">Total:       40  million </w:t>
      </w:r>
    </w:p>
    <w:p w:rsidR="00AD7258" w:rsidRPr="00E97AD7" w:rsidRDefault="00AD7258" w:rsidP="000B75AD">
      <w:pPr>
        <w:pStyle w:val="LCNormal"/>
      </w:pPr>
      <w:r w:rsidRPr="00E97AD7">
        <w:t xml:space="preserve">Adults:     37  million </w:t>
      </w:r>
    </w:p>
    <w:p w:rsidR="00AD7258" w:rsidRPr="00E97AD7" w:rsidRDefault="00AD7258" w:rsidP="000B75AD">
      <w:pPr>
        <w:pStyle w:val="LCNormal"/>
      </w:pPr>
      <w:r w:rsidRPr="00E97AD7">
        <w:t xml:space="preserve">Children:  2,5 million </w:t>
      </w:r>
    </w:p>
    <w:p w:rsidR="00AD7258" w:rsidRPr="00E97AD7" w:rsidRDefault="00AD7258" w:rsidP="000B75AD">
      <w:pPr>
        <w:pStyle w:val="LCNormal"/>
      </w:pPr>
      <w:r w:rsidRPr="00E97AD7">
        <w:t xml:space="preserve">Cumulative </w:t>
      </w:r>
      <w:r w:rsidR="00701CE7">
        <w:t>HIV</w:t>
      </w:r>
      <w:r w:rsidRPr="00E97AD7">
        <w:t>/AIDS-associated deaths: Year 2003  Total:  3 million</w:t>
      </w:r>
    </w:p>
    <w:p w:rsidR="00AD7258" w:rsidRPr="00E97AD7" w:rsidRDefault="00AD7258" w:rsidP="000B75AD">
      <w:pPr>
        <w:pStyle w:val="LCNormal"/>
      </w:pPr>
    </w:p>
    <w:p w:rsidR="00AD7258" w:rsidRPr="00E97AD7" w:rsidRDefault="00AD7258" w:rsidP="001A5A8C">
      <w:pPr>
        <w:pStyle w:val="LCNormal"/>
        <w:jc w:val="center"/>
      </w:pPr>
      <w:r w:rsidRPr="00E97AD7">
        <w:t>New Infections Globally per year</w:t>
      </w:r>
    </w:p>
    <w:p w:rsidR="00AD7258" w:rsidRPr="00E97AD7" w:rsidRDefault="00AD7258" w:rsidP="001A5A8C">
      <w:pPr>
        <w:pStyle w:val="LCNormal"/>
        <w:jc w:val="center"/>
      </w:pPr>
      <w:r w:rsidRPr="00E97AD7">
        <w:t xml:space="preserve">Approx 5,3 million new </w:t>
      </w:r>
      <w:r w:rsidR="00701CE7">
        <w:t>HIV</w:t>
      </w:r>
      <w:r w:rsidRPr="00E97AD7">
        <w:t xml:space="preserve"> infections</w:t>
      </w:r>
    </w:p>
    <w:p w:rsidR="00AD7258" w:rsidRPr="00E97AD7" w:rsidRDefault="00AD7258" w:rsidP="000B75AD">
      <w:pPr>
        <w:pStyle w:val="LCNormal"/>
      </w:pPr>
    </w:p>
    <w:p w:rsidR="00AD7258" w:rsidRPr="001A5A8C" w:rsidRDefault="00AD7258" w:rsidP="001A5A8C">
      <w:pPr>
        <w:pStyle w:val="NormalWeb"/>
        <w:spacing w:before="0" w:beforeAutospacing="0" w:after="0" w:afterAutospacing="0" w:line="360" w:lineRule="auto"/>
        <w:ind w:left="0"/>
        <w:jc w:val="center"/>
        <w:rPr>
          <w:rFonts w:ascii="Verdana" w:hAnsi="Verdana" w:cs="Tahoma"/>
          <w:b/>
          <w:bCs/>
          <w:color w:val="auto"/>
          <w:szCs w:val="22"/>
          <w:u w:val="single"/>
          <w:lang w:val="en-ZA"/>
        </w:rPr>
      </w:pPr>
      <w:r w:rsidRPr="001A5A8C">
        <w:rPr>
          <w:rFonts w:ascii="Verdana" w:hAnsi="Verdana" w:cs="Tahoma"/>
          <w:b/>
          <w:bCs/>
          <w:color w:val="auto"/>
          <w:szCs w:val="22"/>
          <w:u w:val="single"/>
          <w:lang w:val="en-ZA"/>
        </w:rPr>
        <w:t>Sub-Saharan Africa</w:t>
      </w:r>
    </w:p>
    <w:p w:rsidR="00AD7258" w:rsidRPr="001A5A8C" w:rsidRDefault="00AD7258" w:rsidP="001A5A8C">
      <w:pPr>
        <w:pStyle w:val="NormalWeb"/>
        <w:spacing w:before="0" w:beforeAutospacing="0" w:after="0" w:afterAutospacing="0" w:line="360" w:lineRule="auto"/>
        <w:ind w:left="0"/>
        <w:jc w:val="center"/>
        <w:rPr>
          <w:rFonts w:ascii="Verdana" w:hAnsi="Verdana" w:cs="Tahoma"/>
          <w:b/>
          <w:color w:val="auto"/>
          <w:sz w:val="24"/>
          <w:lang w:val="en-ZA"/>
        </w:rPr>
      </w:pPr>
      <w:r w:rsidRPr="001A5A8C">
        <w:rPr>
          <w:rFonts w:ascii="Verdana" w:hAnsi="Verdana" w:cs="Tahoma"/>
          <w:b/>
          <w:color w:val="auto"/>
          <w:sz w:val="24"/>
          <w:lang w:val="en-ZA"/>
        </w:rPr>
        <w:t xml:space="preserve">Adults and children living with </w:t>
      </w:r>
      <w:r w:rsidR="00701CE7">
        <w:rPr>
          <w:rFonts w:ascii="Verdana" w:hAnsi="Verdana" w:cs="Tahoma"/>
          <w:b/>
          <w:color w:val="auto"/>
          <w:sz w:val="24"/>
          <w:lang w:val="en-ZA"/>
        </w:rPr>
        <w:t>HIV</w:t>
      </w:r>
      <w:r w:rsidRPr="001A5A8C">
        <w:rPr>
          <w:rFonts w:ascii="Verdana" w:hAnsi="Verdana" w:cs="Tahoma"/>
          <w:b/>
          <w:color w:val="auto"/>
          <w:sz w:val="24"/>
          <w:lang w:val="en-ZA"/>
        </w:rPr>
        <w:t>/AIDS</w:t>
      </w:r>
    </w:p>
    <w:p w:rsidR="00AD7258" w:rsidRPr="001A5A8C" w:rsidRDefault="00AD7258" w:rsidP="001A5A8C">
      <w:pPr>
        <w:pStyle w:val="NormalWeb"/>
        <w:spacing w:before="0" w:beforeAutospacing="0" w:after="0" w:afterAutospacing="0" w:line="360" w:lineRule="auto"/>
        <w:ind w:left="0"/>
        <w:jc w:val="center"/>
        <w:rPr>
          <w:rFonts w:ascii="Verdana" w:hAnsi="Verdana" w:cs="Tahoma"/>
          <w:b/>
          <w:bCs/>
          <w:color w:val="auto"/>
          <w:sz w:val="24"/>
          <w:lang w:val="en-ZA"/>
        </w:rPr>
      </w:pPr>
      <w:r w:rsidRPr="001A5A8C">
        <w:rPr>
          <w:rFonts w:ascii="Verdana" w:hAnsi="Verdana" w:cs="Tahoma"/>
          <w:b/>
          <w:bCs/>
          <w:color w:val="auto"/>
          <w:sz w:val="24"/>
          <w:lang w:val="en-ZA"/>
        </w:rPr>
        <w:t>25 to 28,2 million</w:t>
      </w:r>
    </w:p>
    <w:p w:rsidR="00AD7258" w:rsidRPr="001A5A8C" w:rsidRDefault="00AD7258" w:rsidP="001A5A8C">
      <w:pPr>
        <w:pStyle w:val="NormalWeb"/>
        <w:spacing w:before="0" w:beforeAutospacing="0" w:after="0" w:afterAutospacing="0" w:line="360" w:lineRule="auto"/>
        <w:ind w:left="0"/>
        <w:jc w:val="center"/>
        <w:rPr>
          <w:rFonts w:ascii="Verdana" w:hAnsi="Verdana" w:cs="Tahoma"/>
          <w:color w:val="auto"/>
          <w:sz w:val="24"/>
          <w:u w:val="single"/>
          <w:lang w:val="en-ZA"/>
        </w:rPr>
      </w:pPr>
      <w:r w:rsidRPr="001A5A8C">
        <w:rPr>
          <w:rFonts w:ascii="Verdana" w:hAnsi="Verdana" w:cs="Tahoma"/>
          <w:color w:val="auto"/>
          <w:sz w:val="24"/>
          <w:u w:val="single"/>
          <w:lang w:val="en-ZA"/>
        </w:rPr>
        <w:t xml:space="preserve">Cumulative </w:t>
      </w:r>
      <w:r w:rsidR="00701CE7">
        <w:rPr>
          <w:rFonts w:ascii="Verdana" w:hAnsi="Verdana" w:cs="Tahoma"/>
          <w:color w:val="auto"/>
          <w:sz w:val="24"/>
          <w:u w:val="single"/>
          <w:lang w:val="en-ZA"/>
        </w:rPr>
        <w:t>HIV</w:t>
      </w:r>
      <w:r w:rsidRPr="001A5A8C">
        <w:rPr>
          <w:rFonts w:ascii="Verdana" w:hAnsi="Verdana" w:cs="Tahoma"/>
          <w:color w:val="auto"/>
          <w:sz w:val="24"/>
          <w:u w:val="single"/>
          <w:lang w:val="en-ZA"/>
        </w:rPr>
        <w:t>/AIDS-associated deaths: Year 2003:</w:t>
      </w:r>
    </w:p>
    <w:p w:rsidR="00AD7258" w:rsidRPr="001A5A8C" w:rsidRDefault="00AD7258" w:rsidP="001A5A8C">
      <w:pPr>
        <w:pStyle w:val="NormalWeb"/>
        <w:spacing w:before="0" w:beforeAutospacing="0" w:after="0" w:afterAutospacing="0" w:line="360" w:lineRule="auto"/>
        <w:ind w:left="0"/>
        <w:jc w:val="center"/>
        <w:rPr>
          <w:rFonts w:ascii="Verdana" w:hAnsi="Verdana" w:cs="Tahoma"/>
          <w:b/>
          <w:bCs/>
          <w:szCs w:val="22"/>
          <w:lang w:val="en-ZA"/>
        </w:rPr>
      </w:pPr>
      <w:r w:rsidRPr="001A5A8C">
        <w:rPr>
          <w:rFonts w:ascii="Verdana" w:hAnsi="Verdana" w:cs="Tahoma"/>
          <w:color w:val="auto"/>
          <w:szCs w:val="22"/>
          <w:lang w:val="en-ZA"/>
        </w:rPr>
        <w:t xml:space="preserve">Total:  </w:t>
      </w:r>
      <w:r w:rsidRPr="001A5A8C">
        <w:rPr>
          <w:rFonts w:ascii="Verdana" w:hAnsi="Verdana" w:cs="Tahoma"/>
          <w:b/>
          <w:bCs/>
          <w:color w:val="auto"/>
          <w:szCs w:val="22"/>
          <w:lang w:val="en-ZA"/>
        </w:rPr>
        <w:t>2,2 – 2,4 million</w:t>
      </w:r>
    </w:p>
    <w:p w:rsidR="00314F33" w:rsidRPr="00314F33" w:rsidRDefault="00314F33" w:rsidP="00314F33"/>
    <w:p w:rsidR="005B31DF" w:rsidRPr="005B31DF" w:rsidRDefault="00701CE7" w:rsidP="00314F33">
      <w:pPr>
        <w:pStyle w:val="Heading3"/>
      </w:pPr>
      <w:r>
        <w:rPr>
          <w:rFonts w:cs="Times New Roman"/>
          <w:b w:val="0"/>
          <w:bCs w:val="0"/>
          <w:sz w:val="20"/>
          <w:szCs w:val="20"/>
        </w:rPr>
        <w:br w:type="page"/>
      </w:r>
      <w:bookmarkStart w:id="124" w:name="_Toc418505721"/>
      <w:r w:rsidRPr="005B31DF">
        <w:lastRenderedPageBreak/>
        <w:t>Stages</w:t>
      </w:r>
      <w:r>
        <w:t xml:space="preserve"> of HIV infection</w:t>
      </w:r>
      <w:bookmarkEnd w:id="124"/>
    </w:p>
    <w:p w:rsidR="00B80B3D" w:rsidRDefault="00B80B3D" w:rsidP="000B75AD">
      <w:pPr>
        <w:pStyle w:val="LCNormal"/>
      </w:pPr>
      <w:r>
        <w:t xml:space="preserve">Once infected with </w:t>
      </w:r>
      <w:r w:rsidR="00701CE7">
        <w:t>HIV</w:t>
      </w:r>
      <w:r>
        <w:t>, a person is labelled ‘</w:t>
      </w:r>
      <w:r w:rsidR="00701CE7">
        <w:t>HIV</w:t>
      </w:r>
      <w:r>
        <w:t xml:space="preserve"> positive’ and carries the virus for the remainder of his or her life. At the point of infection, a battle begins between the virus and the body’s immune system. This battle proceeds through various stages before the person dies. For the purposes of explanation, six stages will be identified.</w:t>
      </w:r>
    </w:p>
    <w:p w:rsidR="00B80B3D" w:rsidRPr="00314F33" w:rsidRDefault="002A1DA5" w:rsidP="00314F33">
      <w:pPr>
        <w:pStyle w:val="Heading4"/>
      </w:pPr>
      <w:r>
        <w:rPr>
          <w:noProof/>
          <w:lang w:eastAsia="en-ZA"/>
        </w:rPr>
        <mc:AlternateContent>
          <mc:Choice Requires="wps">
            <w:drawing>
              <wp:anchor distT="0" distB="0" distL="114300" distR="114300" simplePos="0" relativeHeight="251670528" behindDoc="1" locked="0" layoutInCell="1" allowOverlap="1">
                <wp:simplePos x="0" y="0"/>
                <wp:positionH relativeFrom="column">
                  <wp:posOffset>5727700</wp:posOffset>
                </wp:positionH>
                <wp:positionV relativeFrom="paragraph">
                  <wp:posOffset>67310</wp:posOffset>
                </wp:positionV>
                <wp:extent cx="490220" cy="2252345"/>
                <wp:effectExtent l="13335" t="11430" r="10795" b="0"/>
                <wp:wrapTight wrapText="bothSides">
                  <wp:wrapPolygon edited="0">
                    <wp:start x="-839" y="0"/>
                    <wp:lineTo x="-839" y="4153"/>
                    <wp:lineTo x="-420" y="4433"/>
                    <wp:lineTo x="2546" y="4433"/>
                    <wp:lineTo x="14409" y="6644"/>
                    <wp:lineTo x="18215" y="8860"/>
                    <wp:lineTo x="17795" y="11077"/>
                    <wp:lineTo x="8478" y="12045"/>
                    <wp:lineTo x="5092" y="12740"/>
                    <wp:lineTo x="5092" y="13294"/>
                    <wp:lineTo x="-420" y="17033"/>
                    <wp:lineTo x="0" y="17861"/>
                    <wp:lineTo x="5512" y="21046"/>
                    <wp:lineTo x="5932" y="21046"/>
                    <wp:lineTo x="7610" y="21046"/>
                    <wp:lineTo x="8058" y="19938"/>
                    <wp:lineTo x="14409" y="17721"/>
                    <wp:lineTo x="19474" y="15510"/>
                    <wp:lineTo x="21600" y="13294"/>
                    <wp:lineTo x="22020" y="6644"/>
                    <wp:lineTo x="20341" y="4433"/>
                    <wp:lineTo x="16927" y="2631"/>
                    <wp:lineTo x="16508" y="1937"/>
                    <wp:lineTo x="8058" y="274"/>
                    <wp:lineTo x="4673" y="0"/>
                    <wp:lineTo x="-839" y="0"/>
                  </wp:wrapPolygon>
                </wp:wrapTight>
                <wp:docPr id="472"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252345"/>
                        </a:xfrm>
                        <a:prstGeom prst="curvedLeftArrow">
                          <a:avLst>
                            <a:gd name="adj1" fmla="val 91891"/>
                            <a:gd name="adj2" fmla="val 18378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CDBA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62" o:spid="_x0000_s1026" type="#_x0000_t103" style="position:absolute;margin-left:451pt;margin-top:5.3pt;width:38.6pt;height:17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">
                <w10:wrap type="tight"/>
              </v:shape>
            </w:pict>
          </mc:Fallback>
        </mc:AlternateContent>
      </w:r>
      <w:r w:rsidR="00B80B3D" w:rsidRPr="00314F33">
        <w:t xml:space="preserve">Stage 1 </w:t>
      </w:r>
      <w:r w:rsidR="00701CE7">
        <w:t>HIV</w:t>
      </w:r>
      <w:r w:rsidR="00B80B3D" w:rsidRPr="00314F33">
        <w:t xml:space="preserve"> infection</w:t>
      </w:r>
    </w:p>
    <w:p w:rsidR="00B80B3D" w:rsidRDefault="00B80B3D" w:rsidP="000B75AD">
      <w:pPr>
        <w:pStyle w:val="LCNormal"/>
      </w:pPr>
      <w:r>
        <w:t>This is when the virus enters the body. There are no signs or symptoms of infection.</w:t>
      </w:r>
    </w:p>
    <w:p w:rsidR="00B80B3D" w:rsidRPr="00314F33" w:rsidRDefault="00B80B3D" w:rsidP="00314F33">
      <w:pPr>
        <w:pStyle w:val="Heading4"/>
      </w:pPr>
      <w:r w:rsidRPr="00314F33">
        <w:t xml:space="preserve">Stage 2 Window period </w:t>
      </w:r>
    </w:p>
    <w:p w:rsidR="00B80B3D" w:rsidRDefault="00B80B3D" w:rsidP="000B75AD">
      <w:pPr>
        <w:pStyle w:val="LCNormal"/>
      </w:pPr>
      <w:r>
        <w:t xml:space="preserve">The virus is present in the body but has not yet produced antibodies, which can show up in an </w:t>
      </w:r>
      <w:r w:rsidR="00701CE7">
        <w:t>HIV</w:t>
      </w:r>
      <w:r>
        <w:t xml:space="preserve"> test. </w:t>
      </w:r>
      <w:r w:rsidR="006376D1">
        <w:t xml:space="preserve"> (Antibodies are proteins present in the body to fight off diseases.)  </w:t>
      </w:r>
      <w:r>
        <w:t>There are no signs or symptoms of disease. This stage usually lasts from 2 to 12 weeks, but may last months.</w:t>
      </w:r>
    </w:p>
    <w:p w:rsidR="00B80B3D" w:rsidRPr="00314F33" w:rsidRDefault="00B80B3D" w:rsidP="00314F33">
      <w:pPr>
        <w:pStyle w:val="Heading4"/>
      </w:pPr>
      <w:r w:rsidRPr="00314F33">
        <w:t>Stage 3 Seroconversion</w:t>
      </w:r>
    </w:p>
    <w:p w:rsidR="000B75AD" w:rsidRDefault="00B80B3D" w:rsidP="000B75AD">
      <w:pPr>
        <w:pStyle w:val="LCNormal"/>
      </w:pPr>
      <w:r>
        <w:t xml:space="preserve">This is when antibodies develop in the blood and an </w:t>
      </w:r>
      <w:r w:rsidR="00701CE7">
        <w:t>HIV</w:t>
      </w:r>
      <w:r>
        <w:t xml:space="preserve"> test will detect them. In other words, it is when you convert from being </w:t>
      </w:r>
      <w:r w:rsidR="00701CE7">
        <w:t>HIV</w:t>
      </w:r>
      <w:r>
        <w:t xml:space="preserve">-negative to </w:t>
      </w:r>
      <w:r w:rsidR="00701CE7">
        <w:t>HIV</w:t>
      </w:r>
      <w:r>
        <w:t>-positive. Some people have a flu-like illness for a few days - slight fever, tiredness, aching muscles and joints.</w:t>
      </w:r>
    </w:p>
    <w:p w:rsidR="00B80B3D" w:rsidRPr="00314F33" w:rsidRDefault="002A1DA5" w:rsidP="00314F33">
      <w:pPr>
        <w:pStyle w:val="Heading4"/>
      </w:pPr>
      <w:r>
        <w:rPr>
          <w:noProof/>
          <w:lang w:eastAsia="en-ZA"/>
        </w:rPr>
        <mc:AlternateContent>
          <mc:Choice Requires="wps">
            <w:drawing>
              <wp:anchor distT="0" distB="0" distL="114300" distR="114300" simplePos="0" relativeHeight="251671552" behindDoc="1" locked="0" layoutInCell="1" allowOverlap="1">
                <wp:simplePos x="0" y="0"/>
                <wp:positionH relativeFrom="column">
                  <wp:posOffset>5937250</wp:posOffset>
                </wp:positionH>
                <wp:positionV relativeFrom="paragraph">
                  <wp:posOffset>182245</wp:posOffset>
                </wp:positionV>
                <wp:extent cx="490220" cy="2971800"/>
                <wp:effectExtent l="13335" t="5715" r="10795" b="0"/>
                <wp:wrapTight wrapText="bothSides">
                  <wp:wrapPolygon edited="0">
                    <wp:start x="-839" y="0"/>
                    <wp:lineTo x="-839" y="4154"/>
                    <wp:lineTo x="-420" y="4431"/>
                    <wp:lineTo x="2546" y="4431"/>
                    <wp:lineTo x="14409" y="6646"/>
                    <wp:lineTo x="18215" y="8862"/>
                    <wp:lineTo x="17795" y="11077"/>
                    <wp:lineTo x="8478" y="12046"/>
                    <wp:lineTo x="5092" y="12738"/>
                    <wp:lineTo x="5092" y="13292"/>
                    <wp:lineTo x="-420" y="17031"/>
                    <wp:lineTo x="0" y="17862"/>
                    <wp:lineTo x="5512" y="21046"/>
                    <wp:lineTo x="5932" y="21046"/>
                    <wp:lineTo x="7610" y="21046"/>
                    <wp:lineTo x="8058" y="19938"/>
                    <wp:lineTo x="14409" y="17723"/>
                    <wp:lineTo x="19474" y="15508"/>
                    <wp:lineTo x="21600" y="13292"/>
                    <wp:lineTo x="22020" y="6646"/>
                    <wp:lineTo x="20341" y="4431"/>
                    <wp:lineTo x="16927" y="2631"/>
                    <wp:lineTo x="16508" y="1938"/>
                    <wp:lineTo x="8058" y="277"/>
                    <wp:lineTo x="4673" y="0"/>
                    <wp:lineTo x="-839" y="0"/>
                  </wp:wrapPolygon>
                </wp:wrapTight>
                <wp:docPr id="471"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971800"/>
                        </a:xfrm>
                        <a:prstGeom prst="curvedLeftArrow">
                          <a:avLst>
                            <a:gd name="adj1" fmla="val 121244"/>
                            <a:gd name="adj2" fmla="val 2424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1C400" id="AutoShape 364" o:spid="_x0000_s1026" type="#_x0000_t103" style="position:absolute;margin-left:467.5pt;margin-top:14.35pt;width:38.6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">
                <w10:wrap type="tight"/>
              </v:shape>
            </w:pict>
          </mc:Fallback>
        </mc:AlternateContent>
      </w:r>
      <w:r w:rsidR="00B80B3D" w:rsidRPr="00314F33">
        <w:t xml:space="preserve">Stage 4 </w:t>
      </w:r>
      <w:r w:rsidR="00701CE7">
        <w:t>HIV</w:t>
      </w:r>
      <w:r w:rsidR="00B80B3D" w:rsidRPr="00314F33">
        <w:t xml:space="preserve"> infection with no symptoms</w:t>
      </w:r>
    </w:p>
    <w:p w:rsidR="00B80B3D" w:rsidRDefault="00B80B3D" w:rsidP="000B75AD">
      <w:pPr>
        <w:pStyle w:val="LCNormal"/>
      </w:pPr>
      <w:r>
        <w:t>There are no signs or symptoms of illness, although infection is present. This period may last from a few months to many years.</w:t>
      </w:r>
    </w:p>
    <w:p w:rsidR="00B80B3D" w:rsidRPr="00314F33" w:rsidRDefault="00B80B3D" w:rsidP="00314F33">
      <w:pPr>
        <w:pStyle w:val="Heading4"/>
      </w:pPr>
      <w:r w:rsidRPr="00314F33">
        <w:t xml:space="preserve">Stage 5 </w:t>
      </w:r>
      <w:r w:rsidR="00701CE7">
        <w:t>HIV</w:t>
      </w:r>
      <w:r w:rsidRPr="00314F33">
        <w:t xml:space="preserve"> / AIDS related illnesses</w:t>
      </w:r>
    </w:p>
    <w:p w:rsidR="00B80B3D" w:rsidRDefault="00B80B3D" w:rsidP="000B75AD">
      <w:pPr>
        <w:pStyle w:val="LCNormal"/>
      </w:pPr>
      <w:r>
        <w:t>The immune system (the cells which fight disease) has been damaged by the virus. Symptoms of diseases increase but as yet they are not severe enough to threaten life. Examples of symptoms are a low-grade fever that lasts several weeks, diarrhoea, extreme tiredness, weight loss, skin rashes, swollen glands and night sweats. Women may get vaginal infections (thrush) that never seem to clear up, even with treatment. Infections gradually become more frequent and more serious. This period may last for months or years.</w:t>
      </w:r>
    </w:p>
    <w:p w:rsidR="00B80B3D" w:rsidRPr="00314F33" w:rsidRDefault="00B80B3D" w:rsidP="00314F33">
      <w:pPr>
        <w:pStyle w:val="Heading4"/>
      </w:pPr>
      <w:r w:rsidRPr="00314F33">
        <w:t>Stage 6 AIDS</w:t>
      </w:r>
    </w:p>
    <w:p w:rsidR="00B80B3D" w:rsidRDefault="00B80B3D" w:rsidP="000B75AD">
      <w:pPr>
        <w:pStyle w:val="LCNormal"/>
      </w:pPr>
      <w:r>
        <w:t>Serious infections and cancers invade the body because the immune system is now very weak. Typical infections are pneumonia, skin cancers, "slim's" disease and TB. The patient could die at this stage from an untreatable condition.</w:t>
      </w:r>
    </w:p>
    <w:p w:rsidR="005B31DF" w:rsidRPr="005B31DF" w:rsidRDefault="00701CE7" w:rsidP="00314F33">
      <w:pPr>
        <w:pStyle w:val="Heading3"/>
      </w:pPr>
      <w:bookmarkStart w:id="125" w:name="_Toc418505722"/>
      <w:r w:rsidRPr="005B31DF">
        <w:t>Opportunistic infections</w:t>
      </w:r>
      <w:bookmarkEnd w:id="125"/>
    </w:p>
    <w:p w:rsidR="005B31DF" w:rsidRDefault="005B31DF" w:rsidP="000B75AD">
      <w:pPr>
        <w:pStyle w:val="LCNormal"/>
      </w:pPr>
      <w:r>
        <w:t xml:space="preserve">People diagnosed with AIDS may get life threatening diseases called </w:t>
      </w:r>
      <w:r w:rsidRPr="000E3AB8">
        <w:rPr>
          <w:rStyle w:val="Strong"/>
        </w:rPr>
        <w:t>opportunistic infections</w:t>
      </w:r>
      <w:r>
        <w:t>, which are caused by microbes such as viruses or bacteria that usually do not make healthy people sick.</w:t>
      </w:r>
    </w:p>
    <w:p w:rsidR="005B31DF" w:rsidRDefault="005B31DF" w:rsidP="000B75AD">
      <w:pPr>
        <w:pStyle w:val="LCNormal"/>
      </w:pPr>
      <w:r>
        <w:t xml:space="preserve">Infection with </w:t>
      </w:r>
      <w:r w:rsidR="00701CE7">
        <w:t>HIV</w:t>
      </w:r>
      <w:r>
        <w:t xml:space="preserve"> can weaken the immune system to the point that it has difficulty fighting off certain infections. These types of infections are known as "opportunistic" infections because they take the opportunity</w:t>
      </w:r>
      <w:r w:rsidR="00F21386">
        <w:t xml:space="preserve"> </w:t>
      </w:r>
      <w:r>
        <w:t>a weakened immune system gives to cause illness.</w:t>
      </w:r>
    </w:p>
    <w:p w:rsidR="005B31DF" w:rsidRDefault="005B31DF" w:rsidP="000B75AD">
      <w:pPr>
        <w:pStyle w:val="LCNormal"/>
      </w:pPr>
      <w:r>
        <w:t xml:space="preserve">Many of the infections that cause problems or may be life-threatening for people with AIDS are usually controlled by a healthy immune system. </w:t>
      </w:r>
    </w:p>
    <w:p w:rsidR="005B31DF" w:rsidRDefault="005B31DF" w:rsidP="000B75AD">
      <w:pPr>
        <w:pStyle w:val="LCNormal"/>
      </w:pPr>
      <w:r>
        <w:t>The immune system of a person with AIDS is weakened to the point that medical intervention may be necessary to prevent or treat serious illness.</w:t>
      </w:r>
    </w:p>
    <w:p w:rsidR="005B31DF" w:rsidRDefault="005B31DF" w:rsidP="000B75AD">
      <w:pPr>
        <w:pStyle w:val="LCNormal"/>
      </w:pPr>
      <w:r>
        <w:t xml:space="preserve">Today there are medical treatments that can slow down the rate at which </w:t>
      </w:r>
      <w:r w:rsidR="00701CE7">
        <w:t>HIV</w:t>
      </w:r>
      <w:r>
        <w:t xml:space="preserve"> weakens the immune system. There are other treatments that can prevent or cure some of the illnesses associated with </w:t>
      </w:r>
      <w:r>
        <w:lastRenderedPageBreak/>
        <w:t>AIDS. As with other diseases, early detection offers more options for treatment and preventative care.</w:t>
      </w:r>
    </w:p>
    <w:p w:rsidR="005B31DF" w:rsidRPr="00AA42C6" w:rsidRDefault="005B31DF" w:rsidP="000B75AD">
      <w:pPr>
        <w:pStyle w:val="LCNormal"/>
      </w:pPr>
      <w:r w:rsidRPr="00AA42C6">
        <w:t xml:space="preserve">The term AIDS applies to the most advanced stages of </w:t>
      </w:r>
      <w:r w:rsidR="00701CE7">
        <w:t>HIV</w:t>
      </w:r>
      <w:r w:rsidRPr="00AA42C6">
        <w:t xml:space="preserve"> infection.</w:t>
      </w:r>
    </w:p>
    <w:p w:rsidR="005B31DF" w:rsidRDefault="005B31DF" w:rsidP="000B75AD">
      <w:pPr>
        <w:pStyle w:val="LCNormal"/>
      </w:pPr>
      <w:r>
        <w:t xml:space="preserve">AIDS includes all </w:t>
      </w:r>
      <w:r w:rsidR="00701CE7">
        <w:t>HIV</w:t>
      </w:r>
      <w:r>
        <w:t xml:space="preserve">-infected people who have fewer than 200 CD4 positive T cells per cubic </w:t>
      </w:r>
      <w:r w:rsidR="00314F33">
        <w:t>millimetre</w:t>
      </w:r>
      <w:r>
        <w:t xml:space="preserve"> of blood.</w:t>
      </w:r>
      <w:r w:rsidRPr="00402D75">
        <w:t xml:space="preserve"> </w:t>
      </w:r>
    </w:p>
    <w:p w:rsidR="000B75AD" w:rsidRDefault="005B31DF" w:rsidP="000B75AD">
      <w:pPr>
        <w:pStyle w:val="LCNormal"/>
      </w:pPr>
      <w:r>
        <w:t>(Healthy adults usually have CD4 positive T-cell counts of 1,000 or more.).</w:t>
      </w:r>
    </w:p>
    <w:p w:rsidR="005B31DF" w:rsidRPr="00D13AD6" w:rsidRDefault="005B31DF" w:rsidP="005B29AE">
      <w:pPr>
        <w:pStyle w:val="Heading4"/>
      </w:pPr>
      <w:r w:rsidRPr="00D13AD6">
        <w:t>Symptoms of Opportunistic Infections</w:t>
      </w:r>
    </w:p>
    <w:p w:rsidR="005B31DF" w:rsidRDefault="005B31DF" w:rsidP="000B75AD">
      <w:pPr>
        <w:pStyle w:val="LCNormal"/>
      </w:pPr>
      <w:r>
        <w:t xml:space="preserve">Symptoms of opportunistic infections common in people with AIDS include: </w:t>
      </w:r>
    </w:p>
    <w:p w:rsidR="005B31DF" w:rsidRDefault="00CC61D8" w:rsidP="000E3AB8">
      <w:pPr>
        <w:pStyle w:val="ListBullet2"/>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5" type="#_x0000_t75" style="position:absolute;left:0;text-align:left;margin-left:329.2pt;margin-top:19.1pt;width:175.7pt;height:143.75pt;z-index:-251652096;mso-wrap-edited:f" wrapcoords="12182 250 11568 375 10749 1498 10749 2247 11977 4245 2252 5119 1638 5244 1740 6243 409 7242 0 7616 102 12236 1331 14234 6961 21350 21395 21350 20781 20227 19041 18603 18529 18229 16891 16231 17812 14234 17812 13110 17300 10238 16891 6243 16277 4245 14434 2247 14639 1623 14229 624 13308 250 12182 250">
            <v:imagedata r:id="rId29" o:title=""/>
            <w10:wrap type="tight"/>
          </v:shape>
          <o:OLEObject Type="Embed" ProgID="CorelDraw.Graphic.7" ShapeID="_x0000_s1335" DrawAspect="Content" ObjectID="_1492247561" r:id="rId30"/>
        </w:object>
      </w:r>
      <w:r w:rsidR="005B31DF">
        <w:t xml:space="preserve">Coughing and shortness of breath </w:t>
      </w:r>
    </w:p>
    <w:p w:rsidR="005B31DF" w:rsidRDefault="005B31DF" w:rsidP="000E3AB8">
      <w:pPr>
        <w:pStyle w:val="ListBullet2"/>
      </w:pPr>
      <w:r>
        <w:t xml:space="preserve">Seizures and lack of coordination </w:t>
      </w:r>
    </w:p>
    <w:p w:rsidR="005B31DF" w:rsidRDefault="005B31DF" w:rsidP="000E3AB8">
      <w:pPr>
        <w:pStyle w:val="ListBullet2"/>
      </w:pPr>
      <w:r>
        <w:t xml:space="preserve">Difficult or painful swallowing </w:t>
      </w:r>
    </w:p>
    <w:p w:rsidR="005B31DF" w:rsidRDefault="005B31DF" w:rsidP="000E3AB8">
      <w:pPr>
        <w:pStyle w:val="ListBullet2"/>
      </w:pPr>
      <w:r>
        <w:t xml:space="preserve">Mental symptoms such as confusion and forgetfulness </w:t>
      </w:r>
    </w:p>
    <w:p w:rsidR="005B31DF" w:rsidRDefault="005B31DF" w:rsidP="000E3AB8">
      <w:pPr>
        <w:pStyle w:val="ListBullet2"/>
      </w:pPr>
      <w:r>
        <w:t xml:space="preserve">Severe and persistent </w:t>
      </w:r>
      <w:r w:rsidR="00F21386">
        <w:t>diarrhoea</w:t>
      </w:r>
      <w:r>
        <w:t xml:space="preserve"> </w:t>
      </w:r>
    </w:p>
    <w:p w:rsidR="005B31DF" w:rsidRDefault="005B31DF" w:rsidP="000E3AB8">
      <w:pPr>
        <w:pStyle w:val="ListBullet2"/>
      </w:pPr>
      <w:r>
        <w:t xml:space="preserve">Fever </w:t>
      </w:r>
    </w:p>
    <w:p w:rsidR="005B31DF" w:rsidRDefault="005B31DF" w:rsidP="000E3AB8">
      <w:pPr>
        <w:pStyle w:val="ListBullet2"/>
      </w:pPr>
      <w:r>
        <w:t xml:space="preserve">Vision loss </w:t>
      </w:r>
    </w:p>
    <w:p w:rsidR="005B31DF" w:rsidRDefault="005B31DF" w:rsidP="000E3AB8">
      <w:pPr>
        <w:pStyle w:val="ListBullet2"/>
      </w:pPr>
      <w:r>
        <w:t xml:space="preserve">Nausea, abdominal cramps, and vomiting </w:t>
      </w:r>
    </w:p>
    <w:p w:rsidR="005B31DF" w:rsidRDefault="005B31DF" w:rsidP="000E3AB8">
      <w:pPr>
        <w:pStyle w:val="ListBullet2"/>
      </w:pPr>
      <w:r>
        <w:t xml:space="preserve">Weight loss and extreme fatigue </w:t>
      </w:r>
    </w:p>
    <w:p w:rsidR="005B31DF" w:rsidRDefault="005B31DF" w:rsidP="000E3AB8">
      <w:pPr>
        <w:pStyle w:val="ListBullet2"/>
      </w:pPr>
      <w:r>
        <w:t xml:space="preserve">Severe headaches </w:t>
      </w:r>
    </w:p>
    <w:p w:rsidR="00D13AD6" w:rsidRDefault="005B31DF" w:rsidP="000E3AB8">
      <w:pPr>
        <w:pStyle w:val="ListBullet2"/>
      </w:pPr>
      <w:r>
        <w:t>Coma</w:t>
      </w:r>
    </w:p>
    <w:p w:rsidR="000744A5" w:rsidRPr="000744A5" w:rsidRDefault="000744A5" w:rsidP="005B29AE">
      <w:pPr>
        <w:pStyle w:val="Heading4"/>
      </w:pPr>
      <w:r w:rsidRPr="000744A5">
        <w:t xml:space="preserve">Children with AIDS </w:t>
      </w:r>
    </w:p>
    <w:p w:rsidR="000744A5" w:rsidRDefault="002A1DA5" w:rsidP="000B75AD">
      <w:pPr>
        <w:pStyle w:val="LCNormal"/>
      </w:pPr>
      <w:r>
        <w:rPr>
          <w:noProof/>
          <w:lang w:eastAsia="en-ZA"/>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80010</wp:posOffset>
                </wp:positionV>
                <wp:extent cx="1574165" cy="1653540"/>
                <wp:effectExtent l="635" t="0" r="0" b="0"/>
                <wp:wrapSquare wrapText="bothSides"/>
                <wp:docPr id="47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0744A5">
                            <w:r>
                              <w:rPr>
                                <w:rFonts w:ascii="Tahoma" w:hAnsi="Tahoma" w:cs="Tahoma"/>
                                <w:noProof/>
                                <w:szCs w:val="18"/>
                                <w:lang w:eastAsia="en-ZA"/>
                              </w:rPr>
                              <w:drawing>
                                <wp:inline distT="0" distB="0" distL="0" distR="0">
                                  <wp:extent cx="1390650" cy="1409700"/>
                                  <wp:effectExtent l="0" t="0" r="0" b="0"/>
                                  <wp:docPr id="19" name="Picture 19" descr="PE01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01267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039" type="#_x0000_t202" style="position:absolute;left:0;text-align:left;margin-left:0;margin-top:6.3pt;width:123.95pt;height:130.2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" stroked="f">
                <v:textbox style="mso-fit-shape-to-text:t">
                  <w:txbxContent>
                    <w:p w:rsidR="00701CE7" w:rsidRDefault="002A1DA5" w:rsidP="000744A5">
                      <w:r>
                        <w:rPr>
                          <w:rFonts w:ascii="Tahoma" w:hAnsi="Tahoma" w:cs="Tahoma"/>
                          <w:noProof/>
                          <w:szCs w:val="18"/>
                          <w:lang w:eastAsia="en-ZA"/>
                        </w:rPr>
                        <w:drawing>
                          <wp:inline distT="0" distB="0" distL="0" distR="0">
                            <wp:extent cx="1390650" cy="1409700"/>
                            <wp:effectExtent l="0" t="0" r="0" b="0"/>
                            <wp:docPr id="19" name="Picture 19" descr="PE012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01267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inline>
                        </w:drawing>
                      </w:r>
                    </w:p>
                  </w:txbxContent>
                </v:textbox>
                <w10:wrap type="square"/>
              </v:shape>
            </w:pict>
          </mc:Fallback>
        </mc:AlternateContent>
      </w:r>
      <w:r w:rsidR="000744A5">
        <w:t xml:space="preserve">Children may get the same opportunistic infections, as do adults with the disease. In addition, they also have severe forms of the bacterial infections all children may get, such as: </w:t>
      </w:r>
    </w:p>
    <w:p w:rsidR="000744A5" w:rsidRPr="000744A5" w:rsidRDefault="000744A5" w:rsidP="000E3AB8">
      <w:pPr>
        <w:pStyle w:val="ListBullet2"/>
      </w:pPr>
      <w:r w:rsidRPr="000744A5">
        <w:t>Conjunctivitis (pink eye)</w:t>
      </w:r>
    </w:p>
    <w:p w:rsidR="000744A5" w:rsidRPr="000744A5" w:rsidRDefault="000744A5" w:rsidP="000E3AB8">
      <w:pPr>
        <w:pStyle w:val="ListBullet2"/>
      </w:pPr>
      <w:r w:rsidRPr="000744A5">
        <w:t xml:space="preserve">Ear infections </w:t>
      </w:r>
    </w:p>
    <w:p w:rsidR="000744A5" w:rsidRPr="000744A5" w:rsidRDefault="000744A5" w:rsidP="000E3AB8">
      <w:pPr>
        <w:pStyle w:val="ListBullet2"/>
      </w:pPr>
      <w:r w:rsidRPr="000744A5">
        <w:t xml:space="preserve">Tonsillitis. </w:t>
      </w:r>
    </w:p>
    <w:p w:rsidR="000744A5" w:rsidRPr="000744A5" w:rsidRDefault="000744A5" w:rsidP="005B29AE">
      <w:pPr>
        <w:pStyle w:val="Heading4"/>
      </w:pPr>
      <w:r w:rsidRPr="000744A5">
        <w:t>Development of Cancer</w:t>
      </w:r>
    </w:p>
    <w:p w:rsidR="000744A5" w:rsidRDefault="002A1DA5" w:rsidP="000B75AD">
      <w:pPr>
        <w:pStyle w:val="LCNormal"/>
      </w:pPr>
      <w:r>
        <w:rPr>
          <w:rFonts w:cs="Arial"/>
          <w:noProof/>
          <w:szCs w:val="26"/>
          <w:bdr w:val="threeDEmboss" w:sz="12" w:space="0" w:color="auto" w:frame="1"/>
          <w:lang w:eastAsia="en-ZA"/>
        </w:rPr>
        <mc:AlternateContent>
          <mc:Choice Requires="wps">
            <w:drawing>
              <wp:anchor distT="0" distB="0" distL="114300" distR="114300" simplePos="0" relativeHeight="251638784" behindDoc="0" locked="0" layoutInCell="1" allowOverlap="1">
                <wp:simplePos x="0" y="0"/>
                <wp:positionH relativeFrom="column">
                  <wp:posOffset>2623820</wp:posOffset>
                </wp:positionH>
                <wp:positionV relativeFrom="paragraph">
                  <wp:posOffset>53340</wp:posOffset>
                </wp:positionV>
                <wp:extent cx="2002790" cy="1967865"/>
                <wp:effectExtent l="7620" t="8255" r="8890" b="5080"/>
                <wp:wrapSquare wrapText="bothSides"/>
                <wp:docPr id="46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967865"/>
                        </a:xfrm>
                        <a:prstGeom prst="rect">
                          <a:avLst/>
                        </a:prstGeom>
                        <a:solidFill>
                          <a:srgbClr val="FFFFFF"/>
                        </a:solidFill>
                        <a:ln w="9525">
                          <a:solidFill>
                            <a:srgbClr val="000000"/>
                          </a:solidFill>
                          <a:miter lim="800000"/>
                          <a:headEnd/>
                          <a:tailEnd/>
                        </a:ln>
                      </wps:spPr>
                      <wps:txbx>
                        <w:txbxContent>
                          <w:p w:rsidR="00701CE7" w:rsidRDefault="002A1DA5" w:rsidP="000744A5">
                            <w:r>
                              <w:rPr>
                                <w:rFonts w:ascii="Tahoma" w:hAnsi="Tahoma" w:cs="Tahoma"/>
                                <w:noProof/>
                                <w:szCs w:val="18"/>
                                <w:lang w:eastAsia="en-ZA"/>
                              </w:rPr>
                              <w:drawing>
                                <wp:inline distT="0" distB="0" distL="0" distR="0">
                                  <wp:extent cx="1809750" cy="1714500"/>
                                  <wp:effectExtent l="0" t="0" r="0" b="0"/>
                                  <wp:docPr id="21" name="Picture 21" descr="pe027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02716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40" type="#_x0000_t202" style="position:absolute;left:0;text-align:left;margin-left:206.6pt;margin-top:4.2pt;width:157.7pt;height:154.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">
                <v:textbox style="mso-fit-shape-to-text:t">
                  <w:txbxContent>
                    <w:p w:rsidR="00701CE7" w:rsidRDefault="002A1DA5" w:rsidP="000744A5">
                      <w:r>
                        <w:rPr>
                          <w:rFonts w:ascii="Tahoma" w:hAnsi="Tahoma" w:cs="Tahoma"/>
                          <w:noProof/>
                          <w:szCs w:val="18"/>
                          <w:lang w:eastAsia="en-ZA"/>
                        </w:rPr>
                        <w:drawing>
                          <wp:inline distT="0" distB="0" distL="0" distR="0">
                            <wp:extent cx="1809750" cy="1714500"/>
                            <wp:effectExtent l="0" t="0" r="0" b="0"/>
                            <wp:docPr id="21" name="Picture 21" descr="pe027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02716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txbxContent>
                </v:textbox>
                <w10:wrap type="square"/>
              </v:shape>
            </w:pict>
          </mc:Fallback>
        </mc:AlternateContent>
      </w:r>
      <w:r w:rsidR="000744A5">
        <w:t xml:space="preserve">People with AIDS are particularly prone to developing various cancers, especially those caused by viruses such as Kaposi's sarcoma and cervical cancer, or cancers of the immune system known as lymphomas. </w:t>
      </w:r>
    </w:p>
    <w:p w:rsidR="000744A5" w:rsidRDefault="000744A5" w:rsidP="000B75AD">
      <w:pPr>
        <w:pStyle w:val="LCNormal"/>
      </w:pPr>
      <w:r>
        <w:t xml:space="preserve">These cancers are usually more aggressive and difficult to treat in people with AIDS. </w:t>
      </w:r>
    </w:p>
    <w:p w:rsidR="000744A5" w:rsidRDefault="000744A5" w:rsidP="000B75AD">
      <w:pPr>
        <w:pStyle w:val="LCNormal"/>
      </w:pPr>
      <w:r>
        <w:t xml:space="preserve">Signs of Kaposi's sarcoma in light-skinned people are round brown, reddish, or purple spots that develop in the skin or in the mouth. </w:t>
      </w:r>
    </w:p>
    <w:p w:rsidR="000B75AD" w:rsidRDefault="000744A5" w:rsidP="000B75AD">
      <w:pPr>
        <w:pStyle w:val="LCNormal"/>
      </w:pPr>
      <w:r>
        <w:t>In dark-skinned people, the spots are more pigmented. Many people are so debilitated by the symptoms of AIDS that they cannot hold steady employment or do household chores. Other people with AIDS may experience phases of intense life-threatening illness followed by phases in which they function normally.</w:t>
      </w:r>
    </w:p>
    <w:p w:rsidR="005B31DF" w:rsidRPr="00C8290D" w:rsidRDefault="00701CE7" w:rsidP="00314F33">
      <w:pPr>
        <w:pStyle w:val="Heading3"/>
      </w:pPr>
      <w:r>
        <w:br w:type="page"/>
      </w:r>
      <w:bookmarkStart w:id="126" w:name="_Toc418505723"/>
      <w:r w:rsidRPr="00C8290D">
        <w:lastRenderedPageBreak/>
        <w:t xml:space="preserve">What are the early symptoms of </w:t>
      </w:r>
      <w:r>
        <w:t>HIV</w:t>
      </w:r>
      <w:r w:rsidRPr="00C8290D">
        <w:t xml:space="preserve"> infection?</w:t>
      </w:r>
      <w:bookmarkEnd w:id="126"/>
    </w:p>
    <w:p w:rsidR="005B31DF" w:rsidRDefault="005B31DF" w:rsidP="000B75AD">
      <w:pPr>
        <w:pStyle w:val="LCNormal"/>
      </w:pPr>
      <w:r>
        <w:t xml:space="preserve">Many people do not have any symptoms when they first become infected with </w:t>
      </w:r>
      <w:r w:rsidR="00701CE7">
        <w:t>HIV</w:t>
      </w:r>
      <w:r>
        <w:t xml:space="preserve">. Some people, however, have a </w:t>
      </w:r>
      <w:r w:rsidRPr="000E3AB8">
        <w:rPr>
          <w:rStyle w:val="Strong"/>
        </w:rPr>
        <w:t>flu-like illness within a month or two after exposure to the virus</w:t>
      </w:r>
      <w:r>
        <w:t xml:space="preserve">. </w:t>
      </w:r>
      <w:r w:rsidRPr="00EA4F97">
        <w:t>This illness may include</w:t>
      </w:r>
      <w:r>
        <w:t>:</w:t>
      </w:r>
    </w:p>
    <w:p w:rsidR="005B31DF" w:rsidRDefault="005B31DF" w:rsidP="000E3AB8">
      <w:pPr>
        <w:pStyle w:val="ListBullet2"/>
      </w:pPr>
      <w:r>
        <w:t>Fever</w:t>
      </w:r>
    </w:p>
    <w:p w:rsidR="005B31DF" w:rsidRDefault="001F2E88" w:rsidP="000E3AB8">
      <w:pPr>
        <w:pStyle w:val="ListBullet2"/>
      </w:pPr>
      <w:r>
        <w:t>Headache</w:t>
      </w:r>
    </w:p>
    <w:p w:rsidR="005B31DF" w:rsidRDefault="005B31DF" w:rsidP="000E3AB8">
      <w:pPr>
        <w:pStyle w:val="ListBullet2"/>
      </w:pPr>
      <w:r>
        <w:t>Tiredness</w:t>
      </w:r>
    </w:p>
    <w:p w:rsidR="005B31DF" w:rsidRDefault="005B31DF" w:rsidP="000B75AD">
      <w:pPr>
        <w:pStyle w:val="LCNormal"/>
      </w:pPr>
      <w:r>
        <w:t xml:space="preserve">Enlarged lymph nodes (glands of the immune system easily felt in the neck and groin. </w:t>
      </w:r>
    </w:p>
    <w:p w:rsidR="005B31DF" w:rsidRDefault="005B31DF" w:rsidP="000B75AD">
      <w:pPr>
        <w:pStyle w:val="LCNormal"/>
      </w:pPr>
      <w:r>
        <w:t xml:space="preserve">These symptoms usually disappear within a week to a month and are often mistaken for those of another viral infections.  </w:t>
      </w:r>
    </w:p>
    <w:p w:rsidR="005B31DF" w:rsidRDefault="005B31DF" w:rsidP="000B75AD">
      <w:pPr>
        <w:pStyle w:val="LCNormal"/>
      </w:pPr>
      <w:r>
        <w:t xml:space="preserve">During this period, people are very infectious, and </w:t>
      </w:r>
      <w:r w:rsidR="00701CE7">
        <w:t>HIV</w:t>
      </w:r>
      <w:r>
        <w:t xml:space="preserve"> is present in large quantities in genital fluids. </w:t>
      </w:r>
    </w:p>
    <w:p w:rsidR="005B31DF" w:rsidRDefault="005B31DF" w:rsidP="000B75AD">
      <w:pPr>
        <w:pStyle w:val="LCNormal"/>
      </w:pPr>
      <w:r>
        <w:t>The period of "a-symptomatic" infection is highly individual. Some people may begin to have symptoms within a few months, while others may be symptom-free for more than 10 years. This time varies greatly from person to person and can depend on many factors, including a person's health status and their health-related behaviours</w:t>
      </w:r>
    </w:p>
    <w:p w:rsidR="005B31DF" w:rsidRDefault="005B31DF" w:rsidP="000B75AD">
      <w:pPr>
        <w:pStyle w:val="LCNormal"/>
      </w:pPr>
      <w:r>
        <w:t>Even during the a-symptomatic period, the virus is actively multiplying, infecting, and killing cells of the immune system.</w:t>
      </w:r>
      <w:r w:rsidR="000744A5" w:rsidRPr="000744A5">
        <w:t xml:space="preserve"> </w:t>
      </w:r>
    </w:p>
    <w:p w:rsidR="005B31DF" w:rsidRPr="00C8290D" w:rsidRDefault="00701CE7" w:rsidP="00314F33">
      <w:pPr>
        <w:pStyle w:val="Heading3"/>
      </w:pPr>
      <w:bookmarkStart w:id="127" w:name="_Toc418505724"/>
      <w:r w:rsidRPr="00C8290D">
        <w:t>Complications</w:t>
      </w:r>
      <w:bookmarkEnd w:id="127"/>
    </w:p>
    <w:p w:rsidR="005B31DF" w:rsidRDefault="005B31DF" w:rsidP="000B75AD">
      <w:pPr>
        <w:pStyle w:val="LCNormal"/>
      </w:pPr>
      <w:r>
        <w:t>As the immune system worsens, a variety of complications start to take over. For many people, th</w:t>
      </w:r>
      <w:r w:rsidR="00D13AD6">
        <w:t>eir first sign of infection is l</w:t>
      </w:r>
      <w:r>
        <w:t xml:space="preserve">arge lymph nodes or "swollen glands" that may be enlarged for more than three months. </w:t>
      </w:r>
    </w:p>
    <w:p w:rsidR="005B31DF" w:rsidRPr="008702FB" w:rsidRDefault="005B31DF" w:rsidP="000B75AD">
      <w:pPr>
        <w:pStyle w:val="LCNormal"/>
      </w:pPr>
      <w:r w:rsidRPr="008702FB">
        <w:t xml:space="preserve">Other symptoms often experienced months to years before the onset of AIDS include: </w:t>
      </w:r>
    </w:p>
    <w:p w:rsidR="005B31DF" w:rsidRDefault="005B31DF" w:rsidP="000E3AB8">
      <w:pPr>
        <w:pStyle w:val="ListBullet2"/>
      </w:pPr>
      <w:r>
        <w:t xml:space="preserve">Lack of energy </w:t>
      </w:r>
    </w:p>
    <w:p w:rsidR="005B31DF" w:rsidRDefault="005B31DF" w:rsidP="000E3AB8">
      <w:pPr>
        <w:pStyle w:val="ListBullet2"/>
      </w:pPr>
      <w:r>
        <w:t xml:space="preserve">Weight loss </w:t>
      </w:r>
    </w:p>
    <w:p w:rsidR="005B31DF" w:rsidRDefault="005B31DF" w:rsidP="000E3AB8">
      <w:pPr>
        <w:pStyle w:val="ListBullet2"/>
      </w:pPr>
      <w:r>
        <w:t xml:space="preserve">Frequent fevers and sweats </w:t>
      </w:r>
    </w:p>
    <w:p w:rsidR="005B31DF" w:rsidRDefault="005B31DF" w:rsidP="000E3AB8">
      <w:pPr>
        <w:pStyle w:val="ListBullet2"/>
      </w:pPr>
      <w:r>
        <w:t xml:space="preserve">Persistent or frequent yeast infections (oral or vaginal) </w:t>
      </w:r>
    </w:p>
    <w:p w:rsidR="005B31DF" w:rsidRDefault="005B31DF" w:rsidP="000E3AB8">
      <w:pPr>
        <w:pStyle w:val="ListBullet2"/>
      </w:pPr>
      <w:r>
        <w:t xml:space="preserve">Persistent skin rashes or flaky skin </w:t>
      </w:r>
    </w:p>
    <w:p w:rsidR="000744A5" w:rsidRDefault="005B31DF" w:rsidP="000E3AB8">
      <w:pPr>
        <w:pStyle w:val="ListBullet2"/>
      </w:pPr>
      <w:r>
        <w:t xml:space="preserve">Pelvic inflammatory disease in women that does not respond to treatment </w:t>
      </w:r>
    </w:p>
    <w:p w:rsidR="00D13AD6" w:rsidRDefault="005B31DF" w:rsidP="000E3AB8">
      <w:pPr>
        <w:pStyle w:val="ListBullet2"/>
      </w:pPr>
      <w:r>
        <w:t>Short-term memory loss</w:t>
      </w:r>
    </w:p>
    <w:p w:rsidR="000744A5" w:rsidRDefault="005B31DF" w:rsidP="000E3AB8">
      <w:pPr>
        <w:pStyle w:val="ListBullet2"/>
      </w:pPr>
      <w:r>
        <w:t>Some people develop frequent and severe herpes infections that cause mouth, genital, or anal sores.</w:t>
      </w:r>
    </w:p>
    <w:p w:rsidR="005B31DF" w:rsidRDefault="005B31DF" w:rsidP="000E3AB8">
      <w:pPr>
        <w:pStyle w:val="ListBullet2"/>
      </w:pPr>
      <w:r>
        <w:t xml:space="preserve">Painful nerve disease called shingles. </w:t>
      </w:r>
    </w:p>
    <w:p w:rsidR="005B31DF" w:rsidRDefault="005B31DF" w:rsidP="000E3AB8">
      <w:pPr>
        <w:pStyle w:val="ListBullet2"/>
      </w:pPr>
      <w:r>
        <w:t>Children may grow slowly or be sick a lot</w:t>
      </w:r>
    </w:p>
    <w:p w:rsidR="005B31DF" w:rsidRPr="00C8290D" w:rsidRDefault="005B31DF" w:rsidP="00C8290D">
      <w:pPr>
        <w:pStyle w:val="Heading2"/>
      </w:pPr>
      <w:bookmarkStart w:id="128" w:name="_Toc138838925"/>
      <w:bookmarkStart w:id="129" w:name="_Toc418505725"/>
      <w:r w:rsidRPr="00C8290D">
        <w:t xml:space="preserve">How Is </w:t>
      </w:r>
      <w:r w:rsidR="00701CE7">
        <w:t>HIV</w:t>
      </w:r>
      <w:r w:rsidRPr="00C8290D">
        <w:t xml:space="preserve"> Infection Diagnosed?</w:t>
      </w:r>
      <w:bookmarkEnd w:id="128"/>
      <w:bookmarkEnd w:id="129"/>
    </w:p>
    <w:p w:rsidR="005B31DF" w:rsidRPr="000E3AB8" w:rsidRDefault="002A1DA5" w:rsidP="000B75AD">
      <w:pPr>
        <w:pStyle w:val="LCNormal"/>
        <w:rPr>
          <w:rStyle w:val="Strong"/>
        </w:rPr>
      </w:pPr>
      <w:r>
        <w:rPr>
          <w:noProof/>
          <w:lang w:eastAsia="en-ZA"/>
        </w:rPr>
        <w:drawing>
          <wp:anchor distT="0" distB="0" distL="114300" distR="114300" simplePos="0" relativeHeight="251675648" behindDoc="1" locked="0" layoutInCell="1" allowOverlap="1">
            <wp:simplePos x="0" y="0"/>
            <wp:positionH relativeFrom="column">
              <wp:posOffset>2780665</wp:posOffset>
            </wp:positionH>
            <wp:positionV relativeFrom="paragraph">
              <wp:posOffset>292735</wp:posOffset>
            </wp:positionV>
            <wp:extent cx="1552575" cy="1371600"/>
            <wp:effectExtent l="0" t="0" r="9525" b="0"/>
            <wp:wrapTight wrapText="bothSides">
              <wp:wrapPolygon edited="0">
                <wp:start x="0" y="0"/>
                <wp:lineTo x="0" y="21300"/>
                <wp:lineTo x="21467" y="21300"/>
                <wp:lineTo x="21467" y="0"/>
                <wp:lineTo x="0" y="0"/>
              </wp:wrapPolygon>
            </wp:wrapTight>
            <wp:docPr id="466" name="Picture 466" descr="blood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lood_test"/>
                    <pic:cNvPicPr>
                      <a:picLocks noChangeAspect="1" noChangeArrowheads="1"/>
                    </pic:cNvPicPr>
                  </pic:nvPicPr>
                  <pic:blipFill>
                    <a:blip r:embed="rId33">
                      <a:extLst>
                        <a:ext uri="{28A0092B-C50C-407E-A947-70E740481C1C}">
                          <a14:useLocalDpi xmlns:a14="http://schemas.microsoft.com/office/drawing/2010/main" val="0"/>
                        </a:ext>
                      </a:extLst>
                    </a:blip>
                    <a:srcRect r="32408" b="14128"/>
                    <a:stretch>
                      <a:fillRect/>
                    </a:stretch>
                  </pic:blipFill>
                  <pic:spPr bwMode="auto">
                    <a:xfrm>
                      <a:off x="0" y="0"/>
                      <a:ext cx="1552575" cy="1371600"/>
                    </a:xfrm>
                    <a:prstGeom prst="rect">
                      <a:avLst/>
                    </a:prstGeom>
                    <a:noFill/>
                  </pic:spPr>
                </pic:pic>
              </a:graphicData>
            </a:graphic>
            <wp14:sizeRelH relativeFrom="page">
              <wp14:pctWidth>0</wp14:pctWidth>
            </wp14:sizeRelH>
            <wp14:sizeRelV relativeFrom="page">
              <wp14:pctHeight>0</wp14:pctHeight>
            </wp14:sizeRelV>
          </wp:anchor>
        </w:drawing>
      </w:r>
      <w:r w:rsidR="005B31DF">
        <w:t xml:space="preserve">Because early </w:t>
      </w:r>
      <w:r w:rsidR="00701CE7">
        <w:t>HIV</w:t>
      </w:r>
      <w:r w:rsidR="005B31DF">
        <w:t xml:space="preserve"> infection often causes no symptoms, a doctor or other health care provider usually can diagnose it </w:t>
      </w:r>
      <w:r w:rsidR="005B31DF" w:rsidRPr="000E3AB8">
        <w:rPr>
          <w:rStyle w:val="Strong"/>
        </w:rPr>
        <w:t xml:space="preserve">by testing a person's blood for the presence of antibodies (disease-fighting proteins) to </w:t>
      </w:r>
      <w:r w:rsidR="00701CE7">
        <w:rPr>
          <w:rStyle w:val="Strong"/>
        </w:rPr>
        <w:t>HIV</w:t>
      </w:r>
      <w:r w:rsidR="005B31DF" w:rsidRPr="000E3AB8">
        <w:rPr>
          <w:rStyle w:val="Strong"/>
        </w:rPr>
        <w:t>.</w:t>
      </w:r>
    </w:p>
    <w:p w:rsidR="005B31DF" w:rsidRPr="000E3AB8" w:rsidRDefault="00701CE7" w:rsidP="000B75AD">
      <w:pPr>
        <w:pStyle w:val="LCNormal"/>
        <w:rPr>
          <w:rStyle w:val="Strong"/>
        </w:rPr>
      </w:pPr>
      <w:r>
        <w:t>HIV</w:t>
      </w:r>
      <w:r w:rsidR="005B31DF">
        <w:t xml:space="preserve"> antibodies generally do not reach detectable levels in the blood for one to three months following infection. It may take the antibodies as long as six months to be produced in quantities large enough to show up in standard blood tests. </w:t>
      </w:r>
    </w:p>
    <w:p w:rsidR="005B31DF" w:rsidRDefault="00314F33" w:rsidP="00314F33">
      <w:pPr>
        <w:pStyle w:val="Heading4"/>
      </w:pPr>
      <w:r>
        <w:t>Advantages of early testing</w:t>
      </w:r>
    </w:p>
    <w:p w:rsidR="005B31DF" w:rsidRDefault="005B31DF" w:rsidP="000E3AB8">
      <w:pPr>
        <w:pStyle w:val="ListBullet2"/>
      </w:pPr>
      <w:r>
        <w:t xml:space="preserve">People with </w:t>
      </w:r>
      <w:r w:rsidR="00701CE7">
        <w:t>HIV</w:t>
      </w:r>
      <w:r>
        <w:t xml:space="preserve"> infection can discuss with a health care provider when they should start treatment to help their immune systems combat </w:t>
      </w:r>
      <w:r w:rsidR="00701CE7">
        <w:t>HIV</w:t>
      </w:r>
      <w:r>
        <w:t>.</w:t>
      </w:r>
    </w:p>
    <w:p w:rsidR="005B31DF" w:rsidRDefault="005B31DF" w:rsidP="000E3AB8">
      <w:pPr>
        <w:pStyle w:val="ListBullet2"/>
      </w:pPr>
      <w:r>
        <w:t xml:space="preserve">Help prevent the emergence of certain opportunistic infections (see section on treatment below).  </w:t>
      </w:r>
    </w:p>
    <w:p w:rsidR="00E97AD7" w:rsidRDefault="005B31DF" w:rsidP="000E3AB8">
      <w:pPr>
        <w:pStyle w:val="ListBullet2"/>
      </w:pPr>
      <w:r w:rsidRPr="00F6309C">
        <w:lastRenderedPageBreak/>
        <w:t xml:space="preserve">Alerts </w:t>
      </w:r>
      <w:r w:rsidR="00701CE7">
        <w:t>HIV</w:t>
      </w:r>
      <w:r w:rsidRPr="00F6309C">
        <w:t xml:space="preserve">-infected people to avoid high-risk behaviours that could spread the virus to others. </w:t>
      </w:r>
    </w:p>
    <w:p w:rsidR="00314F33" w:rsidRPr="00314F33" w:rsidRDefault="00314F33" w:rsidP="00314F33"/>
    <w:p w:rsidR="005B31DF" w:rsidRDefault="005B31DF" w:rsidP="00314F33">
      <w:pPr>
        <w:pStyle w:val="Tip"/>
      </w:pPr>
      <w:r w:rsidRPr="002303F7">
        <w:t xml:space="preserve">People exposed to the virus should get an </w:t>
      </w:r>
      <w:r w:rsidR="00701CE7">
        <w:t>HIV</w:t>
      </w:r>
      <w:r w:rsidRPr="002303F7">
        <w:t xml:space="preserve"> test as soon as they are likely to develop antibodies to the virus - within 6 weeks to 12 months after possible exposure to the virus.</w:t>
      </w:r>
    </w:p>
    <w:p w:rsidR="005B31DF" w:rsidRDefault="005B31DF" w:rsidP="000B75AD">
      <w:pPr>
        <w:pStyle w:val="LCNormal"/>
      </w:pPr>
      <w:r w:rsidRPr="002303F7">
        <w:t xml:space="preserve">Most health care providers can do </w:t>
      </w:r>
      <w:r w:rsidR="00701CE7">
        <w:t>HIV</w:t>
      </w:r>
      <w:r w:rsidRPr="002303F7">
        <w:t xml:space="preserve"> testing and will usually offer </w:t>
      </w:r>
      <w:r w:rsidR="00A95AEA" w:rsidRPr="002303F7">
        <w:t>counselling</w:t>
      </w:r>
      <w:r w:rsidRPr="002303F7">
        <w:t xml:space="preserve"> to the patient at the same time. </w:t>
      </w:r>
    </w:p>
    <w:p w:rsidR="005B31DF" w:rsidRPr="002303F7" w:rsidRDefault="005B31DF" w:rsidP="000B75AD">
      <w:pPr>
        <w:pStyle w:val="LCNormal"/>
      </w:pPr>
      <w:r w:rsidRPr="002303F7">
        <w:t xml:space="preserve">Of course, </w:t>
      </w:r>
      <w:r w:rsidRPr="000E3AB8">
        <w:rPr>
          <w:rStyle w:val="Strong"/>
        </w:rPr>
        <w:t>individuals can be tested anonymously</w:t>
      </w:r>
      <w:r w:rsidRPr="002303F7">
        <w:t xml:space="preserve"> at many sites if they are concerned about confidentiality.</w:t>
      </w:r>
    </w:p>
    <w:p w:rsidR="005B31DF" w:rsidRDefault="005B31DF" w:rsidP="000B75AD">
      <w:pPr>
        <w:pStyle w:val="LCNormal"/>
      </w:pPr>
      <w:r w:rsidRPr="002303F7">
        <w:t>However, the following approach is always recommended:</w:t>
      </w:r>
    </w:p>
    <w:p w:rsidR="005B31DF" w:rsidRDefault="00A95AEA" w:rsidP="00314F33">
      <w:pPr>
        <w:pStyle w:val="Tip"/>
      </w:pPr>
      <w:r w:rsidRPr="002303F7">
        <w:t>Counselling</w:t>
      </w:r>
      <w:r w:rsidR="005B31DF" w:rsidRPr="002303F7">
        <w:t xml:space="preserve"> – Testing </w:t>
      </w:r>
      <w:r w:rsidR="00314F33">
        <w:t>–</w:t>
      </w:r>
      <w:r w:rsidR="005B31DF" w:rsidRPr="002303F7">
        <w:t xml:space="preserve"> </w:t>
      </w:r>
      <w:r w:rsidRPr="002303F7">
        <w:t>Counselling</w:t>
      </w:r>
    </w:p>
    <w:p w:rsidR="001F2E88" w:rsidRPr="00C8290D" w:rsidRDefault="00701CE7" w:rsidP="00314F33">
      <w:pPr>
        <w:pStyle w:val="Heading3"/>
      </w:pPr>
      <w:bookmarkStart w:id="130" w:name="_Toc418505726"/>
      <w:r w:rsidRPr="00C8290D">
        <w:t xml:space="preserve">Why should i know my </w:t>
      </w:r>
      <w:r>
        <w:t>HIV</w:t>
      </w:r>
      <w:r w:rsidRPr="00C8290D">
        <w:t>-status?</w:t>
      </w:r>
      <w:bookmarkEnd w:id="130"/>
    </w:p>
    <w:p w:rsidR="001F2E88" w:rsidRDefault="001F2E88" w:rsidP="000E3AB8">
      <w:pPr>
        <w:pStyle w:val="ListBullet2"/>
      </w:pPr>
      <w:r>
        <w:t>You can take control of your problem, learn all about it and be able to identify any early signs of illness.</w:t>
      </w:r>
    </w:p>
    <w:p w:rsidR="001F2E88" w:rsidRDefault="001F2E88" w:rsidP="000E3AB8">
      <w:pPr>
        <w:pStyle w:val="ListBullet2"/>
      </w:pPr>
      <w:r>
        <w:t>Early diagnosis, careful medical monitoring and treatment can make a huge difference to your health and prolong your life by many years.</w:t>
      </w:r>
    </w:p>
    <w:p w:rsidR="001F2E88" w:rsidRDefault="00701CE7" w:rsidP="000E3AB8">
      <w:pPr>
        <w:pStyle w:val="ListBullet2"/>
      </w:pPr>
      <w:r>
        <w:t>HIV</w:t>
      </w:r>
      <w:r w:rsidR="001F2E88">
        <w:t>-positive people can group together to form a strong voice able to move government, employers, medical aids and society to constructive action.</w:t>
      </w:r>
    </w:p>
    <w:p w:rsidR="001F2E88" w:rsidRDefault="001F2E88" w:rsidP="000E3AB8">
      <w:pPr>
        <w:pStyle w:val="ListBullet2"/>
      </w:pPr>
      <w:r>
        <w:t>Many medical aids are providing an extra, chronic disease benefit for those who register with them. Treatment is affordable but the cost of anti-retroviral (AIDS) drugs has still to come down considerably before the most persons can afford them.</w:t>
      </w:r>
    </w:p>
    <w:p w:rsidR="001F2E88" w:rsidRDefault="001F2E88" w:rsidP="000E3AB8">
      <w:pPr>
        <w:pStyle w:val="ListBullet2"/>
      </w:pPr>
      <w:r>
        <w:t>You will help to stop the spread of the epidemic.</w:t>
      </w:r>
    </w:p>
    <w:p w:rsidR="001F2E88" w:rsidRDefault="001F2E88" w:rsidP="000E3AB8">
      <w:pPr>
        <w:pStyle w:val="ListBullet2"/>
      </w:pPr>
      <w:r>
        <w:t>You will find a common bond of camaraderie with many others facing a similar challenge. Receiving and giving support will help you a lot.</w:t>
      </w:r>
    </w:p>
    <w:p w:rsidR="001F2E88" w:rsidRDefault="001F2E88" w:rsidP="000E3AB8">
      <w:pPr>
        <w:pStyle w:val="ListBullet2"/>
      </w:pPr>
      <w:r>
        <w:t>You will be able to live your life to the full because you won’t be putting off important things for later.</w:t>
      </w:r>
    </w:p>
    <w:p w:rsidR="001F2E88" w:rsidRDefault="001F2E88" w:rsidP="000E3AB8">
      <w:pPr>
        <w:pStyle w:val="ListBullet2"/>
      </w:pPr>
      <w:r>
        <w:t>Your partner may be at risk from you and should be protected, or vice versa.</w:t>
      </w:r>
    </w:p>
    <w:p w:rsidR="001F2E88" w:rsidRDefault="001F2E88" w:rsidP="000E3AB8">
      <w:pPr>
        <w:pStyle w:val="ListBullet2"/>
      </w:pPr>
      <w:r>
        <w:t>Your planning for the future will reduce the impact of the illness on family and friends and even yourself.</w:t>
      </w:r>
    </w:p>
    <w:p w:rsidR="001F2E88" w:rsidRDefault="001F2E88" w:rsidP="000E3AB8">
      <w:pPr>
        <w:pStyle w:val="ListBullet2"/>
      </w:pPr>
      <w:r>
        <w:t xml:space="preserve">A specialist doctor who has knowledge of treating the disease before you become sick should manage </w:t>
      </w:r>
      <w:r w:rsidR="00701CE7">
        <w:t>HIV</w:t>
      </w:r>
      <w:r>
        <w:t>/AIDS.</w:t>
      </w:r>
    </w:p>
    <w:p w:rsidR="001F2E88" w:rsidRDefault="001F2E88" w:rsidP="000E3AB8">
      <w:pPr>
        <w:pStyle w:val="ListBullet2"/>
      </w:pPr>
      <w:r>
        <w:t xml:space="preserve">If you are </w:t>
      </w:r>
      <w:r w:rsidR="00701CE7">
        <w:t>HIV</w:t>
      </w:r>
      <w:r>
        <w:t>-positive you have to learn that there are some things, which you should do, and some things, which you should not do. This can prolong your life considerably.</w:t>
      </w:r>
    </w:p>
    <w:p w:rsidR="00E97AD7" w:rsidRDefault="001F2E88" w:rsidP="000E3AB8">
      <w:pPr>
        <w:pStyle w:val="ListBullet2"/>
      </w:pPr>
      <w:r>
        <w:t>You can become a part of the awareness-spreading team.</w:t>
      </w:r>
    </w:p>
    <w:p w:rsidR="005B31DF" w:rsidRPr="00C8290D" w:rsidRDefault="00701CE7" w:rsidP="00314F33">
      <w:pPr>
        <w:pStyle w:val="Heading3"/>
      </w:pPr>
      <w:bookmarkStart w:id="131" w:name="_Toc418505727"/>
      <w:r w:rsidRPr="00C8290D">
        <w:t>Counselling</w:t>
      </w:r>
      <w:bookmarkEnd w:id="131"/>
    </w:p>
    <w:p w:rsidR="005B31DF" w:rsidRDefault="005B31DF" w:rsidP="00314F33">
      <w:pPr>
        <w:pStyle w:val="Heading4"/>
      </w:pPr>
      <w:r>
        <w:t xml:space="preserve">People who are </w:t>
      </w:r>
      <w:r w:rsidR="00701CE7">
        <w:t>HIV</w:t>
      </w:r>
      <w:r>
        <w:t xml:space="preserve"> positive: </w:t>
      </w:r>
    </w:p>
    <w:p w:rsidR="005B31DF" w:rsidRDefault="005B31DF" w:rsidP="000E3AB8">
      <w:pPr>
        <w:pStyle w:val="ListBullet2"/>
      </w:pPr>
      <w:r>
        <w:t xml:space="preserve">Have many feelings including negative feelings such as fear, helplessness and anger.  </w:t>
      </w:r>
    </w:p>
    <w:p w:rsidR="005B31DF" w:rsidRDefault="005B31DF" w:rsidP="000E3AB8">
      <w:pPr>
        <w:pStyle w:val="ListBullet2"/>
      </w:pPr>
      <w:r>
        <w:t xml:space="preserve">May find it difficult to talk to their friends and family about their feelings. </w:t>
      </w:r>
    </w:p>
    <w:p w:rsidR="005B31DF" w:rsidRDefault="005B31DF" w:rsidP="000E3AB8">
      <w:pPr>
        <w:pStyle w:val="ListBullet2"/>
      </w:pPr>
      <w:r>
        <w:t xml:space="preserve">Have many decisions to make about their life.  </w:t>
      </w:r>
    </w:p>
    <w:p w:rsidR="005B31DF" w:rsidRDefault="005B31DF" w:rsidP="000B75AD">
      <w:pPr>
        <w:pStyle w:val="LCNormal"/>
      </w:pPr>
      <w:r>
        <w:t xml:space="preserve">Friends and family members may not know how to talk to those who are close to them who are </w:t>
      </w:r>
      <w:r w:rsidR="00701CE7">
        <w:t>HIV</w:t>
      </w:r>
      <w:r>
        <w:t xml:space="preserve"> positive.  It is important that people who feel this way have a chance to talk about these feelings with an experienced counsellor.</w:t>
      </w:r>
    </w:p>
    <w:p w:rsidR="005B31DF" w:rsidRDefault="005B31DF" w:rsidP="00314F33">
      <w:pPr>
        <w:pStyle w:val="Tip"/>
      </w:pPr>
      <w:r>
        <w:lastRenderedPageBreak/>
        <w:t xml:space="preserve">Anyone having an </w:t>
      </w:r>
      <w:r w:rsidR="00701CE7">
        <w:t>HIV</w:t>
      </w:r>
      <w:r>
        <w:t>/AIDS test should speak to a counsellor before the test, and should be able to discuss their test results with a counsellor</w:t>
      </w:r>
    </w:p>
    <w:p w:rsidR="00314F33" w:rsidRDefault="00314F33" w:rsidP="000B75AD">
      <w:pPr>
        <w:pStyle w:val="LCNormal"/>
      </w:pPr>
    </w:p>
    <w:p w:rsidR="005B31DF" w:rsidRDefault="005B31DF" w:rsidP="000B75AD">
      <w:pPr>
        <w:pStyle w:val="LCNormal"/>
      </w:pPr>
      <w:r>
        <w:t xml:space="preserve">Counsellors can also offer ongoing support, information and advice to </w:t>
      </w:r>
      <w:r w:rsidR="00701CE7">
        <w:t>HIV</w:t>
      </w:r>
      <w:r>
        <w:t xml:space="preserve"> positive people, their partners, friends and family. </w:t>
      </w:r>
    </w:p>
    <w:p w:rsidR="005B31DF" w:rsidRDefault="005B31DF" w:rsidP="000B75AD">
      <w:pPr>
        <w:pStyle w:val="LCNormal"/>
        <w:rPr>
          <w:szCs w:val="17"/>
        </w:rPr>
      </w:pPr>
      <w:r>
        <w:t>There are many organisations that offer counselling face-to-face or over the telephone. Counselling is available from:</w:t>
      </w:r>
    </w:p>
    <w:p w:rsidR="005B31DF" w:rsidRPr="003F4453" w:rsidRDefault="005B31DF" w:rsidP="00354D2C">
      <w:pPr>
        <w:pStyle w:val="ListBullet2"/>
      </w:pPr>
      <w:r>
        <w:t>AIDS Training, Information and Counselling Centres (ATICCs) in most big towns.</w:t>
      </w:r>
    </w:p>
    <w:p w:rsidR="005B31DF" w:rsidRPr="003F4453" w:rsidRDefault="005B31DF" w:rsidP="00354D2C">
      <w:pPr>
        <w:pStyle w:val="ListBullet2"/>
      </w:pPr>
      <w:r>
        <w:t>The free 24-hour AIDS Helpline at 0800-012-322.</w:t>
      </w:r>
    </w:p>
    <w:p w:rsidR="00314F33" w:rsidRDefault="005B31DF" w:rsidP="00354D2C">
      <w:pPr>
        <w:pStyle w:val="ListBullet2"/>
      </w:pPr>
      <w:r>
        <w:t>Social workers and some community organisations.</w:t>
      </w:r>
    </w:p>
    <w:p w:rsidR="005B31DF" w:rsidRPr="00C8290D" w:rsidRDefault="005B31DF" w:rsidP="00C8290D">
      <w:pPr>
        <w:pStyle w:val="Heading2"/>
      </w:pPr>
      <w:bookmarkStart w:id="132" w:name="_Toc138838926"/>
      <w:bookmarkStart w:id="133" w:name="_Toc418505728"/>
      <w:r w:rsidRPr="00C8290D">
        <w:t>Testing</w:t>
      </w:r>
      <w:bookmarkEnd w:id="132"/>
      <w:bookmarkEnd w:id="133"/>
    </w:p>
    <w:p w:rsidR="00BA01A3" w:rsidRDefault="00605660" w:rsidP="000B75AD">
      <w:pPr>
        <w:pStyle w:val="LCNormal"/>
      </w:pPr>
      <w:r>
        <w:t xml:space="preserve">In the past most clinics </w:t>
      </w:r>
      <w:r w:rsidR="00F130C2">
        <w:t>made</w:t>
      </w:r>
      <w:r>
        <w:t xml:space="preserve"> use of the Eliza Test and will probably continue to do so for quite some time as it remains a very reliable test that is relatively cheap. The major disadvantage of the Elisa Test is the fact that the test is usually done off-site. </w:t>
      </w:r>
    </w:p>
    <w:p w:rsidR="00605660" w:rsidRDefault="002A1DA5" w:rsidP="000B75AD">
      <w:pPr>
        <w:pStyle w:val="LCNormal"/>
      </w:pPr>
      <w:r>
        <w:rPr>
          <w:noProof/>
          <w:lang w:eastAsia="en-ZA"/>
        </w:rPr>
        <w:drawing>
          <wp:anchor distT="0" distB="0" distL="114300" distR="114300" simplePos="0" relativeHeight="251622400" behindDoc="0" locked="0" layoutInCell="1" allowOverlap="1">
            <wp:simplePos x="0" y="0"/>
            <wp:positionH relativeFrom="column">
              <wp:posOffset>2167255</wp:posOffset>
            </wp:positionH>
            <wp:positionV relativeFrom="paragraph">
              <wp:posOffset>220980</wp:posOffset>
            </wp:positionV>
            <wp:extent cx="1889760" cy="1251585"/>
            <wp:effectExtent l="0" t="0" r="0" b="5715"/>
            <wp:wrapSquare wrapText="bothSides"/>
            <wp:docPr id="318" name="Picture 318" descr="j028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j02893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9760" cy="1251585"/>
                    </a:xfrm>
                    <a:prstGeom prst="rect">
                      <a:avLst/>
                    </a:prstGeom>
                    <a:noFill/>
                  </pic:spPr>
                </pic:pic>
              </a:graphicData>
            </a:graphic>
            <wp14:sizeRelH relativeFrom="page">
              <wp14:pctWidth>0</wp14:pctWidth>
            </wp14:sizeRelH>
            <wp14:sizeRelV relativeFrom="page">
              <wp14:pctHeight>0</wp14:pctHeight>
            </wp14:sizeRelV>
          </wp:anchor>
        </w:drawing>
      </w:r>
      <w:r w:rsidR="00605660">
        <w:t>In the case of South Africa the test is done for the clinics by the SA Medical Research Institute. It takes about one week for the results to come back. Often patients fail to come back for the results. This may be because they have had time for a rethink, and then they refuse to hear the outcome of the test.  Another disadvantage for clinics is that the test is not free. Many people cannot afford to pay for it. Paying for employees, students etc. can be quite expensive if you have a very large institution.</w:t>
      </w:r>
    </w:p>
    <w:p w:rsidR="00605660" w:rsidRDefault="00605660" w:rsidP="000B75AD">
      <w:pPr>
        <w:pStyle w:val="LCNormal"/>
      </w:pPr>
      <w:r>
        <w:t xml:space="preserve">The Rapid Test takes from 15 to 60 minutes to show up </w:t>
      </w:r>
      <w:r w:rsidR="00701CE7">
        <w:t>HIV</w:t>
      </w:r>
      <w:r>
        <w:t xml:space="preserve"> antibodies. The advantage of this is that the patient does not have to leave the clinic. Whilst waiting he can be counselled for the results. The test is also very affordable.</w:t>
      </w:r>
    </w:p>
    <w:p w:rsidR="00605660" w:rsidRDefault="00605660" w:rsidP="000B75AD">
      <w:pPr>
        <w:pStyle w:val="LCNormal"/>
      </w:pPr>
      <w:r>
        <w:t xml:space="preserve">Pre and post </w:t>
      </w:r>
      <w:r w:rsidR="00701CE7">
        <w:t>HIV</w:t>
      </w:r>
      <w:r>
        <w:t xml:space="preserve"> test counselling is required for persons undergoing all </w:t>
      </w:r>
      <w:r w:rsidR="00701CE7">
        <w:t>HIV</w:t>
      </w:r>
      <w:r>
        <w:t xml:space="preserve"> testing regardless of the testing method.</w:t>
      </w:r>
    </w:p>
    <w:p w:rsidR="00605660" w:rsidRDefault="00605660" w:rsidP="005B29AE">
      <w:pPr>
        <w:pStyle w:val="Heading4"/>
      </w:pPr>
      <w:r>
        <w:t>P24 Antigen Detection (checks for the virus)</w:t>
      </w:r>
    </w:p>
    <w:p w:rsidR="00605660" w:rsidRDefault="00605660" w:rsidP="000B75AD">
      <w:pPr>
        <w:pStyle w:val="LCNormal"/>
      </w:pPr>
      <w:r>
        <w:t>This method can detect a component of the virus within a few weeks after infection. Although not dependent on antibody production, the sensitivity of this test is such that in most cases an ELISA antibody assay would provide the answer at less expense.</w:t>
      </w:r>
    </w:p>
    <w:p w:rsidR="00605660" w:rsidRDefault="00605660" w:rsidP="005B29AE">
      <w:pPr>
        <w:pStyle w:val="Heading4"/>
      </w:pPr>
      <w:r w:rsidRPr="00BA01A3">
        <w:t>PCR Antigen Detection</w:t>
      </w:r>
      <w:r>
        <w:t xml:space="preserve"> (checks for the virus)</w:t>
      </w:r>
    </w:p>
    <w:p w:rsidR="00605660" w:rsidRDefault="00605660" w:rsidP="000B75AD">
      <w:pPr>
        <w:pStyle w:val="LCNormal"/>
      </w:pPr>
      <w:r>
        <w:t xml:space="preserve">This method is known as the ‘three week test”. This, an extremely sophisticated method that can detect very small numbers of </w:t>
      </w:r>
      <w:r w:rsidR="00701CE7">
        <w:t>HIV</w:t>
      </w:r>
      <w:r>
        <w:t xml:space="preserve"> virus in blood soon after infection. The virus usually becomes detectable 3-4 weeks after exposure and the test may be positive some time before antibodies are found (i.e. in the window period). This test will remain positive for the duration of the illness. In further sophistication, the assay is used to quantify the amount of virus in the blood to help in management and drug therapy of infection with </w:t>
      </w:r>
      <w:r w:rsidR="00701CE7">
        <w:t>HIV</w:t>
      </w:r>
      <w:r>
        <w:t>.</w:t>
      </w:r>
    </w:p>
    <w:p w:rsidR="00605660" w:rsidRDefault="00605660" w:rsidP="000B75AD">
      <w:pPr>
        <w:pStyle w:val="LCNormal"/>
      </w:pPr>
      <w:r>
        <w:t>Although continuous improvement towards more user-friendly methods, the molecular technologies are still ultra-sophisticated and, unless performed in a super-specialist environment, can lead to significant technical aberrations and false results; very expensive and limited to only very few laboratories; not at all suitable for mass screening</w:t>
      </w:r>
    </w:p>
    <w:p w:rsidR="005B31DF" w:rsidRPr="00BA01A3" w:rsidRDefault="005B31DF" w:rsidP="005B29AE">
      <w:pPr>
        <w:pStyle w:val="Heading4"/>
      </w:pPr>
      <w:r w:rsidRPr="00BA01A3">
        <w:lastRenderedPageBreak/>
        <w:t xml:space="preserve">ELISA and Western Blot. </w:t>
      </w:r>
    </w:p>
    <w:p w:rsidR="005B31DF" w:rsidRDefault="005B31DF" w:rsidP="000B75AD">
      <w:pPr>
        <w:pStyle w:val="LCNormal"/>
      </w:pPr>
      <w:r>
        <w:t xml:space="preserve">If a person is highly likely to be infected with </w:t>
      </w:r>
      <w:r w:rsidR="00701CE7">
        <w:t>HIV</w:t>
      </w:r>
      <w:r>
        <w:t xml:space="preserve"> and yet both tests are negative, the health care provider may request additional tests. </w:t>
      </w:r>
    </w:p>
    <w:p w:rsidR="005B31DF" w:rsidRDefault="005B31DF" w:rsidP="000B75AD">
      <w:pPr>
        <w:pStyle w:val="LCNormal"/>
      </w:pPr>
      <w:r>
        <w:t xml:space="preserve">The person also may be told to repeat antibody testing at a later date, when antibodies to </w:t>
      </w:r>
      <w:r w:rsidR="00701CE7">
        <w:t>HIV</w:t>
      </w:r>
      <w:r>
        <w:t xml:space="preserve"> are more likely to have developed. </w:t>
      </w:r>
    </w:p>
    <w:p w:rsidR="00E97AD7" w:rsidRDefault="005B31DF" w:rsidP="000B75AD">
      <w:pPr>
        <w:pStyle w:val="LCNormal"/>
      </w:pPr>
      <w:r>
        <w:t>Other "</w:t>
      </w:r>
      <w:r w:rsidR="00701CE7">
        <w:t>HIV</w:t>
      </w:r>
      <w:r>
        <w:t xml:space="preserve">" tests are used when people already know that they are infected with </w:t>
      </w:r>
      <w:r w:rsidR="00701CE7">
        <w:t>HIV</w:t>
      </w:r>
      <w:r>
        <w:t>. These help measure how quickly the virus is multiplying (a viral load test) or the health of your immune system (a T-cell test). </w:t>
      </w:r>
    </w:p>
    <w:p w:rsidR="005B31DF" w:rsidRPr="009E7752" w:rsidRDefault="005B31DF" w:rsidP="005B29AE">
      <w:pPr>
        <w:pStyle w:val="Heading4"/>
      </w:pPr>
      <w:r w:rsidRPr="009E7752">
        <w:t>What Does It Mean If I Test Positive?</w:t>
      </w:r>
    </w:p>
    <w:p w:rsidR="005B31DF" w:rsidRDefault="005B31DF" w:rsidP="000B75AD">
      <w:pPr>
        <w:pStyle w:val="LCNormal"/>
      </w:pPr>
      <w:r>
        <w:t xml:space="preserve">A positive test result means that you have </w:t>
      </w:r>
      <w:r w:rsidR="00701CE7">
        <w:t>HIV</w:t>
      </w:r>
      <w:r>
        <w:t xml:space="preserve"> antibodies, and are infected with </w:t>
      </w:r>
      <w:r w:rsidR="00701CE7">
        <w:t>HIV</w:t>
      </w:r>
      <w:r>
        <w:t>.</w:t>
      </w:r>
    </w:p>
    <w:p w:rsidR="005B31DF" w:rsidRDefault="005B31DF" w:rsidP="000B75AD">
      <w:pPr>
        <w:pStyle w:val="LCNormal"/>
      </w:pPr>
      <w:r w:rsidRPr="00D067D0">
        <w:t>Testing positive does not mean that you have AIDS.</w:t>
      </w:r>
    </w:p>
    <w:p w:rsidR="005B31DF" w:rsidRDefault="005B31DF" w:rsidP="000B75AD">
      <w:pPr>
        <w:pStyle w:val="LCNormal"/>
      </w:pPr>
      <w:r>
        <w:t>Many people who test positive stay healthy for several years, even if they don't start taking medication right away.</w:t>
      </w:r>
    </w:p>
    <w:p w:rsidR="005B31DF" w:rsidRDefault="005B31DF" w:rsidP="000B75AD">
      <w:pPr>
        <w:pStyle w:val="LCNormal"/>
      </w:pPr>
      <w:r>
        <w:t>You will get your test result from a counsellor who should tell you what to expect, and should let you know where to get health services and emotional support.</w:t>
      </w:r>
    </w:p>
    <w:p w:rsidR="005B31DF" w:rsidRDefault="005B31DF" w:rsidP="000B75AD">
      <w:pPr>
        <w:pStyle w:val="LCNormal"/>
      </w:pPr>
      <w:r w:rsidRPr="000E3AB8">
        <w:rPr>
          <w:rStyle w:val="Strong"/>
        </w:rPr>
        <w:t>If you test negative</w:t>
      </w:r>
      <w:r>
        <w:t xml:space="preserve"> and you have not been exposed to </w:t>
      </w:r>
      <w:r w:rsidR="00701CE7">
        <w:t>HIV</w:t>
      </w:r>
      <w:r>
        <w:t xml:space="preserve"> for at least three months, you are not infected with </w:t>
      </w:r>
      <w:r w:rsidR="00701CE7">
        <w:t>HIV</w:t>
      </w:r>
      <w:r>
        <w:t xml:space="preserve">. Continue to protect yourself from </w:t>
      </w:r>
      <w:r w:rsidR="00701CE7">
        <w:t>HIV</w:t>
      </w:r>
      <w:r>
        <w:t xml:space="preserve"> infection.</w:t>
      </w:r>
    </w:p>
    <w:p w:rsidR="008362BC" w:rsidRDefault="008362BC" w:rsidP="000B75AD">
      <w:pPr>
        <w:pStyle w:val="LCNormal"/>
      </w:pPr>
    </w:p>
    <w:p w:rsidR="008362BC" w:rsidRDefault="008362BC" w:rsidP="000B75AD">
      <w:pPr>
        <w:pStyle w:val="LCNormal"/>
      </w:pPr>
    </w:p>
    <w:p w:rsidR="005B31DF" w:rsidRDefault="005B31DF" w:rsidP="000B75AD">
      <w:pPr>
        <w:pStyle w:val="LCNormal"/>
      </w:pPr>
    </w:p>
    <w:p w:rsidR="005B31DF" w:rsidRDefault="005B31DF" w:rsidP="000B75AD">
      <w:pPr>
        <w:pStyle w:val="LCNormal"/>
      </w:pPr>
    </w:p>
    <w:p w:rsidR="005B31DF" w:rsidRDefault="002A1DA5" w:rsidP="000B75AD">
      <w:pPr>
        <w:pStyle w:val="LCNormal"/>
      </w:pPr>
      <w:r>
        <w:rPr>
          <w:noProof/>
          <w:lang w:eastAsia="en-ZA"/>
        </w:rPr>
        <mc:AlternateContent>
          <mc:Choice Requires="wps">
            <w:drawing>
              <wp:anchor distT="0" distB="0" distL="114300" distR="114300" simplePos="0" relativeHeight="251659264" behindDoc="1" locked="0" layoutInCell="1" allowOverlap="1">
                <wp:simplePos x="0" y="0"/>
                <wp:positionH relativeFrom="column">
                  <wp:posOffset>390525</wp:posOffset>
                </wp:positionH>
                <wp:positionV relativeFrom="paragraph">
                  <wp:posOffset>210820</wp:posOffset>
                </wp:positionV>
                <wp:extent cx="1828800" cy="1250315"/>
                <wp:effectExtent l="19685" t="23495" r="27940" b="21590"/>
                <wp:wrapNone/>
                <wp:docPr id="46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0315"/>
                        </a:xfrm>
                        <a:prstGeom prst="roundRect">
                          <a:avLst>
                            <a:gd name="adj" fmla="val 16667"/>
                          </a:avLst>
                        </a:prstGeom>
                        <a:solidFill>
                          <a:srgbClr val="FFFFFF"/>
                        </a:solidFill>
                        <a:ln w="38100">
                          <a:solidFill>
                            <a:srgbClr val="000000"/>
                          </a:solidFill>
                          <a:round/>
                          <a:headEnd/>
                          <a:tailEnd/>
                        </a:ln>
                      </wps:spPr>
                      <wps:txbx>
                        <w:txbxContent>
                          <w:p w:rsidR="00701CE7" w:rsidRPr="00C02E1F" w:rsidRDefault="00701CE7" w:rsidP="005B31DF">
                            <w:pPr>
                              <w:jc w:val="center"/>
                              <w:rPr>
                                <w:b/>
                                <w:bCs/>
                                <w:sz w:val="24"/>
                                <w:szCs w:val="24"/>
                              </w:rPr>
                            </w:pPr>
                            <w:r w:rsidRPr="00C02E1F">
                              <w:rPr>
                                <w:b/>
                                <w:bCs/>
                                <w:sz w:val="24"/>
                                <w:szCs w:val="24"/>
                              </w:rPr>
                              <w:t>Testing positive does not mean that you have 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 o:spid="_x0000_s1041" style="position:absolute;left:0;text-align:left;margin-left:30.75pt;margin-top:16.6pt;width:2in;height:9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" strokeweight="3pt">
                <v:textbox>
                  <w:txbxContent>
                    <w:p w:rsidR="00701CE7" w:rsidRPr="00C02E1F" w:rsidRDefault="00701CE7" w:rsidP="005B31DF">
                      <w:pPr>
                        <w:jc w:val="center"/>
                        <w:rPr>
                          <w:b/>
                          <w:bCs/>
                          <w:sz w:val="24"/>
                          <w:szCs w:val="24"/>
                        </w:rPr>
                      </w:pPr>
                      <w:r w:rsidRPr="00C02E1F">
                        <w:rPr>
                          <w:b/>
                          <w:bCs/>
                          <w:sz w:val="24"/>
                          <w:szCs w:val="24"/>
                        </w:rPr>
                        <w:t>Testing positive does not mean that you have AIDS.</w:t>
                      </w:r>
                    </w:p>
                  </w:txbxContent>
                </v:textbox>
              </v:roundrect>
            </w:pict>
          </mc:Fallback>
        </mc:AlternateContent>
      </w:r>
      <w:r>
        <w:rPr>
          <w:noProof/>
          <w:lang w:eastAsia="en-ZA"/>
        </w:rPr>
        <mc:AlternateContent>
          <mc:Choice Requires="wps">
            <w:drawing>
              <wp:anchor distT="0" distB="0" distL="114300" distR="114300" simplePos="0" relativeHeight="251662336" behindDoc="1" locked="0" layoutInCell="1" allowOverlap="1">
                <wp:simplePos x="0" y="0"/>
                <wp:positionH relativeFrom="column">
                  <wp:posOffset>3813175</wp:posOffset>
                </wp:positionH>
                <wp:positionV relativeFrom="paragraph">
                  <wp:posOffset>210820</wp:posOffset>
                </wp:positionV>
                <wp:extent cx="1828800" cy="1828800"/>
                <wp:effectExtent l="22860" t="23495" r="24765" b="24130"/>
                <wp:wrapNone/>
                <wp:docPr id="46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38100">
                          <a:solidFill>
                            <a:srgbClr val="000000"/>
                          </a:solidFill>
                          <a:miter lim="800000"/>
                          <a:headEnd/>
                          <a:tailEnd/>
                        </a:ln>
                      </wps:spPr>
                      <wps:txbx>
                        <w:txbxContent>
                          <w:p w:rsidR="00701CE7" w:rsidRDefault="002A1DA5" w:rsidP="005B31DF">
                            <w:pPr>
                              <w:rPr>
                                <w:color w:val="333333"/>
                              </w:rPr>
                            </w:pPr>
                            <w:r>
                              <w:rPr>
                                <w:noProof/>
                                <w:lang w:eastAsia="en-ZA"/>
                              </w:rPr>
                              <w:drawing>
                                <wp:inline distT="0" distB="0" distL="0" distR="0">
                                  <wp:extent cx="1809750" cy="1790700"/>
                                  <wp:effectExtent l="0" t="0" r="0" b="0"/>
                                  <wp:docPr id="23" name="Picture 23" descr="PE041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04127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2" type="#_x0000_t202" style="position:absolute;left:0;text-align:left;margin-left:300.25pt;margin-top:16.6pt;width:2in;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" strokeweight="3pt">
                <v:textbox>
                  <w:txbxContent>
                    <w:p w:rsidR="00701CE7" w:rsidRDefault="002A1DA5" w:rsidP="005B31DF">
                      <w:pPr>
                        <w:rPr>
                          <w:color w:val="333333"/>
                        </w:rPr>
                      </w:pPr>
                      <w:r>
                        <w:rPr>
                          <w:noProof/>
                          <w:lang w:eastAsia="en-ZA"/>
                        </w:rPr>
                        <w:drawing>
                          <wp:inline distT="0" distB="0" distL="0" distR="0">
                            <wp:extent cx="1809750" cy="1790700"/>
                            <wp:effectExtent l="0" t="0" r="0" b="0"/>
                            <wp:docPr id="23" name="Picture 23" descr="PE041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04127_"/>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790700"/>
                                    </a:xfrm>
                                    <a:prstGeom prst="rect">
                                      <a:avLst/>
                                    </a:prstGeom>
                                    <a:noFill/>
                                    <a:ln>
                                      <a:noFill/>
                                    </a:ln>
                                  </pic:spPr>
                                </pic:pic>
                              </a:graphicData>
                            </a:graphic>
                          </wp:inline>
                        </w:drawing>
                      </w:r>
                    </w:p>
                  </w:txbxContent>
                </v:textbox>
              </v:shape>
            </w:pict>
          </mc:Fallback>
        </mc:AlternateContent>
      </w:r>
      <w:r>
        <w:rPr>
          <w:noProof/>
          <w:lang w:eastAsia="en-ZA"/>
        </w:rPr>
        <mc:AlternateContent>
          <mc:Choice Requires="wps">
            <w:drawing>
              <wp:anchor distT="0" distB="0" distL="114300" distR="114300" simplePos="0" relativeHeight="251661312" behindDoc="1" locked="0" layoutInCell="1" allowOverlap="1">
                <wp:simplePos x="0" y="0"/>
                <wp:positionH relativeFrom="column">
                  <wp:posOffset>2555875</wp:posOffset>
                </wp:positionH>
                <wp:positionV relativeFrom="paragraph">
                  <wp:posOffset>474980</wp:posOffset>
                </wp:positionV>
                <wp:extent cx="814705" cy="866775"/>
                <wp:effectExtent l="41910" t="106680" r="48260" b="112395"/>
                <wp:wrapNone/>
                <wp:docPr id="46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6">
                          <a:off x="0" y="0"/>
                          <a:ext cx="814705" cy="866775"/>
                        </a:xfrm>
                        <a:prstGeom prst="rightArrow">
                          <a:avLst>
                            <a:gd name="adj1" fmla="val 50000"/>
                            <a:gd name="adj2" fmla="val 25000"/>
                          </a:avLst>
                        </a:prstGeom>
                        <a:solidFill>
                          <a:srgbClr val="80808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E878" id="AutoShape 253" o:spid="_x0000_s1026" type="#_x0000_t13" style="position:absolute;margin-left:201.25pt;margin-top:37.4pt;width:64.15pt;height:68.25pt;rotation:-1062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" fillcolor="gray" strokeweight="3pt"/>
            </w:pict>
          </mc:Fallback>
        </mc:AlternateContent>
      </w:r>
      <w:r>
        <w:rPr>
          <w:noProof/>
          <w:lang w:eastAsia="en-ZA"/>
        </w:rPr>
        <mc:AlternateContent>
          <mc:Choice Requires="wps">
            <w:drawing>
              <wp:anchor distT="0" distB="0" distL="114300" distR="114300" simplePos="0" relativeHeight="251663360" behindDoc="1" locked="0" layoutInCell="1" allowOverlap="1">
                <wp:simplePos x="0" y="0"/>
                <wp:positionH relativeFrom="column">
                  <wp:posOffset>4677410</wp:posOffset>
                </wp:positionH>
                <wp:positionV relativeFrom="paragraph">
                  <wp:posOffset>2027555</wp:posOffset>
                </wp:positionV>
                <wp:extent cx="814705" cy="866775"/>
                <wp:effectExtent l="108585" t="46990" r="110490" b="43180"/>
                <wp:wrapSquare wrapText="bothSides"/>
                <wp:docPr id="46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90274">
                          <a:off x="0" y="0"/>
                          <a:ext cx="814705" cy="866775"/>
                        </a:xfrm>
                        <a:prstGeom prst="rightArrow">
                          <a:avLst>
                            <a:gd name="adj1" fmla="val 50000"/>
                            <a:gd name="adj2" fmla="val 25000"/>
                          </a:avLst>
                        </a:prstGeom>
                        <a:solidFill>
                          <a:srgbClr val="80808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5567" id="AutoShape 255" o:spid="_x0000_s1026" type="#_x0000_t13" style="position:absolute;margin-left:368.3pt;margin-top:159.65pt;width:64.15pt;height:68.25pt;rotation:5887617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" fillcolor="gray" strokeweight="3pt">
                <w10:wrap type="square"/>
              </v:shape>
            </w:pict>
          </mc:Fallback>
        </mc:AlternateContent>
      </w:r>
      <w:r>
        <w:rPr>
          <w:noProof/>
          <w:lang w:eastAsia="en-ZA"/>
        </w:rPr>
        <mc:AlternateContent>
          <mc:Choice Requires="wps">
            <w:drawing>
              <wp:anchor distT="0" distB="0" distL="114300" distR="114300" simplePos="0" relativeHeight="251660288" behindDoc="1" locked="0" layoutInCell="1" allowOverlap="1">
                <wp:simplePos x="0" y="0"/>
                <wp:positionH relativeFrom="column">
                  <wp:posOffset>2835275</wp:posOffset>
                </wp:positionH>
                <wp:positionV relativeFrom="paragraph">
                  <wp:posOffset>2905125</wp:posOffset>
                </wp:positionV>
                <wp:extent cx="3200400" cy="1364615"/>
                <wp:effectExtent l="26035" t="22225" r="21590" b="22860"/>
                <wp:wrapSquare wrapText="bothSides"/>
                <wp:docPr id="46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364615"/>
                        </a:xfrm>
                        <a:prstGeom prst="roundRect">
                          <a:avLst>
                            <a:gd name="adj" fmla="val 16667"/>
                          </a:avLst>
                        </a:prstGeom>
                        <a:solidFill>
                          <a:srgbClr val="FFFFFF"/>
                        </a:solidFill>
                        <a:ln w="38100">
                          <a:solidFill>
                            <a:srgbClr val="000000"/>
                          </a:solidFill>
                          <a:round/>
                          <a:headEnd/>
                          <a:tailEnd/>
                        </a:ln>
                      </wps:spPr>
                      <wps:txbx>
                        <w:txbxContent>
                          <w:p w:rsidR="00701CE7" w:rsidRPr="000453DA" w:rsidRDefault="00701CE7" w:rsidP="005B31DF">
                            <w:pPr>
                              <w:pStyle w:val="NormalWeb"/>
                              <w:spacing w:line="360" w:lineRule="auto"/>
                              <w:jc w:val="center"/>
                              <w:rPr>
                                <w:rFonts w:ascii="Verdana" w:hAnsi="Verdana"/>
                                <w:b/>
                                <w:bCs/>
                                <w:color w:val="000000"/>
                                <w:sz w:val="24"/>
                              </w:rPr>
                            </w:pPr>
                            <w:r w:rsidRPr="000453DA">
                              <w:rPr>
                                <w:rFonts w:ascii="Verdana" w:hAnsi="Verdana"/>
                                <w:b/>
                                <w:bCs/>
                                <w:color w:val="000000"/>
                                <w:sz w:val="24"/>
                              </w:rPr>
                              <w:t>Many people who test positive stay healthy for several years, even if they don't start taking medication right away.</w:t>
                            </w:r>
                          </w:p>
                          <w:p w:rsidR="00701CE7" w:rsidRDefault="00701CE7" w:rsidP="005B31DF">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 o:spid="_x0000_s1043" style="position:absolute;left:0;text-align:left;margin-left:223.25pt;margin-top:228.75pt;width:252pt;height:10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" strokeweight="3pt">
                <v:textbox>
                  <w:txbxContent>
                    <w:p w:rsidR="00701CE7" w:rsidRPr="000453DA" w:rsidRDefault="00701CE7" w:rsidP="005B31DF">
                      <w:pPr>
                        <w:pStyle w:val="NormalWeb"/>
                        <w:spacing w:line="360" w:lineRule="auto"/>
                        <w:jc w:val="center"/>
                        <w:rPr>
                          <w:rFonts w:ascii="Verdana" w:hAnsi="Verdana"/>
                          <w:b/>
                          <w:bCs/>
                          <w:color w:val="000000"/>
                          <w:sz w:val="24"/>
                        </w:rPr>
                      </w:pPr>
                      <w:r w:rsidRPr="000453DA">
                        <w:rPr>
                          <w:rFonts w:ascii="Verdana" w:hAnsi="Verdana"/>
                          <w:b/>
                          <w:bCs/>
                          <w:color w:val="000000"/>
                          <w:sz w:val="24"/>
                        </w:rPr>
                        <w:t>Many people who test positive stay healthy for several years, even if they don't start taking medication right away.</w:t>
                      </w:r>
                    </w:p>
                    <w:p w:rsidR="00701CE7" w:rsidRDefault="00701CE7" w:rsidP="005B31DF">
                      <w:pPr>
                        <w:rPr>
                          <w:rFonts w:ascii="Times New Roman" w:hAnsi="Times New Roman"/>
                          <w:sz w:val="24"/>
                        </w:rPr>
                      </w:pPr>
                    </w:p>
                  </w:txbxContent>
                </v:textbox>
                <w10:wrap type="square"/>
              </v:roundrect>
            </w:pict>
          </mc:Fallback>
        </mc:AlternateContent>
      </w: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5B31DF" w:rsidRDefault="005B31DF" w:rsidP="000B75AD">
      <w:pPr>
        <w:pStyle w:val="LCNormal"/>
      </w:pPr>
    </w:p>
    <w:p w:rsidR="008362BC" w:rsidRDefault="008362BC" w:rsidP="000B75AD">
      <w:pPr>
        <w:pStyle w:val="LCNormal"/>
      </w:pPr>
    </w:p>
    <w:p w:rsidR="008362BC" w:rsidRDefault="008362BC" w:rsidP="000B75AD">
      <w:pPr>
        <w:pStyle w:val="LCNormal"/>
      </w:pPr>
    </w:p>
    <w:p w:rsidR="008362BC" w:rsidRDefault="008362BC" w:rsidP="000B75AD">
      <w:pPr>
        <w:pStyle w:val="LCNormal"/>
      </w:pPr>
    </w:p>
    <w:p w:rsidR="008362BC" w:rsidRDefault="008362BC" w:rsidP="000B75AD">
      <w:pPr>
        <w:pStyle w:val="LCNormal"/>
      </w:pPr>
    </w:p>
    <w:p w:rsidR="008362BC" w:rsidRDefault="008362BC" w:rsidP="000B75AD">
      <w:pPr>
        <w:pStyle w:val="LCNormal"/>
      </w:pPr>
    </w:p>
    <w:p w:rsidR="008362BC" w:rsidRDefault="008362BC" w:rsidP="000B75AD">
      <w:pPr>
        <w:pStyle w:val="LCNormal"/>
      </w:pPr>
    </w:p>
    <w:p w:rsidR="008362BC" w:rsidRDefault="008362BC" w:rsidP="000B75AD">
      <w:pPr>
        <w:pStyle w:val="LCNormal"/>
      </w:pPr>
      <w:r>
        <w:br w:type="page"/>
      </w:r>
    </w:p>
    <w:p w:rsidR="005B31DF" w:rsidRPr="009E7752" w:rsidRDefault="005B31DF" w:rsidP="005B29AE">
      <w:pPr>
        <w:pStyle w:val="Heading4"/>
      </w:pPr>
      <w:r w:rsidRPr="009E7752">
        <w:lastRenderedPageBreak/>
        <w:t>How Accurate Are The Tests?</w:t>
      </w:r>
    </w:p>
    <w:p w:rsidR="005B31DF" w:rsidRDefault="005B31DF" w:rsidP="000B75AD">
      <w:pPr>
        <w:pStyle w:val="LCNormal"/>
      </w:pPr>
      <w:r>
        <w:t xml:space="preserve">Test results for </w:t>
      </w:r>
      <w:r w:rsidR="00701CE7">
        <w:t>HIV</w:t>
      </w:r>
      <w:r>
        <w:t xml:space="preserve"> are accurate more than 99.5% of the time.  Before you get the results, the test has usually been done two or more times. </w:t>
      </w:r>
    </w:p>
    <w:p w:rsidR="005B31DF" w:rsidRDefault="002A1DA5" w:rsidP="000B75AD">
      <w:pPr>
        <w:pStyle w:val="LCNormal"/>
      </w:pPr>
      <w:r>
        <w:rPr>
          <w:noProof/>
          <w:lang w:eastAsia="en-ZA"/>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532765</wp:posOffset>
                </wp:positionV>
                <wp:extent cx="1513840" cy="3385185"/>
                <wp:effectExtent l="10160" t="10160" r="9525" b="5080"/>
                <wp:wrapSquare wrapText="bothSides"/>
                <wp:docPr id="4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385185"/>
                        </a:xfrm>
                        <a:prstGeom prst="rect">
                          <a:avLst/>
                        </a:prstGeom>
                        <a:solidFill>
                          <a:srgbClr val="FFFFFF"/>
                        </a:solidFill>
                        <a:ln w="9525">
                          <a:solidFill>
                            <a:srgbClr val="000000"/>
                          </a:solidFill>
                          <a:miter lim="800000"/>
                          <a:headEnd/>
                          <a:tailEnd/>
                        </a:ln>
                      </wps:spPr>
                      <wps:txbx>
                        <w:txbxContent>
                          <w:p w:rsidR="00701CE7" w:rsidRDefault="002A1DA5" w:rsidP="005B31DF">
                            <w:r>
                              <w:rPr>
                                <w:noProof/>
                                <w:lang w:eastAsia="en-ZA"/>
                              </w:rPr>
                              <w:drawing>
                                <wp:inline distT="0" distB="0" distL="0" distR="0">
                                  <wp:extent cx="1362075" cy="1571625"/>
                                  <wp:effectExtent l="0" t="0" r="9525" b="9525"/>
                                  <wp:docPr id="25" name="Picture 25" descr="PE041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04112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571625"/>
                                          </a:xfrm>
                                          <a:prstGeom prst="rect">
                                            <a:avLst/>
                                          </a:prstGeom>
                                          <a:noFill/>
                                          <a:ln>
                                            <a:noFill/>
                                          </a:ln>
                                        </pic:spPr>
                                      </pic:pic>
                                    </a:graphicData>
                                  </a:graphic>
                                </wp:inline>
                              </w:drawing>
                            </w:r>
                            <w:r>
                              <w:rPr>
                                <w:noProof/>
                                <w:lang w:eastAsia="en-ZA"/>
                              </w:rPr>
                              <w:drawing>
                                <wp:inline distT="0" distB="0" distL="0" distR="0">
                                  <wp:extent cx="1238250" cy="1609725"/>
                                  <wp:effectExtent l="0" t="0" r="0" b="9525"/>
                                  <wp:docPr id="27" name="Picture 27" descr="j02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02166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4" type="#_x0000_t202" style="position:absolute;left:0;text-align:left;margin-left:0;margin-top:41.95pt;width:119.2pt;height:266.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">
                <v:textbox>
                  <w:txbxContent>
                    <w:p w:rsidR="00701CE7" w:rsidRDefault="002A1DA5" w:rsidP="005B31DF">
                      <w:r>
                        <w:rPr>
                          <w:noProof/>
                          <w:lang w:eastAsia="en-ZA"/>
                        </w:rPr>
                        <w:drawing>
                          <wp:inline distT="0" distB="0" distL="0" distR="0">
                            <wp:extent cx="1362075" cy="1571625"/>
                            <wp:effectExtent l="0" t="0" r="9525" b="9525"/>
                            <wp:docPr id="25" name="Picture 25" descr="PE041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04112_"/>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571625"/>
                                    </a:xfrm>
                                    <a:prstGeom prst="rect">
                                      <a:avLst/>
                                    </a:prstGeom>
                                    <a:noFill/>
                                    <a:ln>
                                      <a:noFill/>
                                    </a:ln>
                                  </pic:spPr>
                                </pic:pic>
                              </a:graphicData>
                            </a:graphic>
                          </wp:inline>
                        </w:drawing>
                      </w:r>
                      <w:r>
                        <w:rPr>
                          <w:noProof/>
                          <w:lang w:eastAsia="en-ZA"/>
                        </w:rPr>
                        <w:drawing>
                          <wp:inline distT="0" distB="0" distL="0" distR="0">
                            <wp:extent cx="1238250" cy="1609725"/>
                            <wp:effectExtent l="0" t="0" r="0" b="9525"/>
                            <wp:docPr id="27" name="Picture 27" descr="j02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02166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inline>
                        </w:drawing>
                      </w:r>
                    </w:p>
                  </w:txbxContent>
                </v:textbox>
                <w10:wrap type="square"/>
              </v:shape>
            </w:pict>
          </mc:Fallback>
        </mc:AlternateContent>
      </w:r>
      <w:r w:rsidR="005B31DF">
        <w:t xml:space="preserve">The ELISA or EIA is the first test.  It uses enzymes to test for </w:t>
      </w:r>
      <w:r w:rsidR="00701CE7">
        <w:t>HIV</w:t>
      </w:r>
      <w:r w:rsidR="005B31DF">
        <w:t xml:space="preserve"> antibodies. </w:t>
      </w:r>
      <w:r w:rsidR="005B31DF" w:rsidRPr="003F4453">
        <w:t>(The first versions of these tests were slow, and often gave false positive results. The newer versions are faster and more accurate)</w:t>
      </w:r>
      <w:r w:rsidR="005B31DF">
        <w:t>.</w:t>
      </w:r>
    </w:p>
    <w:p w:rsidR="002C74E4" w:rsidRDefault="005B31DF" w:rsidP="000B75AD">
      <w:pPr>
        <w:pStyle w:val="LCNormal"/>
      </w:pPr>
      <w:r>
        <w:t xml:space="preserve">Before a positive ELISA test result is reported, it is confirmed by a second test. </w:t>
      </w:r>
    </w:p>
    <w:p w:rsidR="005B31DF" w:rsidRPr="00F112C1" w:rsidRDefault="005B31DF" w:rsidP="005B29AE">
      <w:pPr>
        <w:pStyle w:val="Heading4"/>
      </w:pPr>
      <w:r w:rsidRPr="00F112C1">
        <w:t>Special Cases That Can Lead To False Results:</w:t>
      </w:r>
    </w:p>
    <w:p w:rsidR="00BA01A3" w:rsidRDefault="005B31DF" w:rsidP="000B75AD">
      <w:pPr>
        <w:pStyle w:val="LCNormal"/>
      </w:pPr>
      <w:r w:rsidRPr="00AC7CF1">
        <w:t xml:space="preserve">Children born to </w:t>
      </w:r>
      <w:r w:rsidR="00701CE7">
        <w:t>HIV</w:t>
      </w:r>
      <w:r w:rsidRPr="00AC7CF1">
        <w:t>-positive mothers may have false positive test results</w:t>
      </w:r>
      <w:r w:rsidRPr="003F4453">
        <w:t xml:space="preserve">. </w:t>
      </w:r>
      <w:r w:rsidRPr="00AC7CF1">
        <w:t xml:space="preserve">This is because mothers pass on their infection-fighting antibodies to their newborn children. Even if the children are not infected with </w:t>
      </w:r>
      <w:r w:rsidR="00701CE7">
        <w:t>HIV</w:t>
      </w:r>
      <w:r w:rsidRPr="00AC7CF1">
        <w:t xml:space="preserve">, they have </w:t>
      </w:r>
      <w:r w:rsidR="00701CE7">
        <w:t>HIV</w:t>
      </w:r>
      <w:r w:rsidRPr="00AC7CF1">
        <w:t xml:space="preserve"> antibodies and will test positive. Other tests, such as a viral load test, must be used. </w:t>
      </w:r>
    </w:p>
    <w:p w:rsidR="005B31DF" w:rsidRPr="003F4453" w:rsidRDefault="005B31DF" w:rsidP="000B75AD">
      <w:pPr>
        <w:pStyle w:val="LCNormal"/>
      </w:pPr>
      <w:r w:rsidRPr="00AC7CF1">
        <w:t xml:space="preserve">People who were recently infected may have a false negative result. It takes at least three weeks, and possibly as long as three months, to produce antibodies to </w:t>
      </w:r>
      <w:r w:rsidR="00701CE7">
        <w:t>HIV</w:t>
      </w:r>
      <w:r w:rsidRPr="00AC7CF1">
        <w:t xml:space="preserve">. You should wait for three months after you were exposed to </w:t>
      </w:r>
      <w:r w:rsidR="00701CE7">
        <w:t>HIV</w:t>
      </w:r>
      <w:r w:rsidRPr="00AC7CF1">
        <w:t xml:space="preserve"> before being tested, or test right away and then again when three months have gone by. During this "window period" you can transmit the virus to others if you are infected</w:t>
      </w:r>
      <w:r w:rsidRPr="003F4453">
        <w:t>.</w:t>
      </w:r>
    </w:p>
    <w:p w:rsidR="005B31DF" w:rsidRDefault="005B31DF" w:rsidP="000B75AD">
      <w:pPr>
        <w:pStyle w:val="LCNormal"/>
      </w:pPr>
      <w:r>
        <w:t xml:space="preserve">Babies born to mothers infected with </w:t>
      </w:r>
      <w:r w:rsidR="00701CE7">
        <w:t>HIV</w:t>
      </w:r>
      <w:r>
        <w:t xml:space="preserve"> may or may not be infected with the virus.</w:t>
      </w:r>
    </w:p>
    <w:p w:rsidR="005B31DF" w:rsidRDefault="005B31DF" w:rsidP="000B75AD">
      <w:pPr>
        <w:pStyle w:val="LCNormal"/>
      </w:pPr>
      <w:r>
        <w:t xml:space="preserve">Babies carry their mothers' antibodies to </w:t>
      </w:r>
      <w:r w:rsidR="00701CE7">
        <w:t>HIV</w:t>
      </w:r>
      <w:r>
        <w:t xml:space="preserve"> for several months. If these babies lack symptoms, a doctor cannot make a definitive diagnosis of </w:t>
      </w:r>
      <w:r w:rsidR="00701CE7">
        <w:t>HIV</w:t>
      </w:r>
      <w:r>
        <w:t xml:space="preserve"> infection using standard antibody tests until after 15 months of age. By then, babies are unlikely to still carry their mothers' antibodies and will have produced their own, if they are infected. </w:t>
      </w:r>
    </w:p>
    <w:p w:rsidR="00131769" w:rsidRPr="00131769" w:rsidRDefault="00131769" w:rsidP="005B29AE">
      <w:pPr>
        <w:pStyle w:val="Heading4"/>
      </w:pPr>
      <w:r w:rsidRPr="00131769">
        <w:t>In summary</w:t>
      </w:r>
    </w:p>
    <w:p w:rsidR="00131769" w:rsidRPr="001672B1" w:rsidRDefault="00701CE7" w:rsidP="000E3AB8">
      <w:pPr>
        <w:pStyle w:val="ListBullet2"/>
      </w:pPr>
      <w:r>
        <w:t>HIV</w:t>
      </w:r>
      <w:r w:rsidR="00131769" w:rsidRPr="001672B1">
        <w:t xml:space="preserve"> testing looks for antibodies in the blood, or saliva or urine. </w:t>
      </w:r>
    </w:p>
    <w:p w:rsidR="00131769" w:rsidRPr="001672B1" w:rsidRDefault="00131769" w:rsidP="000E3AB8">
      <w:pPr>
        <w:pStyle w:val="ListBullet2"/>
      </w:pPr>
      <w:r w:rsidRPr="001672B1">
        <w:t xml:space="preserve">The immune system produces these antibodies to fight </w:t>
      </w:r>
      <w:r w:rsidR="00701CE7">
        <w:t>HIV</w:t>
      </w:r>
      <w:r w:rsidRPr="001672B1">
        <w:t xml:space="preserve">, but it can take up to three months for them to show up. </w:t>
      </w:r>
    </w:p>
    <w:p w:rsidR="00131769" w:rsidRPr="001672B1" w:rsidRDefault="00131769" w:rsidP="000E3AB8">
      <w:pPr>
        <w:pStyle w:val="ListBullet2"/>
      </w:pPr>
      <w:r w:rsidRPr="001672B1">
        <w:t xml:space="preserve">During this "window period" you will not test positive for </w:t>
      </w:r>
      <w:r w:rsidR="00701CE7">
        <w:t>HIV</w:t>
      </w:r>
      <w:r w:rsidRPr="001672B1">
        <w:t xml:space="preserve"> even if you are infected. </w:t>
      </w:r>
    </w:p>
    <w:p w:rsidR="00131769" w:rsidRPr="001672B1" w:rsidRDefault="00131769" w:rsidP="000E3AB8">
      <w:pPr>
        <w:pStyle w:val="ListBullet2"/>
      </w:pPr>
      <w:r w:rsidRPr="001672B1">
        <w:t xml:space="preserve">Normal </w:t>
      </w:r>
      <w:r w:rsidR="00701CE7">
        <w:t>HIV</w:t>
      </w:r>
      <w:r w:rsidRPr="001672B1">
        <w:t xml:space="preserve"> tests don't work for children born to </w:t>
      </w:r>
      <w:r w:rsidR="00701CE7">
        <w:t>HIV</w:t>
      </w:r>
      <w:r w:rsidRPr="001672B1">
        <w:t>-infected mothers.</w:t>
      </w:r>
    </w:p>
    <w:p w:rsidR="00131769" w:rsidRPr="001672B1" w:rsidRDefault="00131769" w:rsidP="000B75AD">
      <w:pPr>
        <w:pStyle w:val="LCNormal"/>
      </w:pPr>
      <w:r w:rsidRPr="001672B1">
        <w:t xml:space="preserve">A positive test result does not mean that you have AIDS. </w:t>
      </w:r>
    </w:p>
    <w:p w:rsidR="008362BC" w:rsidRDefault="00131769" w:rsidP="000B75AD">
      <w:pPr>
        <w:pStyle w:val="LCNormal"/>
      </w:pPr>
      <w:r w:rsidRPr="001672B1">
        <w:t xml:space="preserve">If you test positive, you should learn more about </w:t>
      </w:r>
      <w:r w:rsidR="00701CE7">
        <w:t>HIV</w:t>
      </w:r>
      <w:r w:rsidRPr="001672B1">
        <w:t xml:space="preserve"> and AIDS</w:t>
      </w:r>
    </w:p>
    <w:p w:rsidR="00131769" w:rsidRDefault="00131769" w:rsidP="000B75AD">
      <w:pPr>
        <w:pStyle w:val="LCNormal"/>
      </w:pPr>
    </w:p>
    <w:p w:rsidR="006376D1" w:rsidRPr="00C8290D" w:rsidRDefault="0085453A" w:rsidP="009954D2">
      <w:pPr>
        <w:pStyle w:val="MyFormAssmtHdg"/>
      </w:pPr>
      <w:bookmarkStart w:id="134" w:name="_Toc418505729"/>
      <w:r>
        <w:t>Formative Assessment</w:t>
      </w:r>
      <w:r w:rsidRPr="00C8290D">
        <w:t xml:space="preserve"> 1</w:t>
      </w:r>
      <w:bookmarkEnd w:id="134"/>
    </w:p>
    <w:p w:rsidR="008A4E82" w:rsidRPr="005B29AE" w:rsidRDefault="0088019C" w:rsidP="005B29AE">
      <w:pPr>
        <w:pStyle w:val="Heading1"/>
      </w:pPr>
      <w:r>
        <w:br w:type="page"/>
      </w:r>
      <w:bookmarkStart w:id="135" w:name="_Toc418505730"/>
      <w:r w:rsidR="00C02E1F" w:rsidRPr="005B29AE">
        <w:lastRenderedPageBreak/>
        <w:t>SECTION2:</w:t>
      </w:r>
      <w:r w:rsidR="00C02E1F">
        <w:t xml:space="preserve"> </w:t>
      </w:r>
      <w:r w:rsidR="00C02E1F" w:rsidRPr="005B29AE">
        <w:t xml:space="preserve">HOW IS </w:t>
      </w:r>
      <w:r w:rsidR="00701CE7">
        <w:t>HIV</w:t>
      </w:r>
      <w:r w:rsidR="00C02E1F" w:rsidRPr="005B29AE">
        <w:t>/AIDS TRANSMITTED</w:t>
      </w:r>
      <w:bookmarkEnd w:id="135"/>
    </w:p>
    <w:p w:rsidR="00C02E1F" w:rsidRDefault="00C02E1F" w:rsidP="00C02E1F">
      <w:pPr>
        <w:pStyle w:val="Heading4"/>
      </w:pPr>
      <w:r>
        <w:t>Specific outcome</w:t>
      </w:r>
    </w:p>
    <w:p w:rsidR="000B75AD" w:rsidRDefault="000B75AD" w:rsidP="00C02E1F">
      <w:r w:rsidRPr="00C02E1F">
        <w:t xml:space="preserve">Know and understand how </w:t>
      </w:r>
      <w:r w:rsidR="00701CE7">
        <w:t>HIV</w:t>
      </w:r>
      <w:r w:rsidRPr="00C02E1F">
        <w:t>/AID</w:t>
      </w:r>
      <w:r w:rsidR="00C02E1F">
        <w:t>S is transmitted</w:t>
      </w:r>
    </w:p>
    <w:p w:rsidR="008A4E82" w:rsidRPr="0026582A" w:rsidRDefault="005B29AE" w:rsidP="005B29AE">
      <w:pPr>
        <w:pStyle w:val="Heading4"/>
      </w:pPr>
      <w:r>
        <w:t>Assessment criteria</w:t>
      </w:r>
      <w:r w:rsidR="008A4E82" w:rsidRPr="0026582A">
        <w:t>:</w:t>
      </w:r>
    </w:p>
    <w:p w:rsidR="000B75AD" w:rsidRDefault="000B75AD" w:rsidP="000B75AD">
      <w:pPr>
        <w:pStyle w:val="LCNormal"/>
      </w:pPr>
      <w:r>
        <w:t>On completion of this section you will be able to ensure that:</w:t>
      </w:r>
    </w:p>
    <w:p w:rsidR="002A4913" w:rsidRPr="002A4913" w:rsidRDefault="002A4913" w:rsidP="000E3AB8">
      <w:pPr>
        <w:pStyle w:val="ListBullet2"/>
      </w:pPr>
      <w:r w:rsidRPr="002A4913">
        <w:t xml:space="preserve">The effect of body fluids on transmission of the </w:t>
      </w:r>
      <w:r w:rsidR="00701CE7">
        <w:t>HIV</w:t>
      </w:r>
      <w:r w:rsidRPr="002A4913">
        <w:t xml:space="preserve"> virus is outlined at a basic level of understanding</w:t>
      </w:r>
    </w:p>
    <w:p w:rsidR="002A4913" w:rsidRPr="002A4913" w:rsidRDefault="002A4913" w:rsidP="000E3AB8">
      <w:pPr>
        <w:pStyle w:val="ListBullet2"/>
      </w:pPr>
      <w:r w:rsidRPr="002A4913">
        <w:t xml:space="preserve">Sex is identified as the most common way in which the </w:t>
      </w:r>
      <w:r w:rsidR="00701CE7">
        <w:t>HIV</w:t>
      </w:r>
      <w:r w:rsidRPr="002A4913">
        <w:t xml:space="preserve"> virus is transmitted and other ways in which </w:t>
      </w:r>
      <w:r w:rsidR="00701CE7">
        <w:t>HIV</w:t>
      </w:r>
      <w:r w:rsidRPr="002A4913">
        <w:t xml:space="preserve"> is transmitted are listed with an indication of the conditi</w:t>
      </w:r>
      <w:r w:rsidR="001955B6">
        <w:t>ons necessary for transmission.</w:t>
      </w:r>
    </w:p>
    <w:p w:rsidR="002A4913" w:rsidRPr="002A4913" w:rsidRDefault="002A4913" w:rsidP="000E3AB8">
      <w:pPr>
        <w:pStyle w:val="ListBullet2"/>
      </w:pPr>
      <w:r w:rsidRPr="002A4913">
        <w:t>The ways in which mother to child transmission can occur are listed and the implication of a pregnant woman/girl child having unprotected sex are indicated for both t</w:t>
      </w:r>
      <w:r w:rsidR="001955B6">
        <w:t>he mother and the unborn child.</w:t>
      </w:r>
    </w:p>
    <w:p w:rsidR="002A4913" w:rsidRPr="002A4913" w:rsidRDefault="002A4913" w:rsidP="000E3AB8">
      <w:pPr>
        <w:pStyle w:val="ListBullet2"/>
      </w:pPr>
      <w:r w:rsidRPr="002A4913">
        <w:t xml:space="preserve">Actions that an </w:t>
      </w:r>
      <w:r w:rsidR="00701CE7">
        <w:t>HIV</w:t>
      </w:r>
      <w:r w:rsidRPr="002A4913">
        <w:t xml:space="preserve"> positive mother can take to lower the risk of infection to the child and prolong the onset of AIDS in herself are presented in a poster to promote wellness</w:t>
      </w:r>
    </w:p>
    <w:p w:rsidR="002A4913" w:rsidRPr="002A4913" w:rsidRDefault="002A4913" w:rsidP="000E3AB8">
      <w:pPr>
        <w:pStyle w:val="ListBullet2"/>
      </w:pPr>
      <w:r w:rsidRPr="002A4913">
        <w:t xml:space="preserve">The dangers of drug abuse and behaviour that could result in </w:t>
      </w:r>
      <w:r w:rsidR="00701CE7">
        <w:t>HIV</w:t>
      </w:r>
      <w:r w:rsidRPr="002A4913">
        <w:t xml:space="preserve"> transmission are explained with suggestions for limiting transmission. </w:t>
      </w:r>
    </w:p>
    <w:p w:rsidR="002A4913" w:rsidRDefault="002A4913" w:rsidP="000E3AB8">
      <w:pPr>
        <w:pStyle w:val="ListBullet2"/>
      </w:pPr>
      <w:r w:rsidRPr="002A4913">
        <w:t xml:space="preserve">Precautions used in South Africa to ensure that blood products are </w:t>
      </w:r>
      <w:r w:rsidR="00701CE7">
        <w:t>HIV</w:t>
      </w:r>
      <w:r w:rsidRPr="002A4913">
        <w:t xml:space="preserve"> free are outlined at a basic level of understanding</w:t>
      </w:r>
    </w:p>
    <w:p w:rsidR="00F56AD5" w:rsidRPr="00C8290D" w:rsidRDefault="00CC61D8" w:rsidP="00C8290D">
      <w:pPr>
        <w:pStyle w:val="Heading2"/>
      </w:pPr>
      <w:bookmarkStart w:id="136" w:name="_Toc138838927"/>
      <w:bookmarkStart w:id="137" w:name="_Toc418505731"/>
      <w:r>
        <w:object w:dxaOrig="1440" w:dyaOrig="1440">
          <v:shape id="_x0000_s1347" type="#_x0000_t75" style="position:absolute;left:0;text-align:left;margin-left:412.5pt;margin-top:11.45pt;width:55.1pt;height:162pt;z-index:251624448;mso-wrap-edited:f" wrapcoords="8400 404 7800 1413 7800 3634 2400 3836 -600 5047 2400 14535 7200 16553 9600 16553 12000 19783 12000 19985 16800 21196 17400 21196 20400 21196 20400 19783 19200 18774 15600 16553 20400 13929 19800 4037 19200 3634 10800 404 8400 404">
            <v:imagedata r:id="rId38" o:title=""/>
            <w10:wrap type="tight"/>
          </v:shape>
          <o:OLEObject Type="Embed" ProgID="CorelDraw.Graphic.7" ShapeID="_x0000_s1347" DrawAspect="Content" ObjectID="_1492247562" r:id="rId39"/>
        </w:object>
      </w:r>
      <w:bookmarkEnd w:id="136"/>
      <w:r w:rsidR="00080697">
        <w:t xml:space="preserve">Transmission of </w:t>
      </w:r>
      <w:r w:rsidR="00701CE7">
        <w:t>HIV</w:t>
      </w:r>
      <w:r w:rsidR="00080697">
        <w:t>/AIDS</w:t>
      </w:r>
      <w:bookmarkEnd w:id="137"/>
    </w:p>
    <w:p w:rsidR="00F56AD5" w:rsidRPr="00873C48" w:rsidRDefault="00701CE7" w:rsidP="00080697">
      <w:pPr>
        <w:pStyle w:val="Heading3"/>
      </w:pPr>
      <w:bookmarkStart w:id="138" w:name="_Toc418505732"/>
      <w:r>
        <w:t>How is HIV transmitted?</w:t>
      </w:r>
      <w:bookmarkEnd w:id="138"/>
    </w:p>
    <w:p w:rsidR="00713FD2" w:rsidRDefault="00CC61D8" w:rsidP="000B75AD">
      <w:pPr>
        <w:pStyle w:val="LCNormal"/>
      </w:pPr>
      <w:r>
        <w:rPr>
          <w:rStyle w:val="Strong"/>
        </w:rPr>
        <w:object w:dxaOrig="1440" w:dyaOrig="1440">
          <v:shape id="_x0000_s1343" type="#_x0000_t75" style="position:absolute;left:0;text-align:left;margin-left:368.5pt;margin-top:44.2pt;width:138.6pt;height:128.1pt;z-index:251623424;mso-wrap-edited:f" wrapcoords="17770 332 13787 2991 12715 4154 13021 5649 8732 9471 7047 11298 5974 13458 2298 18942 0 21268 613 21268 766 21268 3523 18942 8272 16283 11643 13957 11796 13625 14400 10966 15472 10966 18689 8972 18843 8308 20834 5649 21447 3655 21447 2326 20221 831 19302 332 17770 332">
            <v:imagedata r:id="rId40" o:title=""/>
            <w10:wrap type="square"/>
          </v:shape>
          <o:OLEObject Type="Embed" ProgID="CorelDraw.Graphic.7" ShapeID="_x0000_s1343" DrawAspect="Content" ObjectID="_1492247563" r:id="rId41"/>
        </w:object>
      </w:r>
      <w:r w:rsidR="00701CE7">
        <w:rPr>
          <w:rStyle w:val="Strong"/>
        </w:rPr>
        <w:t>HIV</w:t>
      </w:r>
      <w:r w:rsidR="00713FD2" w:rsidRPr="000E3AB8">
        <w:rPr>
          <w:rStyle w:val="Strong"/>
        </w:rPr>
        <w:t xml:space="preserve"> must get into a person's blood to infect them</w:t>
      </w:r>
      <w:r w:rsidR="00713FD2">
        <w:t>. For you to transmit it to another person it has to pass from your body in your blood or your sexual fluids, into their body through a break in their skin.</w:t>
      </w:r>
    </w:p>
    <w:p w:rsidR="00F56AD5" w:rsidRDefault="00F56AD5" w:rsidP="000E3AB8">
      <w:pPr>
        <w:pStyle w:val="ListBullet2"/>
      </w:pPr>
      <w:r w:rsidRPr="002253BB">
        <w:t>Sexual contact</w:t>
      </w:r>
      <w:r>
        <w:t xml:space="preserve"> with an infected person. </w:t>
      </w:r>
    </w:p>
    <w:p w:rsidR="00F56AD5" w:rsidRDefault="00F56AD5" w:rsidP="000E3AB8">
      <w:pPr>
        <w:pStyle w:val="ListBullet2"/>
      </w:pPr>
      <w:r w:rsidRPr="002253BB">
        <w:t xml:space="preserve">Contact with infected blood </w:t>
      </w:r>
    </w:p>
    <w:p w:rsidR="00F56AD5" w:rsidRDefault="00F56AD5" w:rsidP="000E3AB8">
      <w:pPr>
        <w:pStyle w:val="ListBullet2"/>
      </w:pPr>
      <w:r w:rsidRPr="002253BB">
        <w:t>Sharing of needles</w:t>
      </w:r>
      <w:r>
        <w:t>/syringes during drug injection.</w:t>
      </w:r>
    </w:p>
    <w:p w:rsidR="00F56AD5" w:rsidRDefault="00F56AD5" w:rsidP="000E3AB8">
      <w:pPr>
        <w:pStyle w:val="ListBullet2"/>
      </w:pPr>
      <w:r>
        <w:t xml:space="preserve">Although less common </w:t>
      </w:r>
      <w:r w:rsidRPr="002253BB">
        <w:t>blood transfusions</w:t>
      </w:r>
      <w:r>
        <w:t>.</w:t>
      </w:r>
    </w:p>
    <w:p w:rsidR="001220CD" w:rsidRDefault="00F56AD5" w:rsidP="00080697">
      <w:pPr>
        <w:pStyle w:val="LCNormal"/>
      </w:pPr>
      <w:r>
        <w:t xml:space="preserve">In the health care setting, workers have been infected with </w:t>
      </w:r>
      <w:r w:rsidR="00701CE7">
        <w:t>HIV</w:t>
      </w:r>
      <w:r>
        <w:t xml:space="preserve"> after being </w:t>
      </w:r>
      <w:r w:rsidRPr="002253BB">
        <w:t>stuck with needles</w:t>
      </w:r>
      <w:r>
        <w:t xml:space="preserve"> containing </w:t>
      </w:r>
      <w:r w:rsidR="00701CE7">
        <w:t>HIV</w:t>
      </w:r>
      <w:r>
        <w:t>-infected blood or, less frequently, after infected blood gets into a worker's open cut or a mucous membrane (for example, the eyes or inside of the nose).</w:t>
      </w:r>
    </w:p>
    <w:p w:rsidR="00713FD2" w:rsidRDefault="00701CE7" w:rsidP="00080697">
      <w:pPr>
        <w:pStyle w:val="Heading3"/>
      </w:pPr>
      <w:bookmarkStart w:id="139" w:name="_Toc418505733"/>
      <w:r w:rsidRPr="00702503">
        <w:t>Mother-to-child transmission</w:t>
      </w:r>
      <w:bookmarkEnd w:id="139"/>
    </w:p>
    <w:p w:rsidR="00713FD2" w:rsidRDefault="00702503" w:rsidP="000B75AD">
      <w:pPr>
        <w:pStyle w:val="LCNormal"/>
      </w:pPr>
      <w:r>
        <w:tab/>
      </w:r>
      <w:r>
        <w:tab/>
      </w:r>
      <w:r w:rsidR="00CC61D8">
        <w:pict>
          <v:group id="_x0000_s1351" style="width:253.45pt;height:132.45pt;mso-position-horizontal-relative:char;mso-position-vertical-relative:line" coordorigin="1074,3001" coordsize="6870,3960">
            <v:shape id="_x0000_s1346" type="#_x0000_t75" style="position:absolute;left:4704;top:3901;width:3240;height:2643;mso-wrap-edited:f" wrapcoords="14800 1145 14000 1309 11467 3273 5200 5727 5200 6382 2267 8836 667 11618 267 12764 0 13909 133 16855 2133 19800 4933 21109 5867 21109 8533 21109 9067 21109 12933 19636 13733 19473 15867 17509 16267 14236 18267 11618 19467 9000 20400 6382 19733 3436 17467 1309 16800 1145 14800 1145">
              <v:imagedata r:id="rId42" o:title=""/>
            </v:shape>
            <v:shape id="_x0000_s1350" type="#_x0000_t75" style="position:absolute;left:1074;top:3001;width:3080;height:3960;mso-wrap-edited:f" wrapcoords="12524 281 10891 421 7261 1964 7261 2525 5990 3506 4175 7013 2360 7714 545 8977 0 13745 545 15990 3267 18234 5445 20478 6171 21039 6353 21039 9983 21039 10346 20478 13795 20478 19059 19075 19059 18234 21418 15849 21055 13184 19059 9538 14521 9257 14158 7013 16518 4769 16518 1823 15066 561 13613 281 12524 281">
              <v:imagedata r:id="rId43" o:title=""/>
            </v:shape>
            <w10:wrap type="none"/>
            <w10:anchorlock/>
          </v:group>
          <o:OLEObject Type="Embed" ProgID="CorelDraw.Graphic.7" ShapeID="_x0000_s1346" DrawAspect="Content" ObjectID="_1492247564" r:id="rId44"/>
          <o:OLEObject Type="Embed" ProgID="CorelDraw.Graphic.7" ShapeID="_x0000_s1350" DrawAspect="Content" ObjectID="_1492247565" r:id="rId45"/>
        </w:pict>
      </w:r>
    </w:p>
    <w:p w:rsidR="00713FD2" w:rsidRDefault="00354D2C" w:rsidP="000B75AD">
      <w:pPr>
        <w:pStyle w:val="LCNormal"/>
      </w:pPr>
      <w:r>
        <w:br w:type="page"/>
      </w:r>
      <w:r w:rsidR="00713FD2">
        <w:lastRenderedPageBreak/>
        <w:t xml:space="preserve">Mother-to-child transmission of </w:t>
      </w:r>
      <w:r w:rsidR="00701CE7">
        <w:t>HIV</w:t>
      </w:r>
      <w:r w:rsidR="00713FD2">
        <w:t xml:space="preserve"> occurs in two ways. </w:t>
      </w:r>
    </w:p>
    <w:p w:rsidR="00702503" w:rsidRDefault="00713FD2" w:rsidP="000E3AB8">
      <w:pPr>
        <w:pStyle w:val="ListBullet2"/>
      </w:pPr>
      <w:r>
        <w:t xml:space="preserve">The first is at birth when the infant comes into contact with the blood of an infected mother in the uterus. </w:t>
      </w:r>
    </w:p>
    <w:p w:rsidR="00702503" w:rsidRDefault="00713FD2" w:rsidP="000E3AB8">
      <w:pPr>
        <w:pStyle w:val="ListBullet2"/>
      </w:pPr>
      <w:r>
        <w:t xml:space="preserve">The second is through infant breastfeeding. </w:t>
      </w:r>
    </w:p>
    <w:p w:rsidR="00702503" w:rsidRDefault="00713FD2" w:rsidP="000B75AD">
      <w:pPr>
        <w:pStyle w:val="LCNormal"/>
      </w:pPr>
      <w:r>
        <w:t xml:space="preserve">It is estimated that about 50 to 65 percent of infections occur at birth. Since mother-to-child transmission is a result of the heterosexual epidemic, infants in the Third World are at greatest risk, particularly in sub-Saharan Africa. Globally, mother-to-child transmission accounts for about 5 to 10 percent of infections, and possibly 15 to 20 percent in Africa. </w:t>
      </w:r>
    </w:p>
    <w:p w:rsidR="00713FD2" w:rsidRDefault="00713FD2" w:rsidP="000B75AD">
      <w:pPr>
        <w:pStyle w:val="LCNormal"/>
      </w:pPr>
      <w:r>
        <w:t>Those infants that escape infection at birth, nevertheless, run the risk of infection through breastfeeding. Switching to alternative forms of milk substitutes is not easy, particularly in settings where the primary causes of infant deaths are inadequate safe water supply, malnutrition and infectious diseases.</w:t>
      </w:r>
    </w:p>
    <w:p w:rsidR="00F56AD5" w:rsidRPr="00045CA1" w:rsidRDefault="00F56AD5" w:rsidP="000B75AD">
      <w:pPr>
        <w:pStyle w:val="LCNormal"/>
      </w:pPr>
      <w:r w:rsidRPr="00045CA1">
        <w:t xml:space="preserve">Some people fear that </w:t>
      </w:r>
      <w:r w:rsidR="00701CE7">
        <w:t>HIV</w:t>
      </w:r>
      <w:r w:rsidRPr="00045CA1">
        <w:t xml:space="preserve"> might be transmitted in other ways; however, </w:t>
      </w:r>
      <w:r w:rsidRPr="000E3AB8">
        <w:rPr>
          <w:rStyle w:val="Strong"/>
        </w:rPr>
        <w:t>no scientific evidence to support any of these fears has been found</w:t>
      </w:r>
      <w:r w:rsidRPr="00045CA1">
        <w:t>!</w:t>
      </w:r>
    </w:p>
    <w:p w:rsidR="00F56AD5" w:rsidRDefault="00F56AD5" w:rsidP="000B75AD">
      <w:pPr>
        <w:pStyle w:val="LCNormal"/>
      </w:pPr>
      <w:r>
        <w:t xml:space="preserve">If </w:t>
      </w:r>
      <w:r w:rsidR="00701CE7">
        <w:t>HIV</w:t>
      </w:r>
      <w:r>
        <w:t xml:space="preserve"> were being transmitted through other routes (such as through air, water, or insects), the pattern of reported AIDS cases would be much different from what has been observed. For example, if mosquitoes could transmit </w:t>
      </w:r>
      <w:r w:rsidR="00701CE7">
        <w:t>HIV</w:t>
      </w:r>
      <w:r>
        <w:t xml:space="preserve"> infection, many more young children and preadolescents would have been diagnosed with AIDS.</w:t>
      </w:r>
    </w:p>
    <w:p w:rsidR="00F56AD5" w:rsidRPr="0001684A" w:rsidRDefault="00701CE7" w:rsidP="00080697">
      <w:pPr>
        <w:pStyle w:val="Heading3"/>
      </w:pPr>
      <w:bookmarkStart w:id="140" w:name="_Toc418505734"/>
      <w:r w:rsidRPr="0001684A">
        <w:t>Sexually transmitted diseases (STD’s)</w:t>
      </w:r>
      <w:bookmarkEnd w:id="140"/>
    </w:p>
    <w:p w:rsidR="00702503" w:rsidRPr="0001684A" w:rsidRDefault="00F56AD5" w:rsidP="000B75AD">
      <w:pPr>
        <w:pStyle w:val="LCNormal"/>
      </w:pPr>
      <w:r w:rsidRPr="0001684A">
        <w:t xml:space="preserve">Having a sexually transmitted disease such as syphilis, genital herpes, chlamydial infection, gonorrhea, or bacterial vaginosis appears to make people more susceptible to getting </w:t>
      </w:r>
      <w:r w:rsidR="00701CE7">
        <w:t>HIV</w:t>
      </w:r>
      <w:r w:rsidRPr="0001684A">
        <w:t xml:space="preserve"> infection during sex with infected partners.</w:t>
      </w:r>
    </w:p>
    <w:p w:rsidR="00F56AD5" w:rsidRPr="001220CD" w:rsidRDefault="00701CE7" w:rsidP="00080697">
      <w:pPr>
        <w:pStyle w:val="Heading3"/>
      </w:pPr>
      <w:bookmarkStart w:id="141" w:name="_Toc418505735"/>
      <w:r w:rsidRPr="001220CD">
        <w:t xml:space="preserve">What body fluids transmit </w:t>
      </w:r>
      <w:r>
        <w:t>HIV</w:t>
      </w:r>
      <w:r w:rsidRPr="001220CD">
        <w:t>?</w:t>
      </w:r>
      <w:bookmarkEnd w:id="141"/>
      <w:r w:rsidRPr="001220CD">
        <w:t xml:space="preserve"> </w:t>
      </w:r>
    </w:p>
    <w:p w:rsidR="00F56AD5" w:rsidRDefault="00F56AD5" w:rsidP="000B75AD">
      <w:pPr>
        <w:pStyle w:val="LCNormal"/>
      </w:pPr>
      <w:r>
        <w:t xml:space="preserve">Body fluids proven to spread </w:t>
      </w:r>
      <w:r w:rsidR="00701CE7">
        <w:t>HIV</w:t>
      </w:r>
      <w:r>
        <w:t xml:space="preserve">: </w:t>
      </w:r>
    </w:p>
    <w:p w:rsidR="00F56AD5" w:rsidRDefault="00F56AD5" w:rsidP="000E3AB8">
      <w:pPr>
        <w:pStyle w:val="ListBullet2"/>
      </w:pPr>
      <w:r>
        <w:t xml:space="preserve">blood </w:t>
      </w:r>
    </w:p>
    <w:p w:rsidR="00F56AD5" w:rsidRDefault="00F56AD5" w:rsidP="000E3AB8">
      <w:pPr>
        <w:pStyle w:val="ListBullet2"/>
      </w:pPr>
      <w:r>
        <w:t xml:space="preserve">semen </w:t>
      </w:r>
    </w:p>
    <w:p w:rsidR="00F56AD5" w:rsidRDefault="00F56AD5" w:rsidP="000E3AB8">
      <w:pPr>
        <w:pStyle w:val="ListBullet2"/>
      </w:pPr>
      <w:r>
        <w:t xml:space="preserve">vaginal fluid </w:t>
      </w:r>
    </w:p>
    <w:p w:rsidR="00F56AD5" w:rsidRDefault="00F56AD5" w:rsidP="000E3AB8">
      <w:pPr>
        <w:pStyle w:val="ListBullet2"/>
      </w:pPr>
      <w:r>
        <w:t xml:space="preserve">breast milk </w:t>
      </w:r>
    </w:p>
    <w:p w:rsidR="00F56AD5" w:rsidRDefault="00F56AD5" w:rsidP="000E3AB8">
      <w:pPr>
        <w:pStyle w:val="ListBullet2"/>
      </w:pPr>
      <w:r>
        <w:t xml:space="preserve">other body fluids containing blood </w:t>
      </w:r>
    </w:p>
    <w:p w:rsidR="00F56AD5" w:rsidRDefault="00F56AD5" w:rsidP="000B75AD">
      <w:pPr>
        <w:pStyle w:val="LCNormal"/>
      </w:pPr>
      <w:r>
        <w:t xml:space="preserve">Additional body fluids that may transmit the virus that health care workers may come into contact with are: </w:t>
      </w:r>
    </w:p>
    <w:p w:rsidR="00F56AD5" w:rsidRDefault="00F56AD5" w:rsidP="000E3AB8">
      <w:pPr>
        <w:pStyle w:val="ListBullet2"/>
      </w:pPr>
      <w:r>
        <w:t xml:space="preserve">fluid surrounding the brain and the spinal cord </w:t>
      </w:r>
    </w:p>
    <w:p w:rsidR="00F56AD5" w:rsidRDefault="00F56AD5" w:rsidP="000E3AB8">
      <w:pPr>
        <w:pStyle w:val="ListBullet2"/>
      </w:pPr>
      <w:r>
        <w:t xml:space="preserve">fluid surrounding bone joints </w:t>
      </w:r>
    </w:p>
    <w:p w:rsidR="00F56AD5" w:rsidRPr="00854FF4" w:rsidRDefault="00F56AD5" w:rsidP="000E3AB8">
      <w:pPr>
        <w:pStyle w:val="ListBullet2"/>
      </w:pPr>
      <w:r>
        <w:t xml:space="preserve">fluid surrounding an unborn baby </w:t>
      </w:r>
    </w:p>
    <w:p w:rsidR="00F56AD5" w:rsidRPr="00590C53" w:rsidRDefault="00F56AD5" w:rsidP="000B75AD">
      <w:pPr>
        <w:pStyle w:val="LCNormal"/>
      </w:pPr>
      <w:r w:rsidRPr="00590C53">
        <w:t xml:space="preserve">Scientists and medical authorities agree that </w:t>
      </w:r>
      <w:r w:rsidR="00701CE7">
        <w:t>HIV</w:t>
      </w:r>
      <w:r w:rsidRPr="00590C53">
        <w:t xml:space="preserve"> does not survive well in the environment, making the possibility of environmental transmission remote.</w:t>
      </w:r>
    </w:p>
    <w:p w:rsidR="00F56AD5" w:rsidRPr="00590C53" w:rsidRDefault="00701CE7" w:rsidP="000B75AD">
      <w:pPr>
        <w:pStyle w:val="LCNormal"/>
      </w:pPr>
      <w:r>
        <w:t>HIV</w:t>
      </w:r>
      <w:r w:rsidR="00F56AD5" w:rsidRPr="00590C53">
        <w:t xml:space="preserve"> is not spread through casual contact such as the sharing of food utensils, towels and bedding, swimming pools, telephones, or toilet seats.</w:t>
      </w:r>
    </w:p>
    <w:p w:rsidR="00F56AD5" w:rsidRPr="001220CD" w:rsidRDefault="00701CE7" w:rsidP="00080697">
      <w:pPr>
        <w:pStyle w:val="Heading3"/>
      </w:pPr>
      <w:bookmarkStart w:id="142" w:name="_Toc418505736"/>
      <w:r w:rsidRPr="001220CD">
        <w:t>Households</w:t>
      </w:r>
      <w:bookmarkEnd w:id="142"/>
      <w:r w:rsidRPr="001220CD">
        <w:t xml:space="preserve"> </w:t>
      </w:r>
    </w:p>
    <w:p w:rsidR="00F56AD5" w:rsidRDefault="00CC61D8" w:rsidP="000B75AD">
      <w:pPr>
        <w:pStyle w:val="LCNormal"/>
        <w:rPr>
          <w:rFonts w:ascii="Tahoma" w:hAnsi="Tahoma" w:cs="Tahoma"/>
          <w:b/>
          <w:bCs/>
          <w:sz w:val="28"/>
          <w:szCs w:val="18"/>
          <w:u w:val="single"/>
        </w:rPr>
      </w:pPr>
      <w:r>
        <w:object w:dxaOrig="1440" w:dyaOrig="1440">
          <v:shape id="_x0000_s1352" type="#_x0000_t75" style="position:absolute;left:0;text-align:left;margin-left:-12.5pt;margin-top:12.35pt;width:79.5pt;height:39.75pt;z-index:251626496;mso-wrap-edited:f" wrapcoords="6258 408 6056 1630 6056 6521 6662 13449 0 18747 -202 19155 3634 21192 3836 21192 17764 21192 17966 21192 21600 19155 21600 18747 17764 13449 19379 8151 19581 4891 18168 2038 15746 408 6258 408">
            <v:imagedata r:id="rId46" o:title=""/>
            <w10:wrap type="tight"/>
          </v:shape>
          <o:OLEObject Type="Embed" ProgID="CorelDraw.Graphic.7" ShapeID="_x0000_s1352" DrawAspect="Content" ObjectID="_1492247566" r:id="rId47"/>
        </w:object>
      </w:r>
      <w:r w:rsidR="00F56AD5" w:rsidRPr="001C7584">
        <w:t xml:space="preserve">Although </w:t>
      </w:r>
      <w:r w:rsidR="00701CE7">
        <w:t>HIV</w:t>
      </w:r>
      <w:r w:rsidR="00F56AD5" w:rsidRPr="001C7584">
        <w:t xml:space="preserve"> has been transmitted between family members in a household setting, this type of transmission is very rare. These transmissions are believed to have resulted from contact between skin or mucous membranes and infected blood</w:t>
      </w:r>
      <w:r w:rsidR="00F56AD5">
        <w:rPr>
          <w:rFonts w:ascii="Tahoma" w:hAnsi="Tahoma" w:cs="Tahoma"/>
          <w:szCs w:val="18"/>
        </w:rPr>
        <w:t xml:space="preserve">. </w:t>
      </w:r>
      <w:r w:rsidR="00F56AD5" w:rsidRPr="001C7584">
        <w:t>To prevent even such rare occurrences, precautions should be taken, for example,</w:t>
      </w:r>
    </w:p>
    <w:p w:rsidR="00F56AD5" w:rsidRPr="001220CD" w:rsidRDefault="00F56AD5" w:rsidP="000B75AD">
      <w:pPr>
        <w:pStyle w:val="LCNormal"/>
      </w:pPr>
      <w:r w:rsidRPr="001220CD">
        <w:t>Gloves should be worn during contact with blood or other body fluids that could possibly contain visible blood, such as urine, faeces, or vomit.</w:t>
      </w:r>
    </w:p>
    <w:p w:rsidR="00F56AD5" w:rsidRPr="001220CD" w:rsidRDefault="00F56AD5" w:rsidP="000B75AD">
      <w:pPr>
        <w:pStyle w:val="LCNormal"/>
      </w:pPr>
      <w:r w:rsidRPr="001220CD">
        <w:t>Cuts, sores, or breaks on both the care giver's and patient's exposed skin should be covered with bandages.</w:t>
      </w:r>
    </w:p>
    <w:p w:rsidR="00F56AD5" w:rsidRPr="001220CD" w:rsidRDefault="00F56AD5" w:rsidP="000B75AD">
      <w:pPr>
        <w:pStyle w:val="LCNormal"/>
      </w:pPr>
      <w:r w:rsidRPr="001220CD">
        <w:lastRenderedPageBreak/>
        <w:t>Hands and other parts of the body should be washed immediately after contact with blood or other body fluids, and surfaces soiled with blood should be disinfected appropriately.</w:t>
      </w:r>
    </w:p>
    <w:p w:rsidR="00F56AD5" w:rsidRPr="001C7584" w:rsidRDefault="00F56AD5" w:rsidP="000B75AD">
      <w:pPr>
        <w:pStyle w:val="LCNormal"/>
      </w:pPr>
      <w:r w:rsidRPr="001C7584">
        <w:t>Practices that increase the likelihood of blood contact, such as sharing of razors and toothbrushes, should be avoided.</w:t>
      </w:r>
    </w:p>
    <w:p w:rsidR="00080697" w:rsidRDefault="00F56AD5" w:rsidP="000B75AD">
      <w:pPr>
        <w:pStyle w:val="LCNormal"/>
      </w:pPr>
      <w:r w:rsidRPr="001C7584">
        <w:t>Needles and other sharp instruments should be used only when medically necessary and handled according to recommendations for health-care settings. (Do not put caps back on needles by hand or remove needles from syringes. Dispose of needles in puncture-proof containers).</w:t>
      </w:r>
    </w:p>
    <w:p w:rsidR="00F56AD5" w:rsidRPr="001220CD" w:rsidRDefault="00701CE7" w:rsidP="00080697">
      <w:pPr>
        <w:pStyle w:val="Heading3"/>
      </w:pPr>
      <w:bookmarkStart w:id="143" w:name="_Toc418505737"/>
      <w:r w:rsidRPr="001220CD">
        <w:t>Kissing</w:t>
      </w:r>
      <w:bookmarkEnd w:id="143"/>
      <w:r w:rsidRPr="001220CD">
        <w:t xml:space="preserve"> </w:t>
      </w:r>
    </w:p>
    <w:p w:rsidR="00F56AD5" w:rsidRDefault="002A1DA5" w:rsidP="000B75AD">
      <w:pPr>
        <w:pStyle w:val="LCNormal"/>
      </w:pPr>
      <w:r>
        <w:rPr>
          <w:noProof/>
          <w:lang w:eastAsia="en-ZA"/>
        </w:rPr>
        <w:drawing>
          <wp:anchor distT="0" distB="0" distL="114300" distR="114300" simplePos="0" relativeHeight="251696128" behindDoc="1" locked="0" layoutInCell="1" allowOverlap="1">
            <wp:simplePos x="0" y="0"/>
            <wp:positionH relativeFrom="column">
              <wp:posOffset>5265420</wp:posOffset>
            </wp:positionH>
            <wp:positionV relativeFrom="paragraph">
              <wp:posOffset>18415</wp:posOffset>
            </wp:positionV>
            <wp:extent cx="990600" cy="1089660"/>
            <wp:effectExtent l="0" t="0" r="0" b="0"/>
            <wp:wrapTight wrapText="bothSides">
              <wp:wrapPolygon edited="0">
                <wp:start x="12462" y="0"/>
                <wp:lineTo x="3323" y="3021"/>
                <wp:lineTo x="0" y="4531"/>
                <wp:lineTo x="0" y="16615"/>
                <wp:lineTo x="1246" y="21147"/>
                <wp:lineTo x="21185" y="21147"/>
                <wp:lineTo x="21185" y="1133"/>
                <wp:lineTo x="19108" y="0"/>
                <wp:lineTo x="12462" y="0"/>
              </wp:wrapPolygon>
            </wp:wrapTight>
            <wp:docPr id="488" name="Picture 488" descr="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kissing"/>
                    <pic:cNvPicPr>
                      <a:picLocks noChangeAspect="1" noChangeArrowheads="1"/>
                    </pic:cNvPicPr>
                  </pic:nvPicPr>
                  <pic:blipFill>
                    <a:blip r:embed="rId4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990600" cy="1089660"/>
                    </a:xfrm>
                    <a:prstGeom prst="rect">
                      <a:avLst/>
                    </a:prstGeom>
                    <a:noFill/>
                  </pic:spPr>
                </pic:pic>
              </a:graphicData>
            </a:graphic>
            <wp14:sizeRelH relativeFrom="page">
              <wp14:pctWidth>0</wp14:pctWidth>
            </wp14:sizeRelH>
            <wp14:sizeRelV relativeFrom="page">
              <wp14:pctHeight>0</wp14:pctHeight>
            </wp14:sizeRelV>
          </wp:anchor>
        </w:drawing>
      </w:r>
      <w:r w:rsidR="00F56AD5">
        <w:t xml:space="preserve">Casual contact through closed-mouth or "social" kissing is not a risk for transmission of </w:t>
      </w:r>
      <w:r w:rsidR="00701CE7">
        <w:t>HIV</w:t>
      </w:r>
      <w:r w:rsidR="00F56AD5">
        <w:t>.</w:t>
      </w:r>
      <w:r w:rsidR="0088019C" w:rsidRPr="0088019C">
        <w:t xml:space="preserve"> </w:t>
      </w:r>
    </w:p>
    <w:p w:rsidR="00702503" w:rsidRDefault="00F56AD5" w:rsidP="000B75AD">
      <w:pPr>
        <w:pStyle w:val="LCNormal"/>
      </w:pPr>
      <w:r>
        <w:t xml:space="preserve">Because of the potential for contact with blood during "French" or open-mouth kissing, it is recommended not to engage in this activity with a person known to be infected.  </w:t>
      </w:r>
    </w:p>
    <w:p w:rsidR="000B75AD" w:rsidRDefault="00F56AD5" w:rsidP="000B75AD">
      <w:pPr>
        <w:pStyle w:val="LCNormal"/>
      </w:pPr>
      <w:r>
        <w:t xml:space="preserve">However, the risk of acquiring </w:t>
      </w:r>
      <w:r w:rsidR="00701CE7">
        <w:t>HIV</w:t>
      </w:r>
      <w:r>
        <w:t xml:space="preserve"> during open-mouth kissing is believed to be very low</w:t>
      </w:r>
    </w:p>
    <w:p w:rsidR="00F56AD5" w:rsidRPr="001220CD" w:rsidRDefault="00701CE7" w:rsidP="00080697">
      <w:pPr>
        <w:pStyle w:val="Heading3"/>
      </w:pPr>
      <w:bookmarkStart w:id="144" w:name="_Toc418505738"/>
      <w:r w:rsidRPr="001220CD">
        <w:t>Biting</w:t>
      </w:r>
      <w:bookmarkEnd w:id="144"/>
      <w:r w:rsidRPr="001220CD">
        <w:t xml:space="preserve"> </w:t>
      </w:r>
    </w:p>
    <w:p w:rsidR="00702503" w:rsidRDefault="00F56AD5" w:rsidP="000B75AD">
      <w:pPr>
        <w:pStyle w:val="LCNormal"/>
      </w:pPr>
      <w:r>
        <w:t xml:space="preserve">In 1997, the US </w:t>
      </w:r>
      <w:r w:rsidR="00702503">
        <w:t>Centre</w:t>
      </w:r>
      <w:r>
        <w:t xml:space="preserve"> for Disease Control and Prevention published findings from a state health department investigation of an incident that suggested blood-to-blood transmission of </w:t>
      </w:r>
      <w:r w:rsidR="00701CE7">
        <w:t>HIV</w:t>
      </w:r>
      <w:r>
        <w:t xml:space="preserve"> by a human bite. There have been other reports in the medical literature in which </w:t>
      </w:r>
      <w:r w:rsidR="00701CE7">
        <w:t>HIV</w:t>
      </w:r>
      <w:r>
        <w:t xml:space="preserve"> appeared to have been transmitted by a bite. </w:t>
      </w:r>
    </w:p>
    <w:p w:rsidR="00702503" w:rsidRDefault="00F56AD5" w:rsidP="000B75AD">
      <w:pPr>
        <w:pStyle w:val="LCNormal"/>
      </w:pPr>
      <w:r>
        <w:t xml:space="preserve">Severe trauma with extensive tissue tearing and damage and presence of blood were reported in each of these instances. </w:t>
      </w:r>
    </w:p>
    <w:p w:rsidR="00F56AD5" w:rsidRPr="00590C53" w:rsidRDefault="00F56AD5" w:rsidP="000B75AD">
      <w:pPr>
        <w:pStyle w:val="LCNormal"/>
      </w:pPr>
      <w:r w:rsidRPr="00590C53">
        <w:t xml:space="preserve">Biting is not a common way of transmitting </w:t>
      </w:r>
      <w:r w:rsidR="00701CE7">
        <w:t>HIV</w:t>
      </w:r>
      <w:r w:rsidRPr="00590C53">
        <w:t>.</w:t>
      </w:r>
    </w:p>
    <w:p w:rsidR="00F56AD5" w:rsidRPr="005C2D2D" w:rsidRDefault="00F56AD5" w:rsidP="000B75AD">
      <w:pPr>
        <w:pStyle w:val="LCNormal"/>
      </w:pPr>
      <w:r w:rsidRPr="005C2D2D">
        <w:t xml:space="preserve">There are numerous reports of bites that did </w:t>
      </w:r>
      <w:r w:rsidRPr="005C2D2D">
        <w:rPr>
          <w:i/>
          <w:iCs/>
        </w:rPr>
        <w:t>not</w:t>
      </w:r>
      <w:r w:rsidRPr="005C2D2D">
        <w:t xml:space="preserve"> result in </w:t>
      </w:r>
      <w:r w:rsidR="00701CE7">
        <w:t>HIV</w:t>
      </w:r>
      <w:r w:rsidRPr="005C2D2D">
        <w:t xml:space="preserve"> infection.</w:t>
      </w:r>
    </w:p>
    <w:p w:rsidR="00F56AD5" w:rsidRPr="001220CD" w:rsidRDefault="00701CE7" w:rsidP="00080697">
      <w:pPr>
        <w:pStyle w:val="Heading3"/>
      </w:pPr>
      <w:bookmarkStart w:id="145" w:name="_Toc418505739"/>
      <w:r w:rsidRPr="001220CD">
        <w:t>Saliva, tears, and sweat</w:t>
      </w:r>
      <w:bookmarkEnd w:id="145"/>
      <w:r w:rsidRPr="001220CD">
        <w:t xml:space="preserve"> </w:t>
      </w:r>
    </w:p>
    <w:p w:rsidR="001220CD" w:rsidRDefault="002A1DA5" w:rsidP="000B75AD">
      <w:pPr>
        <w:pStyle w:val="LCNormal"/>
      </w:pPr>
      <w:r>
        <w:rPr>
          <w:noProof/>
          <w:lang w:eastAsia="en-ZA"/>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45720</wp:posOffset>
                </wp:positionV>
                <wp:extent cx="1383030" cy="1473200"/>
                <wp:effectExtent l="10160" t="8890" r="6985" b="13335"/>
                <wp:wrapSquare wrapText="bothSides"/>
                <wp:docPr id="45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73200"/>
                        </a:xfrm>
                        <a:prstGeom prst="rect">
                          <a:avLst/>
                        </a:prstGeom>
                        <a:solidFill>
                          <a:srgbClr val="FFFFFF"/>
                        </a:solidFill>
                        <a:ln w="9525">
                          <a:solidFill>
                            <a:srgbClr val="000000"/>
                          </a:solidFill>
                          <a:miter lim="800000"/>
                          <a:headEnd/>
                          <a:tailEnd/>
                        </a:ln>
                      </wps:spPr>
                      <wps:txbx>
                        <w:txbxContent>
                          <w:p w:rsidR="00701CE7" w:rsidRDefault="00701CE7" w:rsidP="00F56AD5">
                            <w:r w:rsidRPr="001220CD">
                              <w:rPr>
                                <w:rFonts w:ascii="Times New Roman" w:hAnsi="Times New Roman"/>
                                <w:sz w:val="24"/>
                              </w:rPr>
                              <w:object w:dxaOrig="2415" w:dyaOrig="2475">
                                <v:shape id="_x0000_i1036" type="#_x0000_t75" style="width:93.75pt;height:96pt" o:ole="">
                                  <v:imagedata r:id="rId49" o:title=""/>
                                </v:shape>
                                <o:OLEObject Type="Embed" ProgID="PBrush" ShapeID="_x0000_i1036" DrawAspect="Content" ObjectID="_1492247571" r:id="rId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045" type="#_x0000_t202" style="position:absolute;left:0;text-align:left;margin-left:0;margin-top:3.6pt;width:108.9pt;height:116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">
                <v:textbox style="mso-fit-shape-to-text:t">
                  <w:txbxContent>
                    <w:p w:rsidR="00701CE7" w:rsidRDefault="00701CE7" w:rsidP="00F56AD5">
                      <w:r w:rsidRPr="001220CD">
                        <w:rPr>
                          <w:rFonts w:ascii="Times New Roman" w:hAnsi="Times New Roman"/>
                          <w:sz w:val="24"/>
                        </w:rPr>
                        <w:object w:dxaOrig="2415" w:dyaOrig="2475">
                          <v:shape id="_x0000_i1036" type="#_x0000_t75" style="width:93.75pt;height:96pt" o:ole="">
                            <v:imagedata r:id="rId49" o:title=""/>
                          </v:shape>
                          <o:OLEObject Type="Embed" ProgID="PBrush" ShapeID="_x0000_i1036" DrawAspect="Content" ObjectID="_1492247571" r:id="rId51"/>
                        </w:object>
                      </w:r>
                    </w:p>
                  </w:txbxContent>
                </v:textbox>
                <w10:wrap type="square"/>
              </v:shape>
            </w:pict>
          </mc:Fallback>
        </mc:AlternateContent>
      </w:r>
      <w:r w:rsidR="00701CE7">
        <w:t>HIV</w:t>
      </w:r>
      <w:r w:rsidR="00F56AD5">
        <w:t xml:space="preserve"> has been found in saliva and tears in </w:t>
      </w:r>
      <w:r w:rsidR="00F56AD5" w:rsidRPr="000E3AB8">
        <w:rPr>
          <w:rStyle w:val="Strong"/>
        </w:rPr>
        <w:t>very low quantities</w:t>
      </w:r>
      <w:r w:rsidR="00F56AD5">
        <w:t xml:space="preserve"> from some AIDS patients. </w:t>
      </w:r>
    </w:p>
    <w:p w:rsidR="001220CD" w:rsidRDefault="00F56AD5" w:rsidP="000B75AD">
      <w:pPr>
        <w:pStyle w:val="LCNormal"/>
      </w:pPr>
      <w:r>
        <w:t xml:space="preserve">It is important to understand that finding a small amount of </w:t>
      </w:r>
      <w:r w:rsidR="00701CE7">
        <w:t>HIV</w:t>
      </w:r>
      <w:r>
        <w:t xml:space="preserve"> in a body fluid does not necessarily mean that </w:t>
      </w:r>
      <w:r w:rsidR="00701CE7">
        <w:t>HIV</w:t>
      </w:r>
      <w:r>
        <w:t xml:space="preserve"> can be </w:t>
      </w:r>
      <w:r>
        <w:rPr>
          <w:i/>
          <w:iCs/>
        </w:rPr>
        <w:t>transmitted</w:t>
      </w:r>
      <w:r>
        <w:t xml:space="preserve"> by that body fluid. </w:t>
      </w:r>
    </w:p>
    <w:p w:rsidR="00F56AD5" w:rsidRDefault="00701CE7" w:rsidP="000B75AD">
      <w:pPr>
        <w:pStyle w:val="LCNormal"/>
      </w:pPr>
      <w:r>
        <w:t>HIV</w:t>
      </w:r>
      <w:r w:rsidR="00F56AD5">
        <w:t xml:space="preserve"> has </w:t>
      </w:r>
      <w:r w:rsidR="00F56AD5">
        <w:rPr>
          <w:i/>
          <w:iCs/>
        </w:rPr>
        <w:t>not</w:t>
      </w:r>
      <w:r w:rsidR="00F56AD5">
        <w:t xml:space="preserve"> been recovered from the sweat of </w:t>
      </w:r>
      <w:r>
        <w:t>HIV</w:t>
      </w:r>
      <w:r w:rsidR="00F56AD5">
        <w:t xml:space="preserve">-infected persons. </w:t>
      </w:r>
    </w:p>
    <w:p w:rsidR="00F56AD5" w:rsidRPr="005C2D2D" w:rsidRDefault="00F56AD5" w:rsidP="000B75AD">
      <w:pPr>
        <w:pStyle w:val="LCNormal"/>
      </w:pPr>
      <w:r w:rsidRPr="005C2D2D">
        <w:t xml:space="preserve">Contact with saliva, tears, or sweat has never been shown to result in transmission of </w:t>
      </w:r>
      <w:r w:rsidR="00701CE7">
        <w:t>HIV</w:t>
      </w:r>
      <w:r w:rsidRPr="005C2D2D">
        <w:t>.</w:t>
      </w:r>
    </w:p>
    <w:p w:rsidR="00F56AD5" w:rsidRPr="001220CD" w:rsidRDefault="00701CE7" w:rsidP="00080697">
      <w:pPr>
        <w:pStyle w:val="Heading3"/>
      </w:pPr>
      <w:bookmarkStart w:id="146" w:name="_Toc418505740"/>
      <w:r w:rsidRPr="001220CD">
        <w:t>Insects</w:t>
      </w:r>
      <w:bookmarkEnd w:id="146"/>
      <w:r w:rsidRPr="001220CD">
        <w:t xml:space="preserve"> </w:t>
      </w:r>
    </w:p>
    <w:p w:rsidR="00F56AD5" w:rsidRDefault="002A1DA5" w:rsidP="000B75AD">
      <w:pPr>
        <w:pStyle w:val="LCNormal"/>
      </w:pPr>
      <w:r>
        <w:rPr>
          <w:noProof/>
          <w:lang w:eastAsia="en-ZA"/>
        </w:rPr>
        <w:drawing>
          <wp:anchor distT="0" distB="0" distL="114300" distR="114300" simplePos="0" relativeHeight="251676672" behindDoc="1" locked="0" layoutInCell="1" allowOverlap="1">
            <wp:simplePos x="0" y="0"/>
            <wp:positionH relativeFrom="column">
              <wp:posOffset>132715</wp:posOffset>
            </wp:positionH>
            <wp:positionV relativeFrom="paragraph">
              <wp:posOffset>732155</wp:posOffset>
            </wp:positionV>
            <wp:extent cx="1119505" cy="976630"/>
            <wp:effectExtent l="0" t="0" r="4445" b="0"/>
            <wp:wrapTight wrapText="bothSides">
              <wp:wrapPolygon edited="0">
                <wp:start x="0" y="0"/>
                <wp:lineTo x="0" y="21066"/>
                <wp:lineTo x="21318" y="21066"/>
                <wp:lineTo x="21318" y="0"/>
                <wp:lineTo x="0" y="0"/>
              </wp:wrapPolygon>
            </wp:wrapTight>
            <wp:docPr id="467" name="Picture 467" descr="mal-mos-biting-s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mal-mos-biting-sickm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9505" cy="976630"/>
                    </a:xfrm>
                    <a:prstGeom prst="rect">
                      <a:avLst/>
                    </a:prstGeom>
                    <a:noFill/>
                  </pic:spPr>
                </pic:pic>
              </a:graphicData>
            </a:graphic>
            <wp14:sizeRelH relativeFrom="page">
              <wp14:pctWidth>0</wp14:pctWidth>
            </wp14:sizeRelH>
            <wp14:sizeRelV relativeFrom="page">
              <wp14:pctHeight>0</wp14:pctHeight>
            </wp14:sizeRelV>
          </wp:anchor>
        </w:drawing>
      </w:r>
      <w:r w:rsidR="00CC61D8">
        <w:rPr>
          <w:noProof/>
          <w:lang w:val="en-US"/>
        </w:rPr>
        <w:object w:dxaOrig="1440" w:dyaOrig="1440">
          <v:shape id="_x0000_s1349" type="#_x0000_t75" style="position:absolute;left:0;text-align:left;margin-left:431.95pt;margin-top:36.45pt;width:56.5pt;height:38.25pt;z-index:251625472;mso-wrap-edited:f;mso-position-horizontal-relative:text;mso-position-vertical-relative:text" wrapcoords="9164 480 327 1920 0 3840 818 4560 2945 7440 3764 8160 3600 12000 2945 15840 1309 18720 1800 19200 10800 19680 11782 21120 11945 21120 13091 21120 13582 21120 13091 20640 11618 19680 21273 18480 21436 16800 16364 15840 17673 11520 16527 8880 15873 8160 14236 4320 14400 2400 12927 960 10145 480 9164 480">
            <v:imagedata r:id="rId53" o:title=""/>
            <w10:wrap type="tight"/>
          </v:shape>
          <o:OLEObject Type="Embed" ProgID="CorelDraw.Graphic.7" ShapeID="_x0000_s1349" DrawAspect="Content" ObjectID="_1492247567" r:id="rId54"/>
        </w:object>
      </w:r>
      <w:r w:rsidR="00F56AD5">
        <w:t xml:space="preserve">From the onset of the </w:t>
      </w:r>
      <w:r w:rsidR="00701CE7">
        <w:t>HIV</w:t>
      </w:r>
      <w:r w:rsidR="00F56AD5">
        <w:t xml:space="preserve"> epidemic, there has been concern about transmission of the virus by biting and bloodsucking insects.  No evidence of </w:t>
      </w:r>
      <w:r w:rsidR="00701CE7">
        <w:t>HIV</w:t>
      </w:r>
      <w:r w:rsidR="00F56AD5">
        <w:t xml:space="preserve"> transmission through insects--even in areas where there are many cases of AIDS and large populations of insects such as mosquitoes. </w:t>
      </w:r>
    </w:p>
    <w:p w:rsidR="00F56AD5" w:rsidRPr="00E71936" w:rsidRDefault="00701CE7" w:rsidP="000E3AB8">
      <w:pPr>
        <w:pStyle w:val="ListBullet2"/>
      </w:pPr>
      <w:r>
        <w:t>HIV</w:t>
      </w:r>
      <w:r w:rsidR="00F56AD5" w:rsidRPr="00E71936">
        <w:t xml:space="preserve"> is not transmitted by insects.</w:t>
      </w:r>
    </w:p>
    <w:p w:rsidR="00F56AD5" w:rsidRPr="00E71936" w:rsidRDefault="00701CE7" w:rsidP="000E3AB8">
      <w:pPr>
        <w:pStyle w:val="ListBullet2"/>
      </w:pPr>
      <w:r>
        <w:t>HIV</w:t>
      </w:r>
      <w:r w:rsidR="00F56AD5" w:rsidRPr="00E71936">
        <w:t xml:space="preserve"> does not reproduce (and does not survive) in insects</w:t>
      </w:r>
    </w:p>
    <w:p w:rsidR="00F56AD5" w:rsidRDefault="00F56AD5" w:rsidP="000B75AD">
      <w:pPr>
        <w:pStyle w:val="LCNormal"/>
      </w:pPr>
      <w:r>
        <w:t xml:space="preserve">Thus, even if the virus enters a mosquito or another sucking or biting insect, the insect does not become infected and cannot transmit </w:t>
      </w:r>
      <w:r w:rsidR="00701CE7">
        <w:t>HIV</w:t>
      </w:r>
      <w:r>
        <w:t xml:space="preserve"> to the next human it feeds on or bites. </w:t>
      </w:r>
      <w:r w:rsidR="00701CE7">
        <w:t>HIV</w:t>
      </w:r>
      <w:r>
        <w:t xml:space="preserve"> is not found in insect faeces.</w:t>
      </w:r>
    </w:p>
    <w:p w:rsidR="000D7DF0" w:rsidRDefault="00F56AD5" w:rsidP="000B75AD">
      <w:pPr>
        <w:pStyle w:val="LCNormal"/>
      </w:pPr>
      <w:r>
        <w:lastRenderedPageBreak/>
        <w:t xml:space="preserve">There is also no reason to fear that a biting or bloodsucking insect, such as a mosquito, could transmit </w:t>
      </w:r>
      <w:r w:rsidR="00701CE7">
        <w:t>HIV</w:t>
      </w:r>
      <w:r>
        <w:t xml:space="preserve"> from one person to another through </w:t>
      </w:r>
      <w:r w:rsidR="00701CE7">
        <w:t>HIV</w:t>
      </w:r>
      <w:r>
        <w:t>-infected blood left on its mouthparts.</w:t>
      </w:r>
    </w:p>
    <w:p w:rsidR="00F56AD5" w:rsidRDefault="00080697" w:rsidP="00080697">
      <w:pPr>
        <w:pStyle w:val="Heading4"/>
      </w:pPr>
      <w:r w:rsidRPr="00DB7A6E">
        <w:t>Reasons</w:t>
      </w:r>
      <w:r w:rsidR="00F56AD5">
        <w:t>:</w:t>
      </w:r>
    </w:p>
    <w:p w:rsidR="00F56AD5" w:rsidRDefault="00F56AD5" w:rsidP="000B75AD">
      <w:pPr>
        <w:pStyle w:val="LCNormal"/>
      </w:pPr>
      <w:r>
        <w:t xml:space="preserve">Infected people do not have constant, high levels of </w:t>
      </w:r>
      <w:r w:rsidR="00701CE7">
        <w:t>HIV</w:t>
      </w:r>
      <w:r>
        <w:t xml:space="preserve"> in their bloodstreams</w:t>
      </w:r>
    </w:p>
    <w:p w:rsidR="00F56AD5" w:rsidRDefault="00F56AD5" w:rsidP="000B75AD">
      <w:pPr>
        <w:pStyle w:val="LCNormal"/>
      </w:pPr>
      <w:r>
        <w:t xml:space="preserve">Insect mouth parts do not retain large amounts of blood on their surfaces. </w:t>
      </w:r>
    </w:p>
    <w:p w:rsidR="00F56AD5" w:rsidRDefault="00F56AD5" w:rsidP="000B75AD">
      <w:pPr>
        <w:pStyle w:val="LCNormal"/>
      </w:pPr>
      <w:r>
        <w:t>Scientists who study insects have determined that biting insects normally do not travel from one person to the next immediately after ingesting blood. Rather, they fly to a resting place to digest this blood meal.</w:t>
      </w:r>
      <w:r w:rsidRPr="00402D75">
        <w:t xml:space="preserve"> </w:t>
      </w:r>
    </w:p>
    <w:p w:rsidR="00F56AD5" w:rsidRPr="00C8290D" w:rsidRDefault="00F56AD5" w:rsidP="00C8290D">
      <w:pPr>
        <w:pStyle w:val="Heading2"/>
      </w:pPr>
      <w:bookmarkStart w:id="147" w:name="_Toc418505741"/>
      <w:r w:rsidRPr="00C8290D">
        <w:t xml:space="preserve">Ways in which </w:t>
      </w:r>
      <w:r w:rsidR="00701CE7">
        <w:t>HIV</w:t>
      </w:r>
      <w:r w:rsidRPr="00C8290D">
        <w:t xml:space="preserve"> is not transmitted</w:t>
      </w:r>
      <w:bookmarkEnd w:id="147"/>
    </w:p>
    <w:p w:rsidR="00F56AD5" w:rsidRDefault="00F56AD5" w:rsidP="000E3AB8">
      <w:pPr>
        <w:pStyle w:val="ListBullet2"/>
      </w:pPr>
      <w:r w:rsidRPr="00D832AD">
        <w:t>G</w:t>
      </w:r>
      <w:r>
        <w:t>iving first aid when good safety practices are followed;</w:t>
      </w:r>
    </w:p>
    <w:p w:rsidR="00F56AD5" w:rsidRDefault="00F56AD5" w:rsidP="000E3AB8">
      <w:pPr>
        <w:pStyle w:val="ListBullet2"/>
      </w:pPr>
      <w:r w:rsidRPr="00D832AD">
        <w:t>C</w:t>
      </w:r>
      <w:r>
        <w:t>ontact of blood or other body fluids on unbroken skin;</w:t>
      </w:r>
    </w:p>
    <w:p w:rsidR="00F56AD5" w:rsidRDefault="00F56AD5" w:rsidP="000E3AB8">
      <w:pPr>
        <w:pStyle w:val="ListBullet2"/>
      </w:pPr>
      <w:r w:rsidRPr="00D832AD">
        <w:t>G</w:t>
      </w:r>
      <w:r>
        <w:t xml:space="preserve">iving blood if you are not </w:t>
      </w:r>
      <w:r w:rsidR="00701CE7">
        <w:t>HIV</w:t>
      </w:r>
      <w:r>
        <w:t>-positive;</w:t>
      </w:r>
    </w:p>
    <w:p w:rsidR="00F56AD5" w:rsidRDefault="00F56AD5" w:rsidP="000E3AB8">
      <w:pPr>
        <w:pStyle w:val="ListBullet2"/>
      </w:pPr>
      <w:r w:rsidRPr="00D832AD">
        <w:t>C</w:t>
      </w:r>
      <w:r>
        <w:t xml:space="preserve">aring for someone with </w:t>
      </w:r>
      <w:r w:rsidR="00701CE7">
        <w:t>HIV</w:t>
      </w:r>
      <w:r>
        <w:t>/AIDS when appropriate precautions are taken;</w:t>
      </w:r>
    </w:p>
    <w:p w:rsidR="00F56AD5" w:rsidRDefault="00F56AD5" w:rsidP="000E3AB8">
      <w:pPr>
        <w:pStyle w:val="ListBullet2"/>
      </w:pPr>
      <w:r w:rsidRPr="00D832AD">
        <w:t>T</w:t>
      </w:r>
      <w:r>
        <w:t>ouching, hugging and shaking hands;</w:t>
      </w:r>
    </w:p>
    <w:p w:rsidR="000D7DF0" w:rsidRDefault="00F56AD5" w:rsidP="000E3AB8">
      <w:pPr>
        <w:pStyle w:val="ListBullet2"/>
      </w:pPr>
      <w:r w:rsidRPr="00D832AD">
        <w:t>M</w:t>
      </w:r>
      <w:r>
        <w:t>osquitoes or any other biting insects;</w:t>
      </w:r>
    </w:p>
    <w:p w:rsidR="00F56AD5" w:rsidRDefault="00F56AD5" w:rsidP="000E3AB8">
      <w:pPr>
        <w:pStyle w:val="ListBullet2"/>
      </w:pPr>
      <w:r w:rsidRPr="00D832AD">
        <w:t>C</w:t>
      </w:r>
      <w:r>
        <w:t>oughing and sneezing;</w:t>
      </w:r>
    </w:p>
    <w:p w:rsidR="00F56AD5" w:rsidRDefault="00F56AD5" w:rsidP="000E3AB8">
      <w:pPr>
        <w:pStyle w:val="ListBullet2"/>
      </w:pPr>
      <w:r w:rsidRPr="00D832AD">
        <w:t>F</w:t>
      </w:r>
      <w:r>
        <w:t>ood and water;</w:t>
      </w:r>
    </w:p>
    <w:p w:rsidR="00F56AD5" w:rsidRDefault="00F56AD5" w:rsidP="000E3AB8">
      <w:pPr>
        <w:pStyle w:val="ListBullet2"/>
      </w:pPr>
      <w:r w:rsidRPr="00D832AD">
        <w:t>A</w:t>
      </w:r>
      <w:r w:rsidR="00713FD2">
        <w:t>ir</w:t>
      </w:r>
    </w:p>
    <w:p w:rsidR="00F56AD5" w:rsidRDefault="00F56AD5" w:rsidP="000E3AB8">
      <w:pPr>
        <w:pStyle w:val="ListBullet2"/>
      </w:pPr>
      <w:r w:rsidRPr="00D832AD">
        <w:t>T</w:t>
      </w:r>
      <w:r>
        <w:t>oilet seats;</w:t>
      </w:r>
    </w:p>
    <w:p w:rsidR="00F56AD5" w:rsidRDefault="00F56AD5" w:rsidP="000E3AB8">
      <w:pPr>
        <w:pStyle w:val="ListBullet2"/>
      </w:pPr>
      <w:r w:rsidRPr="00D832AD">
        <w:t>S</w:t>
      </w:r>
      <w:r>
        <w:t>haring clothes and bedding;</w:t>
      </w:r>
    </w:p>
    <w:p w:rsidR="00F56AD5" w:rsidRPr="00D832AD" w:rsidRDefault="00F56AD5" w:rsidP="000E3AB8">
      <w:pPr>
        <w:pStyle w:val="ListBullet2"/>
      </w:pPr>
      <w:r w:rsidRPr="00D832AD">
        <w:t>S</w:t>
      </w:r>
      <w:r>
        <w:t xml:space="preserve">wimming with a person who has </w:t>
      </w:r>
      <w:r w:rsidR="00701CE7">
        <w:t>HIV</w:t>
      </w:r>
      <w:r>
        <w:t>/AIDS.</w:t>
      </w:r>
      <w:r w:rsidRPr="00402D75">
        <w:t xml:space="preserve"> </w:t>
      </w:r>
    </w:p>
    <w:p w:rsidR="00F56AD5" w:rsidRPr="00C8290D" w:rsidRDefault="0085453A" w:rsidP="00674DE1">
      <w:pPr>
        <w:pStyle w:val="MyFormAssmtHdg"/>
      </w:pPr>
      <w:bookmarkStart w:id="148" w:name="_Toc418505742"/>
      <w:r>
        <w:t>Formative Assessment</w:t>
      </w:r>
      <w:r w:rsidRPr="00C8290D">
        <w:t xml:space="preserve"> </w:t>
      </w:r>
      <w:r>
        <w:t>2</w:t>
      </w:r>
      <w:bookmarkEnd w:id="148"/>
    </w:p>
    <w:p w:rsidR="000B75AD" w:rsidRPr="005B29AE" w:rsidRDefault="00FC7AA9" w:rsidP="005B29AE">
      <w:pPr>
        <w:pStyle w:val="Heading1"/>
      </w:pPr>
      <w:r>
        <w:br w:type="page"/>
      </w:r>
      <w:bookmarkStart w:id="149" w:name="_Toc418505743"/>
      <w:r w:rsidR="009A0EEC" w:rsidRPr="005B29AE">
        <w:lastRenderedPageBreak/>
        <w:t>SECTION 3:</w:t>
      </w:r>
      <w:r w:rsidR="009A0EEC">
        <w:t xml:space="preserve"> </w:t>
      </w:r>
      <w:r w:rsidR="009A0EEC" w:rsidRPr="005B29AE">
        <w:t>SAFE AND UNSAFE BEHAVIOUR</w:t>
      </w:r>
      <w:bookmarkEnd w:id="149"/>
    </w:p>
    <w:p w:rsidR="009A0EEC" w:rsidRDefault="009A0EEC" w:rsidP="009A0EEC">
      <w:pPr>
        <w:pStyle w:val="Heading4"/>
      </w:pPr>
      <w:r>
        <w:t>Specific outcome</w:t>
      </w:r>
    </w:p>
    <w:p w:rsidR="000B75AD" w:rsidRPr="009A0EEC" w:rsidRDefault="000B75AD" w:rsidP="009A0EEC">
      <w:r w:rsidRPr="009A0EEC">
        <w:t xml:space="preserve">Know what behaviour is safe and what behaviour carries the risk of </w:t>
      </w:r>
      <w:r w:rsidR="00701CE7">
        <w:t>HIV</w:t>
      </w:r>
      <w:r w:rsidRPr="009A0EEC">
        <w:t xml:space="preserve"> transmission</w:t>
      </w:r>
    </w:p>
    <w:p w:rsidR="0024020E" w:rsidRPr="0026582A" w:rsidRDefault="005B29AE" w:rsidP="005B29AE">
      <w:pPr>
        <w:pStyle w:val="Heading4"/>
      </w:pPr>
      <w:r>
        <w:t>Assessment criteria</w:t>
      </w:r>
      <w:r w:rsidR="0024020E" w:rsidRPr="0026582A">
        <w:t>:</w:t>
      </w:r>
    </w:p>
    <w:p w:rsidR="00D94412" w:rsidRPr="00D94412" w:rsidRDefault="00D94412" w:rsidP="000E3AB8">
      <w:pPr>
        <w:pStyle w:val="ListBullet2"/>
      </w:pPr>
      <w:r w:rsidRPr="00D94412">
        <w:t xml:space="preserve">The relationship between human behaviour and </w:t>
      </w:r>
      <w:r w:rsidR="00701CE7">
        <w:t>HIV</w:t>
      </w:r>
      <w:r w:rsidRPr="00D94412">
        <w:t>/AIDS is outlined at a basic level of understanding</w:t>
      </w:r>
    </w:p>
    <w:p w:rsidR="00D94412" w:rsidRPr="00D94412" w:rsidRDefault="00D94412" w:rsidP="000E3AB8">
      <w:pPr>
        <w:pStyle w:val="ListBullet2"/>
      </w:pPr>
      <w:r w:rsidRPr="00D94412">
        <w:t xml:space="preserve">Ways in which the individual can avoid contracting or spreading </w:t>
      </w:r>
      <w:r w:rsidR="00701CE7">
        <w:t>HIV</w:t>
      </w:r>
      <w:r w:rsidRPr="00D94412">
        <w:t>/AIDS are named with an indication of how own behaviour can reduce the risk of infection</w:t>
      </w:r>
    </w:p>
    <w:p w:rsidR="00D94412" w:rsidRPr="00D94412" w:rsidRDefault="00D94412" w:rsidP="000E3AB8">
      <w:pPr>
        <w:pStyle w:val="ListBullet2"/>
      </w:pPr>
      <w:r w:rsidRPr="00D94412">
        <w:t xml:space="preserve">Examples of behaviour that carry a risk of contracting </w:t>
      </w:r>
      <w:r w:rsidR="00701CE7">
        <w:t>HIV</w:t>
      </w:r>
      <w:r w:rsidRPr="00D94412">
        <w:t>/AIDS are named and classified according to whether they carry a high, medium or low risk</w:t>
      </w:r>
    </w:p>
    <w:p w:rsidR="00D94412" w:rsidRPr="00975C40" w:rsidRDefault="00D94412" w:rsidP="000E3AB8">
      <w:pPr>
        <w:pStyle w:val="ListBullet2"/>
      </w:pPr>
      <w:r w:rsidRPr="00D94412">
        <w:t xml:space="preserve">Situations that have a potential to spread </w:t>
      </w:r>
      <w:r w:rsidR="00701CE7">
        <w:t>HIV</w:t>
      </w:r>
      <w:r w:rsidRPr="00D94412">
        <w:t xml:space="preserve">/AIDS in the workplace are discussed and </w:t>
      </w:r>
      <w:r w:rsidRPr="00975C40">
        <w:t>rated in terms of high, medium and low risk</w:t>
      </w:r>
    </w:p>
    <w:p w:rsidR="00D94412" w:rsidRPr="00975C40" w:rsidRDefault="00D94412" w:rsidP="000E3AB8">
      <w:pPr>
        <w:pStyle w:val="ListBullet2"/>
      </w:pPr>
      <w:r w:rsidRPr="00975C40">
        <w:t xml:space="preserve">Fears and common misunderstandings about the transmission of </w:t>
      </w:r>
      <w:r w:rsidR="00701CE7">
        <w:t>HIV</w:t>
      </w:r>
      <w:r w:rsidRPr="00975C40">
        <w:t>/AIDS are described i</w:t>
      </w:r>
      <w:r w:rsidR="00BC1CFF" w:rsidRPr="00975C40">
        <w:t>n the context of the workplace</w:t>
      </w:r>
    </w:p>
    <w:p w:rsidR="00D94412" w:rsidRPr="00D94412" w:rsidRDefault="00D94412" w:rsidP="000E3AB8">
      <w:pPr>
        <w:pStyle w:val="ListBullet2"/>
      </w:pPr>
      <w:r w:rsidRPr="00D94412">
        <w:t>The reasons are given why certain behaviours and activities carry a low risk of infection</w:t>
      </w:r>
    </w:p>
    <w:p w:rsidR="00D94412" w:rsidRDefault="00D94412" w:rsidP="000E3AB8">
      <w:pPr>
        <w:pStyle w:val="ListBullet2"/>
      </w:pPr>
      <w:r w:rsidRPr="00D94412">
        <w:t xml:space="preserve">The role of sexually transmitted diseases (STDs) in the transmission of the </w:t>
      </w:r>
      <w:r w:rsidR="00701CE7">
        <w:t>HIV</w:t>
      </w:r>
      <w:r w:rsidRPr="00D94412">
        <w:t xml:space="preserve"> virus is known and understood and an indication is given of how untreated STDs greatly inc</w:t>
      </w:r>
      <w:r w:rsidR="009914B4">
        <w:t>rease the risk of transmission</w:t>
      </w:r>
    </w:p>
    <w:p w:rsidR="007D20E3" w:rsidRPr="00C8290D" w:rsidRDefault="007D20E3" w:rsidP="00C8290D">
      <w:pPr>
        <w:pStyle w:val="Heading2"/>
      </w:pPr>
      <w:bookmarkStart w:id="150" w:name="_Toc138838928"/>
      <w:bookmarkStart w:id="151" w:name="_Toc418505744"/>
      <w:r w:rsidRPr="00C8290D">
        <w:t xml:space="preserve">How Can </w:t>
      </w:r>
      <w:r w:rsidR="00701CE7">
        <w:t>HIV</w:t>
      </w:r>
      <w:r w:rsidRPr="00C8290D">
        <w:t xml:space="preserve"> Infection Be Prevented?</w:t>
      </w:r>
      <w:bookmarkEnd w:id="150"/>
      <w:bookmarkEnd w:id="151"/>
    </w:p>
    <w:p w:rsidR="007D20E3" w:rsidRDefault="007D20E3" w:rsidP="000B75AD">
      <w:pPr>
        <w:pStyle w:val="LCNormal"/>
      </w:pPr>
      <w:r>
        <w:t xml:space="preserve">Because no vaccine for </w:t>
      </w:r>
      <w:r w:rsidR="00701CE7">
        <w:t>HIV</w:t>
      </w:r>
      <w:r>
        <w:t xml:space="preserve"> is available, the only way to prevent infection by the virus is to </w:t>
      </w:r>
      <w:r w:rsidRPr="00247B3B">
        <w:t>avoid behaviours that put a person at risk of infection</w:t>
      </w:r>
      <w:r>
        <w:t xml:space="preserve">, such as </w:t>
      </w:r>
      <w:r w:rsidRPr="00247B3B">
        <w:t>sharing needles and having unprotected sex</w:t>
      </w:r>
      <w:r>
        <w:t xml:space="preserve">. </w:t>
      </w:r>
    </w:p>
    <w:p w:rsidR="007D20E3" w:rsidRDefault="00701CE7" w:rsidP="000B75AD">
      <w:pPr>
        <w:pStyle w:val="LCNormal"/>
      </w:pPr>
      <w:r>
        <w:t>HIV</w:t>
      </w:r>
      <w:r w:rsidR="007D20E3">
        <w:t xml:space="preserve"> can be spread through sexual intercourse. Many infected people have no symptoms and have not been tested. If you have sex with one of them, you put yourself in danger.</w:t>
      </w:r>
    </w:p>
    <w:p w:rsidR="007D20E3" w:rsidRDefault="007D20E3" w:rsidP="000B75AD">
      <w:pPr>
        <w:pStyle w:val="LCNormal"/>
      </w:pPr>
      <w:r>
        <w:t xml:space="preserve">Many people infected with </w:t>
      </w:r>
      <w:r w:rsidR="00701CE7">
        <w:t>HIV</w:t>
      </w:r>
      <w:r>
        <w:t xml:space="preserve"> have no symptoms.  </w:t>
      </w:r>
      <w:r w:rsidRPr="004C6B05">
        <w:t xml:space="preserve">Therefore, there is no way of knowing with certainty whether a sexual partner is infected unless he or she has repeatedly tested negative for the virus and has not engaged in any risky behaviour. </w:t>
      </w:r>
    </w:p>
    <w:p w:rsidR="007D20E3" w:rsidRDefault="007D20E3" w:rsidP="000B75AD">
      <w:pPr>
        <w:pStyle w:val="LCNormal"/>
      </w:pPr>
      <w:r>
        <w:t>Only water-based lubricants should be used with male latex condoms!</w:t>
      </w:r>
    </w:p>
    <w:p w:rsidR="006E6B79" w:rsidRDefault="007D20E3" w:rsidP="000B75AD">
      <w:pPr>
        <w:pStyle w:val="LCNormal"/>
      </w:pPr>
      <w:r>
        <w:t xml:space="preserve">Although some laboratory evidence shows that spermicides can kill </w:t>
      </w:r>
      <w:r w:rsidR="00701CE7">
        <w:t>HIV</w:t>
      </w:r>
      <w:r>
        <w:t xml:space="preserve">, researchers have </w:t>
      </w:r>
      <w:r w:rsidRPr="00247B3B">
        <w:t>not found</w:t>
      </w:r>
      <w:r>
        <w:t xml:space="preserve"> that these products can prevent a person from getting </w:t>
      </w:r>
      <w:r w:rsidR="00701CE7">
        <w:t>HIV</w:t>
      </w:r>
      <w:r>
        <w:t xml:space="preserve">. </w:t>
      </w:r>
    </w:p>
    <w:p w:rsidR="007D20E3" w:rsidRDefault="007D20E3" w:rsidP="000B75AD">
      <w:pPr>
        <w:pStyle w:val="LCNormal"/>
      </w:pPr>
      <w:r>
        <w:t xml:space="preserve">People should either </w:t>
      </w:r>
      <w:r w:rsidRPr="00247B3B">
        <w:t>abstain from having sex</w:t>
      </w:r>
      <w:r>
        <w:t xml:space="preserve"> or </w:t>
      </w:r>
      <w:r w:rsidRPr="00247B3B">
        <w:t>use male latex condoms or female polyurethane condoms</w:t>
      </w:r>
      <w:r>
        <w:t>, which may offer partial protection, during oral, anal, or vaginal sex.</w:t>
      </w:r>
    </w:p>
    <w:p w:rsidR="007D20E3" w:rsidRDefault="007D20E3" w:rsidP="000B75AD">
      <w:pPr>
        <w:pStyle w:val="LCNormal"/>
      </w:pPr>
      <w:r>
        <w:t xml:space="preserve">The risk of </w:t>
      </w:r>
      <w:r w:rsidR="00701CE7">
        <w:t>HIV</w:t>
      </w:r>
      <w:r>
        <w:t xml:space="preserve"> transmission from a pregnant woman to her baby is significantly reduced if she takes AZT during pregnancy, labour, and delivery, and her baby takes it for the first six weeks of life. </w:t>
      </w:r>
    </w:p>
    <w:p w:rsidR="00C47045" w:rsidRPr="00C8290D" w:rsidRDefault="00701CE7" w:rsidP="009A0EEC">
      <w:pPr>
        <w:pStyle w:val="Heading3"/>
      </w:pPr>
      <w:bookmarkStart w:id="152" w:name="_Toc418505745"/>
      <w:r w:rsidRPr="00C8290D">
        <w:t>Safe sex</w:t>
      </w:r>
      <w:bookmarkEnd w:id="152"/>
    </w:p>
    <w:p w:rsidR="00BC1CFF" w:rsidRPr="00590C53" w:rsidRDefault="00BC1CFF" w:rsidP="000B75AD">
      <w:pPr>
        <w:pStyle w:val="LCNormal"/>
      </w:pPr>
      <w:r w:rsidRPr="00590C53">
        <w:t>If you have a sexually transmitted disease, the virus can pass much easier into your body during sexual intercourse because you will have open sores that allow the virus through. Women are infected more easily through sex, because the lining of the vagina breaks easily, and allows the virus into the body.</w:t>
      </w:r>
    </w:p>
    <w:p w:rsidR="00C47045" w:rsidRDefault="00C47045" w:rsidP="000B75AD">
      <w:pPr>
        <w:pStyle w:val="LCNormal"/>
      </w:pPr>
      <w:r>
        <w:t xml:space="preserve">Using a condom consistently and correctly protects you and your partner from sexually transmitted infections (STIs) and </w:t>
      </w:r>
      <w:r w:rsidR="00701CE7">
        <w:t>HIV</w:t>
      </w:r>
      <w:r>
        <w:t>/AIDS.</w:t>
      </w:r>
    </w:p>
    <w:p w:rsidR="007F174F" w:rsidRPr="006E6B79" w:rsidRDefault="007F174F" w:rsidP="000B75AD">
      <w:pPr>
        <w:pStyle w:val="LCNormal"/>
      </w:pPr>
      <w:r w:rsidRPr="006E6B79">
        <w:t>Sex is safer if:</w:t>
      </w:r>
    </w:p>
    <w:p w:rsidR="007F174F" w:rsidRDefault="007F174F" w:rsidP="000E3AB8">
      <w:pPr>
        <w:pStyle w:val="ListBullet2"/>
      </w:pPr>
      <w:r>
        <w:t xml:space="preserve">You use a condom </w:t>
      </w:r>
    </w:p>
    <w:p w:rsidR="007F174F" w:rsidRDefault="007F174F" w:rsidP="000E3AB8">
      <w:pPr>
        <w:pStyle w:val="ListBullet2"/>
      </w:pPr>
      <w:r>
        <w:t xml:space="preserve">The penis does not penetrate the vagina or anus </w:t>
      </w:r>
    </w:p>
    <w:p w:rsidR="00716E7A" w:rsidRDefault="007F174F" w:rsidP="000E3AB8">
      <w:pPr>
        <w:pStyle w:val="ListBullet2"/>
      </w:pPr>
      <w:r>
        <w:lastRenderedPageBreak/>
        <w:t xml:space="preserve">You have sex with only one partner in your lifetime, and your partner only has sex with you - this is a faithful relationship </w:t>
      </w:r>
    </w:p>
    <w:p w:rsidR="007F174F" w:rsidRDefault="007F174F" w:rsidP="000E3AB8">
      <w:pPr>
        <w:pStyle w:val="ListBullet2"/>
      </w:pPr>
      <w:r>
        <w:t xml:space="preserve">You and your partner have an </w:t>
      </w:r>
      <w:r w:rsidR="00701CE7">
        <w:t>HIV</w:t>
      </w:r>
      <w:r>
        <w:t xml:space="preserve"> test which shows negative and then you only have sex with each other - this is also a faithful relationship</w:t>
      </w:r>
    </w:p>
    <w:p w:rsidR="00C47045" w:rsidRPr="001220CD" w:rsidRDefault="00C47045" w:rsidP="005B29AE">
      <w:pPr>
        <w:pStyle w:val="Heading4"/>
      </w:pPr>
      <w:r w:rsidRPr="001220CD">
        <w:t>How Effective Are Condoms?</w:t>
      </w:r>
    </w:p>
    <w:p w:rsidR="000C56E9" w:rsidRDefault="002A1DA5" w:rsidP="000B75AD">
      <w:pPr>
        <w:pStyle w:val="LCNormal"/>
      </w:pPr>
      <w:r>
        <w:rPr>
          <w:rFonts w:ascii="Tahoma" w:hAnsi="Tahoma"/>
          <w:noProof/>
          <w:sz w:val="28"/>
          <w:szCs w:val="22"/>
          <w:lang w:eastAsia="en-ZA"/>
        </w:rPr>
        <mc:AlternateContent>
          <mc:Choice Requires="wps">
            <w:drawing>
              <wp:anchor distT="0" distB="0" distL="114300" distR="114300" simplePos="0" relativeHeight="251621376" behindDoc="0" locked="0" layoutInCell="1" allowOverlap="1">
                <wp:simplePos x="0" y="0"/>
                <wp:positionH relativeFrom="column">
                  <wp:posOffset>3672205</wp:posOffset>
                </wp:positionH>
                <wp:positionV relativeFrom="paragraph">
                  <wp:posOffset>206375</wp:posOffset>
                </wp:positionV>
                <wp:extent cx="2526665" cy="1257300"/>
                <wp:effectExtent l="0" t="0" r="1270" b="0"/>
                <wp:wrapSquare wrapText="bothSides"/>
                <wp:docPr id="45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354D2C">
                            <w:pPr>
                              <w:ind w:firstLine="720"/>
                            </w:pPr>
                            <w:r>
                              <w:rPr>
                                <w:noProof/>
                                <w:lang w:eastAsia="en-ZA"/>
                              </w:rPr>
                              <w:drawing>
                                <wp:inline distT="0" distB="0" distL="0" distR="0">
                                  <wp:extent cx="1885950" cy="1057275"/>
                                  <wp:effectExtent l="0" t="0" r="0" b="9525"/>
                                  <wp:docPr id="38" name="Picture 38" descr="http://www.freehomepages.com/ragam/semicomic2/sc040-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reehomepages.com/ragam/semicomic2/sc040-condom.jpg"/>
                                          <pic:cNvPicPr>
                                            <a:picLocks noChangeAspect="1" noChangeArrowheads="1"/>
                                          </pic:cNvPicPr>
                                        </pic:nvPicPr>
                                        <pic:blipFill>
                                          <a:blip r:embed="rId55">
                                            <a:extLst>
                                              <a:ext uri="{28A0092B-C50C-407E-A947-70E740481C1C}">
                                                <a14:useLocalDpi xmlns:a14="http://schemas.microsoft.com/office/drawing/2010/main" val="0"/>
                                              </a:ext>
                                            </a:extLst>
                                          </a:blip>
                                          <a:srcRect r="10806" b="50041"/>
                                          <a:stretch>
                                            <a:fillRect/>
                                          </a:stretch>
                                        </pic:blipFill>
                                        <pic:spPr bwMode="auto">
                                          <a:xfrm>
                                            <a:off x="0" y="0"/>
                                            <a:ext cx="1885950" cy="1057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46" type="#_x0000_t202" style="position:absolute;left:0;text-align:left;margin-left:289.15pt;margin-top:16.25pt;width:198.95pt;height:99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" stroked="f">
                <v:textbox>
                  <w:txbxContent>
                    <w:p w:rsidR="00701CE7" w:rsidRDefault="002A1DA5" w:rsidP="00354D2C">
                      <w:pPr>
                        <w:ind w:firstLine="720"/>
                      </w:pPr>
                      <w:r>
                        <w:rPr>
                          <w:noProof/>
                          <w:lang w:eastAsia="en-ZA"/>
                        </w:rPr>
                        <w:drawing>
                          <wp:inline distT="0" distB="0" distL="0" distR="0">
                            <wp:extent cx="1885950" cy="1057275"/>
                            <wp:effectExtent l="0" t="0" r="0" b="9525"/>
                            <wp:docPr id="38" name="Picture 38" descr="http://www.freehomepages.com/ragam/semicomic2/sc040-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reehomepages.com/ragam/semicomic2/sc040-condom.jpg"/>
                                    <pic:cNvPicPr>
                                      <a:picLocks noChangeAspect="1" noChangeArrowheads="1"/>
                                    </pic:cNvPicPr>
                                  </pic:nvPicPr>
                                  <pic:blipFill>
                                    <a:blip r:embed="rId55">
                                      <a:extLst>
                                        <a:ext uri="{28A0092B-C50C-407E-A947-70E740481C1C}">
                                          <a14:useLocalDpi xmlns:a14="http://schemas.microsoft.com/office/drawing/2010/main" val="0"/>
                                        </a:ext>
                                      </a:extLst>
                                    </a:blip>
                                    <a:srcRect r="10806" b="50041"/>
                                    <a:stretch>
                                      <a:fillRect/>
                                    </a:stretch>
                                  </pic:blipFill>
                                  <pic:spPr bwMode="auto">
                                    <a:xfrm>
                                      <a:off x="0" y="0"/>
                                      <a:ext cx="1885950" cy="1057275"/>
                                    </a:xfrm>
                                    <a:prstGeom prst="rect">
                                      <a:avLst/>
                                    </a:prstGeom>
                                    <a:noFill/>
                                    <a:ln>
                                      <a:noFill/>
                                    </a:ln>
                                  </pic:spPr>
                                </pic:pic>
                              </a:graphicData>
                            </a:graphic>
                          </wp:inline>
                        </w:drawing>
                      </w:r>
                    </w:p>
                  </w:txbxContent>
                </v:textbox>
                <w10:wrap type="square"/>
              </v:shape>
            </w:pict>
          </mc:Fallback>
        </mc:AlternateContent>
      </w:r>
      <w:r w:rsidR="00C47045">
        <w:t xml:space="preserve">Other than abstaining from sex, there is no better method to prevent contracting an STI than using a condom: they also act as a contraceptive. </w:t>
      </w:r>
    </w:p>
    <w:p w:rsidR="00C47045" w:rsidRDefault="00C47045" w:rsidP="000B75AD">
      <w:pPr>
        <w:pStyle w:val="LCNormal"/>
      </w:pPr>
      <w:r>
        <w:t xml:space="preserve">Condoms offer the best protection when </w:t>
      </w:r>
      <w:r w:rsidRPr="000E3AB8">
        <w:rPr>
          <w:rStyle w:val="Strong"/>
        </w:rPr>
        <w:t>used correctly and every time</w:t>
      </w:r>
      <w:r>
        <w:t xml:space="preserve"> partners have sex.</w:t>
      </w:r>
    </w:p>
    <w:p w:rsidR="00C47045" w:rsidRDefault="00C47045" w:rsidP="000B75AD">
      <w:pPr>
        <w:pStyle w:val="LCNormal"/>
      </w:pPr>
      <w:r>
        <w:t>Condoms are nearly 100% foolproof. Failure is more often than not due to user-failure and not condom-failure.</w:t>
      </w:r>
    </w:p>
    <w:p w:rsidR="006E6B79" w:rsidRDefault="00C47045" w:rsidP="000B75AD">
      <w:pPr>
        <w:pStyle w:val="LCNormal"/>
      </w:pPr>
      <w:r w:rsidRPr="000737CE">
        <w:t>The responsibility for using condoms should be shared by both partners. A caring approach to issues of sexuality and sex education should aim to strengthen the ability of women to negotiate condom usage</w:t>
      </w:r>
      <w:r>
        <w:rPr>
          <w:rFonts w:ascii="Tahoma" w:hAnsi="Tahoma"/>
          <w:sz w:val="28"/>
          <w:szCs w:val="22"/>
        </w:rPr>
        <w:t xml:space="preserve"> </w:t>
      </w:r>
      <w:r w:rsidRPr="00E13200">
        <w:t>with their male partners.</w:t>
      </w:r>
    </w:p>
    <w:p w:rsidR="00C47045" w:rsidRPr="001220CD" w:rsidRDefault="00C47045" w:rsidP="005B29AE">
      <w:pPr>
        <w:pStyle w:val="Heading4"/>
      </w:pPr>
      <w:r w:rsidRPr="001220CD">
        <w:t>Correct use</w:t>
      </w:r>
    </w:p>
    <w:p w:rsidR="007D20E3" w:rsidRDefault="00C47045" w:rsidP="000B75AD">
      <w:pPr>
        <w:pStyle w:val="LCNormal"/>
      </w:pPr>
      <w:r>
        <w:t>Sexually active people are encouraged to seek advice from a health worker if they or their partners experience problems using condoms. Sexual partners are also encouraged to explore new, stimulating, and safe ways to use condoms.</w:t>
      </w:r>
    </w:p>
    <w:p w:rsidR="00C47045" w:rsidRDefault="00C47045" w:rsidP="000B75AD">
      <w:pPr>
        <w:pStyle w:val="LCNormal"/>
      </w:pPr>
      <w:r>
        <w:t xml:space="preserve">Seeking advice regarding condom use, safe sex, STIs and </w:t>
      </w:r>
      <w:r w:rsidR="00701CE7">
        <w:t>HIV</w:t>
      </w:r>
      <w:r>
        <w:t>/AIDS is a sign of caring for oneself and one’s sexual partners. Confidential advice on all these topics is available from the government Aids Helpline on 800-012-322.</w:t>
      </w:r>
    </w:p>
    <w:p w:rsidR="000B75AD" w:rsidRDefault="00C47045" w:rsidP="000B75AD">
      <w:pPr>
        <w:pStyle w:val="LCNormal"/>
      </w:pPr>
      <w:r w:rsidRPr="000C56E9">
        <w:t>Leaflets demonstrating correct condom use are available from most public health centres.</w:t>
      </w:r>
    </w:p>
    <w:p w:rsidR="00C47045" w:rsidRPr="001220CD" w:rsidRDefault="00C47045" w:rsidP="005B29AE">
      <w:pPr>
        <w:pStyle w:val="Heading4"/>
      </w:pPr>
      <w:r w:rsidRPr="001220CD">
        <w:t xml:space="preserve">Male condoms </w:t>
      </w:r>
    </w:p>
    <w:p w:rsidR="00C47045" w:rsidRDefault="009A0EEC" w:rsidP="000B75AD">
      <w:pPr>
        <w:pStyle w:val="LCNormal"/>
        <w:rPr>
          <w:szCs w:val="17"/>
        </w:rPr>
      </w:pPr>
      <w:r>
        <w:t>Are</w:t>
      </w:r>
      <w:r w:rsidR="00C47045">
        <w:t xml:space="preserve"> available: </w:t>
      </w:r>
    </w:p>
    <w:p w:rsidR="00C47045" w:rsidRPr="000C56E9" w:rsidRDefault="00CC61D8" w:rsidP="000E3AB8">
      <w:pPr>
        <w:pStyle w:val="ListBullet2"/>
      </w:pPr>
      <w:r>
        <w:rPr>
          <w:noProof/>
          <w:lang w:val="en-US"/>
        </w:rPr>
        <w:object w:dxaOrig="1440" w:dyaOrig="1440">
          <v:shape id="_x0000_s1354" type="#_x0000_t75" style="position:absolute;left:0;text-align:left;margin-left:346.5pt;margin-top:19.6pt;width:131.2pt;height:70.4pt;z-index:251627520;mso-wrap-edited:f" wrapcoords="18144 230 13207 2528 11602 3447 6171 5515 3086 6894 247 11260 -123 12179 494 14247 4073 15396 11726 18613 19625 21370 20366 21370 20489 21370 21106 18613 21600 13557 20983 12868 18514 11260 19872 11260 21477 9191 21477 7583 19008 689 18761 230 18144 230">
            <v:imagedata r:id="rId56" o:title=""/>
            <w10:wrap type="square"/>
          </v:shape>
          <o:OLEObject Type="Embed" ProgID="CorelDraw.Graphic.7" ShapeID="_x0000_s1354" DrawAspect="Content" ObjectID="_1492247568" r:id="rId57"/>
        </w:object>
      </w:r>
      <w:r w:rsidR="00C47045">
        <w:t xml:space="preserve">for free at government clinics at hospitals, organisations in the community and in some workplaces </w:t>
      </w:r>
    </w:p>
    <w:p w:rsidR="00AA2320" w:rsidRDefault="00C47045" w:rsidP="000E3AB8">
      <w:pPr>
        <w:pStyle w:val="ListBullet2"/>
      </w:pPr>
      <w:r>
        <w:t xml:space="preserve">at a low cost at shops and pharmacies </w:t>
      </w:r>
    </w:p>
    <w:p w:rsidR="00C47045" w:rsidRPr="000C56E9" w:rsidRDefault="00C47045" w:rsidP="000B75AD">
      <w:pPr>
        <w:pStyle w:val="LCNormal"/>
      </w:pPr>
      <w:r>
        <w:t xml:space="preserve">Always carry condoms with you, and use a condom every time you have sex </w:t>
      </w:r>
    </w:p>
    <w:p w:rsidR="00716E7A" w:rsidRDefault="00C47045" w:rsidP="000B75AD">
      <w:pPr>
        <w:pStyle w:val="LCNormal"/>
      </w:pPr>
      <w:r>
        <w:t xml:space="preserve">Speak to your health worker if you want a demonstration on how to use a condom, or if you are having problems using condoms. </w:t>
      </w:r>
    </w:p>
    <w:p w:rsidR="00C47045" w:rsidRDefault="00C47045" w:rsidP="000B75AD">
      <w:pPr>
        <w:pStyle w:val="LCNormal"/>
      </w:pPr>
      <w:r>
        <w:t>Store condoms in a cool place. Heat and strong sunlight can damage condoms.</w:t>
      </w:r>
    </w:p>
    <w:p w:rsidR="00E26062" w:rsidRPr="004263DC" w:rsidRDefault="00E26062" w:rsidP="005B29AE">
      <w:pPr>
        <w:pStyle w:val="Heading4"/>
      </w:pPr>
      <w:r w:rsidRPr="004263DC">
        <w:t>When you are ready to have sex:</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E26062" w:rsidRPr="009A0EEC">
        <w:tc>
          <w:tcPr>
            <w:tcW w:w="10195" w:type="dxa"/>
          </w:tcPr>
          <w:p w:rsidR="00E26062" w:rsidRPr="009A0EEC" w:rsidRDefault="00E26062" w:rsidP="009A0EEC">
            <w:r w:rsidRPr="009A0EEC">
              <w:t>1.  First check the expiry date then open the condom-pack carefully so that the condom is not damaged.</w:t>
            </w:r>
          </w:p>
        </w:tc>
      </w:tr>
      <w:tr w:rsidR="00E26062" w:rsidRPr="009A0EEC">
        <w:tc>
          <w:tcPr>
            <w:tcW w:w="10195" w:type="dxa"/>
          </w:tcPr>
          <w:p w:rsidR="00E26062" w:rsidRPr="009A0EEC" w:rsidRDefault="00E26062" w:rsidP="009A0EEC">
            <w:r w:rsidRPr="009A0EEC">
              <w:t>2.  Check that the condom will roll onto the penis correctly.</w:t>
            </w:r>
          </w:p>
        </w:tc>
      </w:tr>
      <w:tr w:rsidR="00E26062" w:rsidRPr="009A0EEC">
        <w:tc>
          <w:tcPr>
            <w:tcW w:w="10195" w:type="dxa"/>
          </w:tcPr>
          <w:p w:rsidR="00E26062" w:rsidRPr="009A0EEC" w:rsidRDefault="00E26062" w:rsidP="009A0EEC">
            <w:r w:rsidRPr="009A0EEC">
              <w:t>3.  The penis must be erect and the foreskin pulled back.</w:t>
            </w:r>
          </w:p>
        </w:tc>
      </w:tr>
      <w:tr w:rsidR="00E26062" w:rsidRPr="009A0EEC">
        <w:tc>
          <w:tcPr>
            <w:tcW w:w="10195" w:type="dxa"/>
          </w:tcPr>
          <w:p w:rsidR="00E26062" w:rsidRPr="009A0EEC" w:rsidRDefault="00E26062" w:rsidP="009A0EEC">
            <w:r w:rsidRPr="009A0EEC">
              <w:t xml:space="preserve">4.  Squeeze the tip of the condom to make sure there is no air in it.  </w:t>
            </w:r>
          </w:p>
        </w:tc>
      </w:tr>
      <w:tr w:rsidR="00E26062" w:rsidRPr="009A0EEC">
        <w:tc>
          <w:tcPr>
            <w:tcW w:w="10195" w:type="dxa"/>
          </w:tcPr>
          <w:p w:rsidR="00E26062" w:rsidRPr="009A0EEC" w:rsidRDefault="00E26062" w:rsidP="009A0EEC">
            <w:r w:rsidRPr="009A0EEC">
              <w:t xml:space="preserve">5.  Roll the condom down to the base of the penis. </w:t>
            </w:r>
          </w:p>
        </w:tc>
      </w:tr>
      <w:tr w:rsidR="00E26062" w:rsidRPr="009A0EEC">
        <w:tc>
          <w:tcPr>
            <w:tcW w:w="10195" w:type="dxa"/>
          </w:tcPr>
          <w:p w:rsidR="00E26062" w:rsidRPr="009A0EEC" w:rsidRDefault="00E26062" w:rsidP="009A0EEC">
            <w:r w:rsidRPr="009A0EEC">
              <w:t xml:space="preserve">6.  Make sure that the condom stays on during sex.  </w:t>
            </w:r>
          </w:p>
        </w:tc>
      </w:tr>
      <w:tr w:rsidR="00E26062" w:rsidRPr="009A0EEC">
        <w:tc>
          <w:tcPr>
            <w:tcW w:w="10195" w:type="dxa"/>
          </w:tcPr>
          <w:p w:rsidR="00E26062" w:rsidRPr="009A0EEC" w:rsidRDefault="00E26062" w:rsidP="009A0EEC">
            <w:r w:rsidRPr="009A0EEC">
              <w:lastRenderedPageBreak/>
              <w:t>7.  Do not use vaseline or oils such as baby oil for lubrication during sex, as these can weaken the condom and cause breakage.</w:t>
            </w:r>
          </w:p>
        </w:tc>
      </w:tr>
      <w:tr w:rsidR="00E26062" w:rsidRPr="009A0EEC">
        <w:tc>
          <w:tcPr>
            <w:tcW w:w="10195" w:type="dxa"/>
          </w:tcPr>
          <w:p w:rsidR="00E26062" w:rsidRPr="009A0EEC" w:rsidRDefault="00E26062" w:rsidP="009A0EEC">
            <w:r w:rsidRPr="009A0EEC">
              <w:t xml:space="preserve">8.  It is important to remove the condom immediately after ejaculation, otherwise fluid might leak out. Hold the base of the condom and pull out of the vagina. </w:t>
            </w:r>
          </w:p>
        </w:tc>
      </w:tr>
      <w:tr w:rsidR="00E26062" w:rsidRPr="009A0EEC">
        <w:tc>
          <w:tcPr>
            <w:tcW w:w="10195" w:type="dxa"/>
          </w:tcPr>
          <w:p w:rsidR="00E26062" w:rsidRPr="009A0EEC" w:rsidRDefault="00E26062" w:rsidP="009A0EEC">
            <w:r w:rsidRPr="009A0EEC">
              <w:t xml:space="preserve">9.  Slide the condom off the penis. Tie a knot in it to prevent the fluid leaking out and dispose of the condom safely. </w:t>
            </w:r>
          </w:p>
        </w:tc>
      </w:tr>
    </w:tbl>
    <w:p w:rsidR="00C47045" w:rsidRPr="001220CD" w:rsidRDefault="00C47045" w:rsidP="005B29AE">
      <w:pPr>
        <w:pStyle w:val="Heading4"/>
      </w:pPr>
      <w:r w:rsidRPr="001220CD">
        <w:t xml:space="preserve">The female condom </w:t>
      </w:r>
    </w:p>
    <w:p w:rsidR="00C47045" w:rsidRDefault="00C47045" w:rsidP="000B75AD">
      <w:pPr>
        <w:pStyle w:val="LCNormal"/>
      </w:pPr>
      <w:r>
        <w:t>The female condom can be used to prevent pregnancy, sexually transmit</w:t>
      </w:r>
      <w:r w:rsidR="00690D0A">
        <w:t xml:space="preserve">ted diseases (STDs) and </w:t>
      </w:r>
      <w:r w:rsidR="00701CE7">
        <w:t>HIV</w:t>
      </w:r>
      <w:r w:rsidR="00690D0A">
        <w:t>/AIDS</w:t>
      </w:r>
      <w:r>
        <w:t>. Female condoms are only available at some clinics. The female condom has a thin outer ring and a loose inner ring.</w:t>
      </w:r>
    </w:p>
    <w:p w:rsidR="00C47045" w:rsidRDefault="00C47045" w:rsidP="000B75AD">
      <w:pPr>
        <w:pStyle w:val="LCNormal"/>
      </w:pPr>
      <w:r>
        <w:t xml:space="preserve">Female condoms give the </w:t>
      </w:r>
      <w:r w:rsidRPr="000E3AB8">
        <w:rPr>
          <w:rStyle w:val="Strong"/>
        </w:rPr>
        <w:t>best protection if they are used correctly every time you have sex</w:t>
      </w:r>
      <w:r>
        <w:t>.  It can be used even if you are menstruating. Share the responsibility of using condoms with your partner.</w:t>
      </w:r>
    </w:p>
    <w:p w:rsidR="00C47045" w:rsidRPr="001672B1" w:rsidRDefault="00C47045" w:rsidP="000B75AD">
      <w:pPr>
        <w:pStyle w:val="LCNormal"/>
      </w:pPr>
      <w:r w:rsidRPr="001672B1">
        <w:rPr>
          <w:iCs/>
        </w:rPr>
        <w:t>When condoms are used reliably</w:t>
      </w:r>
      <w:r w:rsidRPr="001672B1">
        <w:rPr>
          <w:i/>
          <w:iCs/>
        </w:rPr>
        <w:t>,</w:t>
      </w:r>
      <w:r w:rsidRPr="001672B1">
        <w:t xml:space="preserve"> they have been shown to prevent pregnancy up to 98 percent of the time among couples using them as their only method of contraception. Similarly, numerous studies among sexually active people have demonstrated that a properly used latex condom provides a high degree of protection against a variety of sexually transmitted diseases, including </w:t>
      </w:r>
      <w:r w:rsidR="00701CE7">
        <w:t>HIV</w:t>
      </w:r>
      <w:r w:rsidRPr="001672B1">
        <w:t xml:space="preserve"> infection.</w:t>
      </w:r>
    </w:p>
    <w:p w:rsidR="00C47045" w:rsidRDefault="00C47045" w:rsidP="000B75AD">
      <w:pPr>
        <w:pStyle w:val="LCNormal"/>
      </w:pPr>
      <w:r w:rsidRPr="001672B1">
        <w:t xml:space="preserve">For condoms to provide maximum protection, they must be used </w:t>
      </w:r>
      <w:r w:rsidRPr="001672B1">
        <w:rPr>
          <w:i/>
          <w:iCs/>
        </w:rPr>
        <w:t>consistently</w:t>
      </w:r>
      <w:r w:rsidRPr="001672B1">
        <w:t xml:space="preserve"> (every time) and </w:t>
      </w:r>
      <w:r w:rsidRPr="001672B1">
        <w:rPr>
          <w:i/>
          <w:iCs/>
        </w:rPr>
        <w:t>correctly</w:t>
      </w:r>
      <w:r w:rsidRPr="001672B1">
        <w:t>.</w:t>
      </w:r>
    </w:p>
    <w:p w:rsidR="009A0EEC" w:rsidRDefault="00590C53" w:rsidP="009A0EEC">
      <w:pPr>
        <w:pStyle w:val="Tip"/>
      </w:pPr>
      <w:r w:rsidRPr="00716E7A">
        <w:t xml:space="preserve">Seeking advice regarding condom use, safe sex, STIs and </w:t>
      </w:r>
      <w:r w:rsidR="00701CE7">
        <w:t>HIV</w:t>
      </w:r>
      <w:r w:rsidRPr="00716E7A">
        <w:t xml:space="preserve">/AIDS is a sign of caring for oneself and one’s sexual partners. </w:t>
      </w:r>
    </w:p>
    <w:p w:rsidR="00590C53" w:rsidRPr="009A0EEC" w:rsidRDefault="00590C53" w:rsidP="00590C53">
      <w:pPr>
        <w:pStyle w:val="NormalWeb"/>
        <w:spacing w:line="360" w:lineRule="auto"/>
        <w:jc w:val="center"/>
        <w:rPr>
          <w:rFonts w:ascii="Verdana" w:hAnsi="Verdana"/>
          <w:b/>
          <w:color w:val="auto"/>
          <w:sz w:val="24"/>
          <w:lang w:val="en-ZA"/>
        </w:rPr>
      </w:pPr>
      <w:r w:rsidRPr="009A0EEC">
        <w:rPr>
          <w:rFonts w:ascii="Verdana" w:hAnsi="Verdana"/>
          <w:b/>
          <w:color w:val="auto"/>
          <w:sz w:val="24"/>
          <w:lang w:val="en-ZA"/>
        </w:rPr>
        <w:t>Confidential advice on all these topics is available from the government Aids Helpline on 800-012-322.</w:t>
      </w:r>
    </w:p>
    <w:p w:rsidR="009914B4" w:rsidRPr="00C8290D" w:rsidRDefault="009914B4" w:rsidP="00C8290D">
      <w:pPr>
        <w:pStyle w:val="Heading2"/>
      </w:pPr>
      <w:bookmarkStart w:id="153" w:name="_Toc418505746"/>
      <w:r w:rsidRPr="00C8290D">
        <w:t xml:space="preserve">What </w:t>
      </w:r>
      <w:r w:rsidR="008A54B7" w:rsidRPr="00C8290D">
        <w:t xml:space="preserve">Treatment </w:t>
      </w:r>
      <w:r w:rsidR="00701CE7" w:rsidRPr="00C8290D">
        <w:t>is</w:t>
      </w:r>
      <w:r w:rsidR="008A54B7" w:rsidRPr="00C8290D">
        <w:t xml:space="preserve"> </w:t>
      </w:r>
      <w:r w:rsidRPr="00C8290D">
        <w:t>available?</w:t>
      </w:r>
      <w:bookmarkEnd w:id="153"/>
    </w:p>
    <w:p w:rsidR="00F43732" w:rsidRDefault="00CC61D8" w:rsidP="000B75AD">
      <w:pPr>
        <w:pStyle w:val="LCNormal"/>
      </w:pPr>
      <w:r>
        <w:rPr>
          <w:noProof/>
          <w:lang w:val="en-US"/>
        </w:rPr>
        <w:object w:dxaOrig="1440" w:dyaOrig="1440">
          <v:shape id="_x0000_s1355" type="#_x0000_t75" style="position:absolute;left:0;text-align:left;margin-left:337.1pt;margin-top:12.55pt;width:134.65pt;height:102.1pt;z-index:251628544;mso-wrap-edited:f" wrapcoords="10243 441 9909 1029 9464 2351 8573 3527 7014 5143 5233 7494 3006 9845 1893 12196 1002 12784 223 13959 111 16016 1559 16751 4454 16898 3563 19249 2004 20278 1893 20865 2449 21159 4788 21159 20821 21012 21489 19249 19707 19249 18816 16898 19039 14400 18482 12784 18148 12196 19819 12196 21266 11020 21489 9404 21155 8376 20487 7494 19707 6171 18928 5143 19039 4555 15254 2939 13806 2792 11245 441 10243 441">
            <v:imagedata r:id="rId58" o:title=""/>
            <w10:wrap type="tight"/>
          </v:shape>
          <o:OLEObject Type="Embed" ProgID="CorelDraw.Graphic.7" ShapeID="_x0000_s1355" DrawAspect="Content" ObjectID="_1492247569" r:id="rId59"/>
        </w:object>
      </w:r>
      <w:r w:rsidR="00F43732">
        <w:t>There are medicines available</w:t>
      </w:r>
      <w:r w:rsidR="009914B4">
        <w:t xml:space="preserve"> which boost the immune system and reduce the amounts of the virus in the body. </w:t>
      </w:r>
    </w:p>
    <w:p w:rsidR="009914B4" w:rsidRDefault="00CC61D8" w:rsidP="000B75AD">
      <w:pPr>
        <w:pStyle w:val="LCNormal"/>
      </w:pPr>
      <w:r>
        <w:rPr>
          <w:noProof/>
          <w:lang w:val="en-US"/>
        </w:rPr>
        <w:object w:dxaOrig="1440" w:dyaOrig="1440">
          <v:shape id="_x0000_s1356" type="#_x0000_t75" style="position:absolute;left:0;text-align:left;margin-left:0;margin-top:56.6pt;width:79.05pt;height:59.3pt;z-index:251629568;mso-wrap-edited:f" wrapcoords="4556 450 1688 675 169 2250 844 7650 1350 12825 7594 14850 12150 14850 3712 16425 2194 16875 2194 18675 5062 21150 5400 21150 6750 21150 8100 21150 12150 19125 12994 18450 20081 15300 20081 14850 20925 11250 21600 10125 21094 7875 11644 7650 12488 2250 11138 900 8438 450 4556 450">
            <v:imagedata r:id="rId60" o:title=""/>
            <w10:wrap type="tight"/>
          </v:shape>
          <o:OLEObject Type="Embed" ProgID="CorelDraw.Graphic.7" ShapeID="_x0000_s1356" DrawAspect="Content" ObjectID="_1492247570" r:id="rId61"/>
        </w:object>
      </w:r>
      <w:r w:rsidR="009914B4">
        <w:t xml:space="preserve">These are called anti-retroviral drugs and protease inhibitors. Most of them are produced by multinational pharmaceutical companies and are very expensive. It has been found that if you take three of these drugs together, it boosts your immune system effectively. </w:t>
      </w:r>
    </w:p>
    <w:p w:rsidR="00460582" w:rsidRDefault="002A1DA5" w:rsidP="000B75AD">
      <w:pPr>
        <w:pStyle w:val="LCNormal"/>
      </w:pPr>
      <w:r>
        <w:rPr>
          <w:noProof/>
          <w:lang w:eastAsia="en-ZA"/>
        </w:rPr>
        <mc:AlternateContent>
          <mc:Choice Requires="wps">
            <w:drawing>
              <wp:anchor distT="0" distB="0" distL="114300" distR="114300" simplePos="0" relativeHeight="251665408" behindDoc="1" locked="0" layoutInCell="1" allowOverlap="1">
                <wp:simplePos x="0" y="0"/>
                <wp:positionH relativeFrom="column">
                  <wp:posOffset>3074035</wp:posOffset>
                </wp:positionH>
                <wp:positionV relativeFrom="paragraph">
                  <wp:posOffset>364490</wp:posOffset>
                </wp:positionV>
                <wp:extent cx="1661160" cy="1216660"/>
                <wp:effectExtent l="26035" t="19685" r="27305" b="20955"/>
                <wp:wrapTight wrapText="bothSides">
                  <wp:wrapPolygon edited="0">
                    <wp:start x="14516" y="0"/>
                    <wp:lineTo x="4277" y="3596"/>
                    <wp:lineTo x="4500" y="4803"/>
                    <wp:lineTo x="5061" y="7204"/>
                    <wp:lineTo x="1461" y="7948"/>
                    <wp:lineTo x="1016" y="8252"/>
                    <wp:lineTo x="2023" y="9605"/>
                    <wp:lineTo x="2254" y="11995"/>
                    <wp:lineTo x="-116" y="12750"/>
                    <wp:lineTo x="-116" y="12897"/>
                    <wp:lineTo x="1800" y="14396"/>
                    <wp:lineTo x="1916" y="16797"/>
                    <wp:lineTo x="1123" y="17846"/>
                    <wp:lineTo x="1461" y="18150"/>
                    <wp:lineTo x="4616" y="19199"/>
                    <wp:lineTo x="4723" y="21600"/>
                    <wp:lineTo x="5177" y="21600"/>
                    <wp:lineTo x="5623" y="21600"/>
                    <wp:lineTo x="9116" y="19503"/>
                    <wp:lineTo x="11023" y="19199"/>
                    <wp:lineTo x="15184" y="17553"/>
                    <wp:lineTo x="15077" y="16797"/>
                    <wp:lineTo x="18000" y="16347"/>
                    <wp:lineTo x="19016" y="15603"/>
                    <wp:lineTo x="18223" y="14396"/>
                    <wp:lineTo x="17216" y="11995"/>
                    <wp:lineTo x="18339" y="11848"/>
                    <wp:lineTo x="18339" y="11251"/>
                    <wp:lineTo x="17439" y="9605"/>
                    <wp:lineTo x="20923" y="7204"/>
                    <wp:lineTo x="21939" y="6753"/>
                    <wp:lineTo x="21377" y="6302"/>
                    <wp:lineTo x="17439" y="4803"/>
                    <wp:lineTo x="18339" y="3303"/>
                    <wp:lineTo x="18000" y="2999"/>
                    <wp:lineTo x="14854" y="2401"/>
                    <wp:lineTo x="14961" y="0"/>
                    <wp:lineTo x="14516" y="0"/>
                  </wp:wrapPolygon>
                </wp:wrapTight>
                <wp:docPr id="457"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216660"/>
                        </a:xfrm>
                        <a:prstGeom prst="irregularSeal2">
                          <a:avLst/>
                        </a:prstGeom>
                        <a:solidFill>
                          <a:srgbClr val="FF0000"/>
                        </a:solidFill>
                        <a:ln w="9525">
                          <a:solidFill>
                            <a:srgbClr val="000000"/>
                          </a:solidFill>
                          <a:miter lim="800000"/>
                          <a:headEnd/>
                          <a:tailEnd/>
                        </a:ln>
                      </wps:spPr>
                      <wps:txbx>
                        <w:txbxContent>
                          <w:p w:rsidR="00701CE7" w:rsidRDefault="00701CE7" w:rsidP="00F43732">
                            <w:pPr>
                              <w:jc w:val="center"/>
                              <w:rPr>
                                <w:b/>
                                <w:bCs/>
                                <w:color w:val="FFFFFF"/>
                              </w:rPr>
                            </w:pPr>
                            <w:r>
                              <w:rPr>
                                <w:b/>
                                <w:bCs/>
                                <w:color w:val="FFFFFF"/>
                              </w:rPr>
                              <w:t>There is no cure for 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33" o:spid="_x0000_s1047" type="#_x0000_t72" style="position:absolute;left:0;text-align:left;margin-left:242.05pt;margin-top:28.7pt;width:130.8pt;height:9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" fillcolor="red">
                <v:textbox>
                  <w:txbxContent>
                    <w:p w:rsidR="00701CE7" w:rsidRDefault="00701CE7" w:rsidP="00F43732">
                      <w:pPr>
                        <w:jc w:val="center"/>
                        <w:rPr>
                          <w:b/>
                          <w:bCs/>
                          <w:color w:val="FFFFFF"/>
                        </w:rPr>
                      </w:pPr>
                      <w:r>
                        <w:rPr>
                          <w:b/>
                          <w:bCs/>
                          <w:color w:val="FFFFFF"/>
                        </w:rPr>
                        <w:t>There is no cure for AIDS.</w:t>
                      </w:r>
                    </w:p>
                  </w:txbxContent>
                </v:textbox>
                <w10:wrap type="tight"/>
              </v:shape>
            </w:pict>
          </mc:Fallback>
        </mc:AlternateContent>
      </w:r>
      <w:r w:rsidR="009914B4">
        <w:t xml:space="preserve">Two common examples of these drugs are AZT and Nevirapine. AZT is particularly effective in reducing the possibility of a mother infecting her baby during childbirth. </w:t>
      </w:r>
    </w:p>
    <w:p w:rsidR="009914B4" w:rsidRDefault="009914B4" w:rsidP="000B75AD">
      <w:pPr>
        <w:pStyle w:val="LCNormal"/>
      </w:pPr>
      <w:r>
        <w:t xml:space="preserve">Because it costs the government a lot of money to treat babies who are born with </w:t>
      </w:r>
      <w:r w:rsidR="00701CE7">
        <w:t>HIV</w:t>
      </w:r>
      <w:r>
        <w:t xml:space="preserve"> infection, it is more cost-effective for it to provide this drug to pregnant women who are </w:t>
      </w:r>
      <w:r w:rsidR="00701CE7">
        <w:t>HIV</w:t>
      </w:r>
      <w:r>
        <w:t xml:space="preserve"> positive. </w:t>
      </w:r>
    </w:p>
    <w:p w:rsidR="009914B4" w:rsidRDefault="009914B4" w:rsidP="000B75AD">
      <w:pPr>
        <w:pStyle w:val="LCNormal"/>
      </w:pPr>
      <w:r>
        <w:t xml:space="preserve">Apart from these anti-retroviral drugs, there are medications, which treat the infections that invade your body when you have AIDS. These medications help people live longer and better. Again, most of the drugs are sold by multinational pharmaceutical companies, and are too expensive for workers. Some of the drugs are produced much more cheaply in other countries, such as </w:t>
      </w:r>
      <w:smartTag w:uri="urn:schemas-microsoft-com:office:smarttags" w:element="country-region">
        <w:r>
          <w:t>India</w:t>
        </w:r>
      </w:smartTag>
      <w:r>
        <w:t xml:space="preserve"> or </w:t>
      </w:r>
      <w:smartTag w:uri="urn:schemas-microsoft-com:office:smarttags" w:element="country-region">
        <w:r>
          <w:t>Thailand</w:t>
        </w:r>
      </w:smartTag>
      <w:r>
        <w:t xml:space="preserve">, but </w:t>
      </w:r>
      <w:smartTag w:uri="urn:schemas-microsoft-com:office:smarttags" w:element="place">
        <w:smartTag w:uri="urn:schemas-microsoft-com:office:smarttags" w:element="country-region">
          <w:r>
            <w:t>South Africa</w:t>
          </w:r>
        </w:smartTag>
      </w:smartTag>
      <w:r>
        <w:t xml:space="preserve"> is under pressure not to produce or import cheaper versions of the drugs. </w:t>
      </w:r>
    </w:p>
    <w:p w:rsidR="009914B4" w:rsidRDefault="009914B4" w:rsidP="000B75AD">
      <w:pPr>
        <w:pStyle w:val="LCNormal"/>
      </w:pPr>
      <w:r>
        <w:lastRenderedPageBreak/>
        <w:t xml:space="preserve">The government has </w:t>
      </w:r>
      <w:r w:rsidR="00F43732">
        <w:t>implemented</w:t>
      </w:r>
      <w:r>
        <w:t xml:space="preserve"> a Bill - the Medicines and Related Substances Bill - which </w:t>
      </w:r>
      <w:r w:rsidR="00F43732">
        <w:t xml:space="preserve">allows </w:t>
      </w:r>
      <w:smartTag w:uri="urn:schemas-microsoft-com:office:smarttags" w:element="country-region">
        <w:r>
          <w:t>South Africa</w:t>
        </w:r>
      </w:smartTag>
      <w:r>
        <w:t xml:space="preserve"> to import the cheaper medicines into </w:t>
      </w:r>
      <w:smartTag w:uri="urn:schemas-microsoft-com:office:smarttags" w:element="place">
        <w:smartTag w:uri="urn:schemas-microsoft-com:office:smarttags" w:element="country-region">
          <w:r>
            <w:t>South Africa</w:t>
          </w:r>
        </w:smartTag>
      </w:smartTag>
      <w:r>
        <w:t>, and provide a wide range of treatments for AIDS infections.</w:t>
      </w:r>
    </w:p>
    <w:p w:rsidR="00AF7971" w:rsidRPr="00C8290D" w:rsidRDefault="00701CE7" w:rsidP="00197D03">
      <w:pPr>
        <w:pStyle w:val="Heading3"/>
      </w:pPr>
      <w:bookmarkStart w:id="154" w:name="_Toc418505747"/>
      <w:r w:rsidRPr="00C8290D">
        <w:t>Do antiviral drugs cure aids?</w:t>
      </w:r>
      <w:bookmarkEnd w:id="154"/>
    </w:p>
    <w:p w:rsidR="00AF7971" w:rsidRDefault="00197D03" w:rsidP="000B75AD">
      <w:pPr>
        <w:pStyle w:val="LCNormal"/>
      </w:pPr>
      <w:r>
        <w:t xml:space="preserve">A blood test called the </w:t>
      </w:r>
      <w:r w:rsidRPr="000E3AB8">
        <w:rPr>
          <w:rStyle w:val="Strong"/>
        </w:rPr>
        <w:t>"</w:t>
      </w:r>
      <w:r w:rsidR="00AF7971" w:rsidRPr="000E3AB8">
        <w:rPr>
          <w:rStyle w:val="Strong"/>
        </w:rPr>
        <w:t>viral load"</w:t>
      </w:r>
      <w:r w:rsidR="00AF7971">
        <w:t xml:space="preserve"> is used to measure the amount of </w:t>
      </w:r>
      <w:r w:rsidR="00701CE7">
        <w:t>HIV</w:t>
      </w:r>
      <w:r w:rsidR="00AF7971">
        <w:t xml:space="preserve"> virus in your bloodstream. People with lower viral loads stay healthier longer. </w:t>
      </w:r>
    </w:p>
    <w:p w:rsidR="00AF7971" w:rsidRDefault="00AF7971" w:rsidP="000B75AD">
      <w:pPr>
        <w:pStyle w:val="LCNormal"/>
      </w:pPr>
      <w:r>
        <w:t xml:space="preserve">The triple-drug combinations have lowered some people's viral loads to the "undetectable" level, which means they are too low to be measured with the existing tests. </w:t>
      </w:r>
    </w:p>
    <w:p w:rsidR="00AF7971" w:rsidRDefault="00AF7971" w:rsidP="000B75AD">
      <w:pPr>
        <w:pStyle w:val="LCNormal"/>
      </w:pPr>
      <w:r>
        <w:t>This does not mean that all the virus is dead. In fact, new studies show that the virus continues to multiply very slowly.</w:t>
      </w:r>
    </w:p>
    <w:p w:rsidR="00460582" w:rsidRDefault="00AF7971" w:rsidP="000B75AD">
      <w:pPr>
        <w:pStyle w:val="LCNormal"/>
      </w:pPr>
      <w:r>
        <w:t xml:space="preserve">Researchers used to believe that antiviral therapy could eventually kill off all of the </w:t>
      </w:r>
      <w:r w:rsidR="00701CE7">
        <w:t>HIV</w:t>
      </w:r>
      <w:r>
        <w:t xml:space="preserve"> virus in the body. Now this seems unlikely. However, it may be possible to lower the amount of virus in the body and repair the immune system enough that patients could stop taking drugs.</w:t>
      </w:r>
    </w:p>
    <w:p w:rsidR="00AF7971" w:rsidRPr="00C8290D" w:rsidRDefault="00701CE7" w:rsidP="00197D03">
      <w:pPr>
        <w:pStyle w:val="Heading3"/>
      </w:pPr>
      <w:bookmarkStart w:id="155" w:name="_Toc418505748"/>
      <w:r w:rsidRPr="00C8290D">
        <w:t xml:space="preserve">Does </w:t>
      </w:r>
      <w:r>
        <w:t>HIV</w:t>
      </w:r>
      <w:r w:rsidRPr="00C8290D">
        <w:t xml:space="preserve"> cause aids?</w:t>
      </w:r>
      <w:bookmarkEnd w:id="155"/>
    </w:p>
    <w:p w:rsidR="006E6B79" w:rsidRDefault="002A1DA5" w:rsidP="000B75AD">
      <w:pPr>
        <w:pStyle w:val="LCNormal"/>
      </w:pPr>
      <w:r>
        <w:rPr>
          <w:rFonts w:cs="Arial"/>
          <w:noProof/>
          <w:sz w:val="72"/>
          <w:lang w:eastAsia="en-ZA"/>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125730</wp:posOffset>
                </wp:positionV>
                <wp:extent cx="1004570" cy="1305560"/>
                <wp:effectExtent l="10160" t="6350" r="13970" b="12065"/>
                <wp:wrapSquare wrapText="bothSides"/>
                <wp:docPr id="456"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1305560"/>
                        </a:xfrm>
                        <a:prstGeom prst="roundRect">
                          <a:avLst>
                            <a:gd name="adj" fmla="val 16667"/>
                          </a:avLst>
                        </a:prstGeom>
                        <a:solidFill>
                          <a:srgbClr val="FFFFFF"/>
                        </a:solidFill>
                        <a:ln w="9525">
                          <a:solidFill>
                            <a:srgbClr val="000000"/>
                          </a:solidFill>
                          <a:round/>
                          <a:headEnd/>
                          <a:tailEnd/>
                        </a:ln>
                      </wps:spPr>
                      <wps:txbx>
                        <w:txbxContent>
                          <w:p w:rsidR="00701CE7" w:rsidRDefault="002A1DA5" w:rsidP="00AF7971">
                            <w:r>
                              <w:rPr>
                                <w:noProof/>
                                <w:lang w:eastAsia="en-ZA"/>
                              </w:rPr>
                              <w:drawing>
                                <wp:inline distT="0" distB="0" distL="0" distR="0">
                                  <wp:extent cx="733425" cy="971550"/>
                                  <wp:effectExtent l="0" t="0" r="9525" b="0"/>
                                  <wp:docPr id="43" name="Picture 43" descr="http://www.dhs.state.mn.us/contcare/images/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hs.state.mn.us/contcare/images/ribb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9" o:spid="_x0000_s1048" style="position:absolute;left:0;text-align:left;margin-left:0;margin-top:9.9pt;width:79.1pt;height:102.8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">
                <v:textbox style="mso-fit-shape-to-text:t">
                  <w:txbxContent>
                    <w:p w:rsidR="00701CE7" w:rsidRDefault="002A1DA5" w:rsidP="00AF7971">
                      <w:r>
                        <w:rPr>
                          <w:noProof/>
                          <w:lang w:eastAsia="en-ZA"/>
                        </w:rPr>
                        <w:drawing>
                          <wp:inline distT="0" distB="0" distL="0" distR="0">
                            <wp:extent cx="733425" cy="971550"/>
                            <wp:effectExtent l="0" t="0" r="9525" b="0"/>
                            <wp:docPr id="43" name="Picture 43" descr="http://www.dhs.state.mn.us/contcare/images/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hs.state.mn.us/contcare/images/ribb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 cy="971550"/>
                                    </a:xfrm>
                                    <a:prstGeom prst="rect">
                                      <a:avLst/>
                                    </a:prstGeom>
                                    <a:noFill/>
                                    <a:ln>
                                      <a:noFill/>
                                    </a:ln>
                                  </pic:spPr>
                                </pic:pic>
                              </a:graphicData>
                            </a:graphic>
                          </wp:inline>
                        </w:drawing>
                      </w:r>
                    </w:p>
                  </w:txbxContent>
                </v:textbox>
                <w10:wrap type="square"/>
              </v:roundrect>
            </w:pict>
          </mc:Fallback>
        </mc:AlternateContent>
      </w:r>
      <w:r w:rsidR="00AF7971">
        <w:t>This is a debate that was recently on the tongues of most South Africans due to certain utterances by the National Government.  However, Research has revealed a great deal of valuable medical, scientific, and public health information about the human immunodeficiency virus (</w:t>
      </w:r>
      <w:r w:rsidR="00701CE7">
        <w:t>HIV</w:t>
      </w:r>
      <w:r w:rsidR="00AF7971">
        <w:t xml:space="preserve">) and acquired immunodeficiency syndrome (AIDS). The ways in which </w:t>
      </w:r>
      <w:r w:rsidR="00701CE7">
        <w:t>HIV</w:t>
      </w:r>
      <w:r w:rsidR="00AF7971">
        <w:t xml:space="preserve"> can be transmitted have been clearly identified. Unfortunately, false information or statements that are not supported by scientific findings continue to be shared widely through the Internet or popular press.</w:t>
      </w:r>
    </w:p>
    <w:p w:rsidR="006E6B79" w:rsidRPr="00C8290D" w:rsidRDefault="00701CE7" w:rsidP="00197D03">
      <w:pPr>
        <w:pStyle w:val="Heading3"/>
      </w:pPr>
      <w:bookmarkStart w:id="156" w:name="_Toc418505749"/>
      <w:r w:rsidRPr="00C8290D">
        <w:t>No aids symptoms after 10 years?</w:t>
      </w:r>
      <w:bookmarkEnd w:id="156"/>
    </w:p>
    <w:p w:rsidR="006E6B79" w:rsidRDefault="002A1DA5" w:rsidP="000B75AD">
      <w:pPr>
        <w:pStyle w:val="LCNormal"/>
      </w:pPr>
      <w:r>
        <w:rPr>
          <w:noProof/>
          <w:lang w:eastAsia="en-ZA"/>
        </w:rPr>
        <mc:AlternateContent>
          <mc:Choice Requires="wps">
            <w:drawing>
              <wp:anchor distT="0" distB="0" distL="114300" distR="114300" simplePos="0" relativeHeight="251655168" behindDoc="0" locked="0" layoutInCell="1" allowOverlap="1">
                <wp:simplePos x="0" y="0"/>
                <wp:positionH relativeFrom="column">
                  <wp:posOffset>4679950</wp:posOffset>
                </wp:positionH>
                <wp:positionV relativeFrom="paragraph">
                  <wp:posOffset>1233805</wp:posOffset>
                </wp:positionV>
                <wp:extent cx="768350" cy="887730"/>
                <wp:effectExtent l="13335" t="12065" r="8890" b="5080"/>
                <wp:wrapSquare wrapText="bothSides"/>
                <wp:docPr id="45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887730"/>
                        </a:xfrm>
                        <a:prstGeom prst="rect">
                          <a:avLst/>
                        </a:prstGeom>
                        <a:solidFill>
                          <a:srgbClr val="C0C0C0"/>
                        </a:solidFill>
                        <a:ln w="9525">
                          <a:solidFill>
                            <a:srgbClr val="000000"/>
                          </a:solidFill>
                          <a:miter lim="800000"/>
                          <a:headEnd/>
                          <a:tailEnd/>
                        </a:ln>
                      </wps:spPr>
                      <wps:txbx>
                        <w:txbxContent>
                          <w:p w:rsidR="00701CE7" w:rsidRPr="00197D03" w:rsidRDefault="00701CE7" w:rsidP="006E6B79">
                            <w:pPr>
                              <w:rPr>
                                <w:sz w:val="72"/>
                                <w:szCs w:val="72"/>
                              </w:rPr>
                            </w:pPr>
                            <w:r w:rsidRPr="00197D03">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49" type="#_x0000_t202" style="position:absolute;left:0;text-align:left;margin-left:368.5pt;margin-top:97.15pt;width:60.5pt;height:6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" fillcolor="silver">
                <v:textbox>
                  <w:txbxContent>
                    <w:p w:rsidR="00701CE7" w:rsidRPr="00197D03" w:rsidRDefault="00701CE7" w:rsidP="006E6B79">
                      <w:pPr>
                        <w:rPr>
                          <w:sz w:val="72"/>
                          <w:szCs w:val="72"/>
                        </w:rPr>
                      </w:pPr>
                      <w:r w:rsidRPr="00197D03">
                        <w:rPr>
                          <w:sz w:val="72"/>
                          <w:szCs w:val="72"/>
                        </w:rPr>
                        <w:t>?</w:t>
                      </w:r>
                    </w:p>
                  </w:txbxContent>
                </v:textbox>
                <w10:wrap type="square"/>
              </v:shape>
            </w:pict>
          </mc:Fallback>
        </mc:AlternateContent>
      </w:r>
      <w:r>
        <w:rPr>
          <w:noProof/>
          <w:lang w:eastAsia="en-ZA"/>
        </w:rPr>
        <mc:AlternateContent>
          <mc:Choice Requires="wps">
            <w:drawing>
              <wp:anchor distT="0" distB="0" distL="114300" distR="114300" simplePos="0" relativeHeight="251654144" behindDoc="0" locked="0" layoutInCell="1" allowOverlap="1">
                <wp:simplePos x="0" y="0"/>
                <wp:positionH relativeFrom="column">
                  <wp:posOffset>3771900</wp:posOffset>
                </wp:positionH>
                <wp:positionV relativeFrom="paragraph">
                  <wp:posOffset>39370</wp:posOffset>
                </wp:positionV>
                <wp:extent cx="1393190" cy="1510665"/>
                <wp:effectExtent l="10160" t="8255" r="6350" b="5080"/>
                <wp:wrapSquare wrapText="bothSides"/>
                <wp:docPr id="45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510665"/>
                        </a:xfrm>
                        <a:prstGeom prst="rect">
                          <a:avLst/>
                        </a:prstGeom>
                        <a:solidFill>
                          <a:srgbClr val="FFFFFF"/>
                        </a:solidFill>
                        <a:ln w="9525">
                          <a:solidFill>
                            <a:srgbClr val="000000"/>
                          </a:solidFill>
                          <a:miter lim="800000"/>
                          <a:headEnd/>
                          <a:tailEnd/>
                        </a:ln>
                      </wps:spPr>
                      <wps:txbx>
                        <w:txbxContent>
                          <w:p w:rsidR="00701CE7" w:rsidRDefault="002A1DA5" w:rsidP="006E6B79">
                            <w:r>
                              <w:rPr>
                                <w:rFonts w:ascii="Times New Roman" w:hAnsi="Times New Roman"/>
                                <w:noProof/>
                                <w:lang w:eastAsia="en-ZA"/>
                              </w:rPr>
                              <w:drawing>
                                <wp:inline distT="0" distB="0" distL="0" distR="0">
                                  <wp:extent cx="1200150" cy="1257300"/>
                                  <wp:effectExtent l="0" t="0" r="0" b="0"/>
                                  <wp:docPr id="45" name="Picture 45" descr="pe037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03738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50" type="#_x0000_t202" style="position:absolute;left:0;text-align:left;margin-left:297pt;margin-top:3.1pt;width:109.7pt;height:118.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">
                <v:textbox style="mso-fit-shape-to-text:t">
                  <w:txbxContent>
                    <w:p w:rsidR="00701CE7" w:rsidRDefault="002A1DA5" w:rsidP="006E6B79">
                      <w:r>
                        <w:rPr>
                          <w:rFonts w:ascii="Times New Roman" w:hAnsi="Times New Roman"/>
                          <w:noProof/>
                          <w:lang w:eastAsia="en-ZA"/>
                        </w:rPr>
                        <w:drawing>
                          <wp:inline distT="0" distB="0" distL="0" distR="0">
                            <wp:extent cx="1200150" cy="1257300"/>
                            <wp:effectExtent l="0" t="0" r="0" b="0"/>
                            <wp:docPr id="45" name="Picture 45" descr="pe037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03738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txbxContent>
                </v:textbox>
                <w10:wrap type="square"/>
              </v:shape>
            </w:pict>
          </mc:Fallback>
        </mc:AlternateContent>
      </w:r>
      <w:r w:rsidR="006E6B79">
        <w:t xml:space="preserve">A small number of people first infected with </w:t>
      </w:r>
      <w:r w:rsidR="00701CE7">
        <w:t>HIV</w:t>
      </w:r>
      <w:r w:rsidR="006E6B79">
        <w:t xml:space="preserve"> ten or more years ago have not developed symptoms of AIDS. Scientists are trying to determine what factors may account for their lack of progression to AIDS, such as particular characteristics of their immune systems or whether they were infected with a less aggressive strain of the virus, or if their genes may protect them from the effects of </w:t>
      </w:r>
      <w:r w:rsidR="00701CE7">
        <w:t>HIV</w:t>
      </w:r>
      <w:r w:rsidR="006E6B79">
        <w:t xml:space="preserve">. Scientists hope that understanding the body's natural method of control may lead to ideas for protective </w:t>
      </w:r>
      <w:r w:rsidR="00701CE7">
        <w:t>HIV</w:t>
      </w:r>
      <w:r w:rsidR="006E6B79">
        <w:t xml:space="preserve"> vaccines and use of vaccines to prevent the disease from progressing.</w:t>
      </w:r>
    </w:p>
    <w:p w:rsidR="00E32B4A" w:rsidRDefault="00E32B4A" w:rsidP="000B75AD">
      <w:pPr>
        <w:pStyle w:val="LCNormal"/>
      </w:pPr>
    </w:p>
    <w:p w:rsidR="00354D2C" w:rsidRDefault="00354D2C" w:rsidP="000B75AD">
      <w:pPr>
        <w:pStyle w:val="LCNormal"/>
      </w:pPr>
    </w:p>
    <w:p w:rsidR="00354D2C" w:rsidRDefault="00354D2C" w:rsidP="000B75AD">
      <w:pPr>
        <w:pStyle w:val="LCNormal"/>
      </w:pPr>
    </w:p>
    <w:p w:rsidR="00354D2C" w:rsidRDefault="00354D2C" w:rsidP="000B75AD">
      <w:pPr>
        <w:pStyle w:val="LCNormal"/>
      </w:pPr>
    </w:p>
    <w:p w:rsidR="006E6B79" w:rsidRPr="00C8290D" w:rsidRDefault="00701CE7" w:rsidP="00E32B4A">
      <w:pPr>
        <w:pStyle w:val="Heading3"/>
      </w:pPr>
      <w:bookmarkStart w:id="157" w:name="_Toc418505750"/>
      <w:r w:rsidRPr="00C8290D">
        <w:t>Theoretical risk, known risk, low risk and high risk</w:t>
      </w:r>
      <w:bookmarkEnd w:id="157"/>
    </w:p>
    <w:p w:rsidR="006E6B79" w:rsidRDefault="006E6B79" w:rsidP="005B29AE">
      <w:pPr>
        <w:pStyle w:val="Heading4"/>
      </w:pPr>
      <w:r>
        <w:t>Theoretical Risk</w:t>
      </w:r>
    </w:p>
    <w:p w:rsidR="006E6B79" w:rsidRDefault="006E6B79" w:rsidP="000B75AD">
      <w:pPr>
        <w:pStyle w:val="LCNormal"/>
      </w:pPr>
      <w:r>
        <w:t xml:space="preserve">There is a theoretical risk of </w:t>
      </w:r>
      <w:r w:rsidR="00701CE7">
        <w:t>HIV</w:t>
      </w:r>
      <w:r>
        <w:t xml:space="preserve"> infection from any behaviour that study has failed to show resulted in </w:t>
      </w:r>
      <w:r w:rsidR="00701CE7">
        <w:t>HIV</w:t>
      </w:r>
      <w:r>
        <w:t xml:space="preserve"> infection, but in which a body fluid which is known to contain </w:t>
      </w:r>
      <w:r w:rsidR="00701CE7">
        <w:t>HIV</w:t>
      </w:r>
      <w:r>
        <w:t xml:space="preserve"> comes in contact with a partner's mucous membranes or blood stream. </w:t>
      </w:r>
    </w:p>
    <w:p w:rsidR="006E6B79" w:rsidRDefault="006E6B79" w:rsidP="005B29AE">
      <w:pPr>
        <w:pStyle w:val="Heading4"/>
      </w:pPr>
      <w:r>
        <w:t>Known Risk.</w:t>
      </w:r>
    </w:p>
    <w:p w:rsidR="000B75AD" w:rsidRDefault="006E6B79" w:rsidP="000B75AD">
      <w:pPr>
        <w:pStyle w:val="LCNormal"/>
      </w:pPr>
      <w:r>
        <w:t xml:space="preserve">There is a known risk of infection wherever a behaviour has been documented to result in </w:t>
      </w:r>
      <w:r w:rsidR="00701CE7">
        <w:t>HIV</w:t>
      </w:r>
      <w:r>
        <w:t xml:space="preserve"> transmission by case series or prospective, epidemiological study.</w:t>
      </w:r>
    </w:p>
    <w:p w:rsidR="006E6B79" w:rsidRDefault="006E6B79" w:rsidP="005B29AE">
      <w:pPr>
        <w:pStyle w:val="Heading4"/>
      </w:pPr>
      <w:r>
        <w:lastRenderedPageBreak/>
        <w:t>Low Risk.</w:t>
      </w:r>
    </w:p>
    <w:p w:rsidR="006E6B79" w:rsidRDefault="006E6B79" w:rsidP="000B75AD">
      <w:pPr>
        <w:pStyle w:val="LCNormal"/>
      </w:pPr>
      <w:r>
        <w:t xml:space="preserve">There is a low risk of infection when prospective, cohort-style studies have failed to demonstrate a statistically significant relationship between the behaviour and infection, but case reports continue to suggest a correlation. </w:t>
      </w:r>
    </w:p>
    <w:p w:rsidR="006E6B79" w:rsidRDefault="006E6B79" w:rsidP="005B29AE">
      <w:pPr>
        <w:pStyle w:val="Heading4"/>
      </w:pPr>
      <w:r>
        <w:t>High Risk.</w:t>
      </w:r>
    </w:p>
    <w:p w:rsidR="006E6B79" w:rsidRDefault="006E6B79" w:rsidP="000B75AD">
      <w:pPr>
        <w:pStyle w:val="LCNormal"/>
        <w:rPr>
          <w:rFonts w:cs="Arial"/>
        </w:rPr>
      </w:pPr>
      <w:r>
        <w:t>There is a high risk of infection when prospective cohort-style study has established a relationship and the risk is deemed substantial.</w:t>
      </w:r>
    </w:p>
    <w:p w:rsidR="00A81F85" w:rsidRPr="00E32B4A" w:rsidRDefault="002A1DA5" w:rsidP="00E32B4A">
      <w:r>
        <w:rPr>
          <w:noProof/>
          <w:lang w:eastAsia="en-ZA"/>
        </w:rPr>
        <mc:AlternateContent>
          <mc:Choice Requires="wps">
            <w:drawing>
              <wp:anchor distT="0" distB="0" distL="114300" distR="114300" simplePos="0" relativeHeight="251668480" behindDoc="1" locked="0" layoutInCell="1" allowOverlap="1">
                <wp:simplePos x="0" y="0"/>
                <wp:positionH relativeFrom="column">
                  <wp:posOffset>-209550</wp:posOffset>
                </wp:positionH>
                <wp:positionV relativeFrom="paragraph">
                  <wp:posOffset>67945</wp:posOffset>
                </wp:positionV>
                <wp:extent cx="6775450" cy="4686300"/>
                <wp:effectExtent l="19685" t="15240" r="15240" b="22860"/>
                <wp:wrapNone/>
                <wp:docPr id="453"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4686300"/>
                        </a:xfrm>
                        <a:prstGeom prst="foldedCorner">
                          <a:avLst>
                            <a:gd name="adj" fmla="val 12500"/>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0871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47" o:spid="_x0000_s1026" type="#_x0000_t65" style="position:absolute;margin-left:-16.5pt;margin-top:5.35pt;width:533.5pt;height:3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" strokeweight="2.25pt"/>
            </w:pict>
          </mc:Fallback>
        </mc:AlternateContent>
      </w:r>
      <w:r>
        <w:rPr>
          <w:noProof/>
          <w:lang w:eastAsia="en-ZA"/>
        </w:rPr>
        <mc:AlternateContent>
          <mc:Choice Requires="wps">
            <w:drawing>
              <wp:anchor distT="0" distB="0" distL="114300" distR="114300" simplePos="0" relativeHeight="251630592" behindDoc="0" locked="0" layoutInCell="1" allowOverlap="1">
                <wp:simplePos x="0" y="0"/>
                <wp:positionH relativeFrom="column">
                  <wp:posOffset>1714500</wp:posOffset>
                </wp:positionH>
                <wp:positionV relativeFrom="paragraph">
                  <wp:posOffset>450215</wp:posOffset>
                </wp:positionV>
                <wp:extent cx="3314700" cy="1179195"/>
                <wp:effectExtent l="267335" t="0" r="0" b="147320"/>
                <wp:wrapNone/>
                <wp:docPr id="45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179195"/>
                        </a:xfrm>
                        <a:prstGeom prst="rightArrow">
                          <a:avLst>
                            <a:gd name="adj1" fmla="val 50000"/>
                            <a:gd name="adj2" fmla="val 70275"/>
                          </a:avLst>
                        </a:prstGeom>
                        <a:solidFill>
                          <a:srgbClr val="FFFFFF"/>
                        </a:solidFill>
                        <a:ln w="9525">
                          <a:miter lim="800000"/>
                          <a:headEnd/>
                          <a:tailEnd/>
                        </a:ln>
                        <a:scene3d>
                          <a:camera prst="legacyPerspectiveTopRight">
                            <a:rot lat="20099999" lon="20099999" rev="0"/>
                          </a:camera>
                          <a:lightRig rig="legacyFlat2" dir="t"/>
                        </a:scene3d>
                        <a:sp3d extrusionH="430200" prstMaterial="legacyMatte">
                          <a:bevelT w="13500" h="13500" prst="angle"/>
                          <a:bevelB w="13500" h="13500" prst="angle"/>
                          <a:extrusionClr>
                            <a:srgbClr val="969696"/>
                          </a:extrusionClr>
                          <a:contourClr>
                            <a:srgbClr val="FFFFFF"/>
                          </a:contourClr>
                        </a:sp3d>
                      </wps:spPr>
                      <wps:txbx>
                        <w:txbxContent>
                          <w:p w:rsidR="00701CE7" w:rsidRPr="00E32B4A" w:rsidRDefault="00701CE7" w:rsidP="00E32B4A">
                            <w:pPr>
                              <w:pStyle w:val="BodyText"/>
                              <w:spacing w:before="0" w:after="0"/>
                              <w:rPr>
                                <w:sz w:val="36"/>
                                <w:szCs w:val="36"/>
                              </w:rPr>
                            </w:pPr>
                            <w:r w:rsidRPr="00E32B4A">
                              <w:rPr>
                                <w:sz w:val="36"/>
                                <w:szCs w:val="36"/>
                              </w:rPr>
                              <w:t xml:space="preserve">slow down the growth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51" type="#_x0000_t13" style="position:absolute;left:0;text-align:left;margin-left:135pt;margin-top:35.45pt;width:261pt;height:9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">
                <o:extrusion v:ext="view" color="#969696" on="t" rotationangle="1638402fd,-1638402fd" lightposition="-50000,-50000" lightposition2="50000" type="perspective"/>
                <v:textbox>
                  <w:txbxContent>
                    <w:p w:rsidR="00701CE7" w:rsidRPr="00E32B4A" w:rsidRDefault="00701CE7" w:rsidP="00E32B4A">
                      <w:pPr>
                        <w:pStyle w:val="BodyText"/>
                        <w:spacing w:before="0" w:after="0"/>
                        <w:rPr>
                          <w:sz w:val="36"/>
                          <w:szCs w:val="36"/>
                        </w:rPr>
                      </w:pPr>
                      <w:r w:rsidRPr="00E32B4A">
                        <w:rPr>
                          <w:sz w:val="36"/>
                          <w:szCs w:val="36"/>
                        </w:rPr>
                        <w:t xml:space="preserve">slow down the growth </w:t>
                      </w:r>
                    </w:p>
                  </w:txbxContent>
                </v:textbox>
              </v:shape>
            </w:pict>
          </mc:Fallback>
        </mc:AlternateContent>
      </w:r>
      <w:r>
        <w:rPr>
          <w:noProof/>
          <w:lang w:eastAsia="en-ZA"/>
        </w:rPr>
        <mc:AlternateContent>
          <mc:Choice Requires="wps">
            <w:drawing>
              <wp:anchor distT="0" distB="0" distL="114300" distR="114300" simplePos="0" relativeHeight="251666432" behindDoc="1" locked="0" layoutInCell="1" allowOverlap="1">
                <wp:simplePos x="0" y="0"/>
                <wp:positionH relativeFrom="column">
                  <wp:posOffset>167005</wp:posOffset>
                </wp:positionH>
                <wp:positionV relativeFrom="paragraph">
                  <wp:posOffset>57785</wp:posOffset>
                </wp:positionV>
                <wp:extent cx="1186815" cy="1571625"/>
                <wp:effectExtent l="120015" t="5080" r="7620" b="109220"/>
                <wp:wrapNone/>
                <wp:docPr id="451"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1571625"/>
                        </a:xfrm>
                        <a:prstGeom prst="can">
                          <a:avLst>
                            <a:gd name="adj" fmla="val 33106"/>
                          </a:avLst>
                        </a:prstGeom>
                        <a:solidFill>
                          <a:srgbClr val="FFFFFF"/>
                        </a:solidFill>
                        <a:ln w="9525">
                          <a:solidFill>
                            <a:srgbClr val="000000"/>
                          </a:solidFill>
                          <a:round/>
                          <a:headEnd/>
                          <a:tailEnd/>
                        </a:ln>
                        <a:effectLst>
                          <a:outerShdw dist="152928" dir="8301988" algn="ctr" rotWithShape="0">
                            <a:srgbClr val="333333"/>
                          </a:outerShdw>
                        </a:effectLst>
                      </wps:spPr>
                      <wps:txbx>
                        <w:txbxContent>
                          <w:p w:rsidR="00701CE7" w:rsidRDefault="00701CE7" w:rsidP="00A81F85">
                            <w:pPr>
                              <w:jc w:val="center"/>
                              <w:rPr>
                                <w:rFonts w:ascii="Arial Black" w:hAnsi="Arial Black"/>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35" o:spid="_x0000_s1052" type="#_x0000_t22" style="position:absolute;left:0;text-align:left;margin-left:13.15pt;margin-top:4.55pt;width:93.45pt;height:1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">
                <v:shadow on="t" color="#333" offset="-9pt,8pt"/>
                <v:textbox>
                  <w:txbxContent>
                    <w:p w:rsidR="00701CE7" w:rsidRDefault="00701CE7" w:rsidP="00A81F85">
                      <w:pPr>
                        <w:jc w:val="center"/>
                        <w:rPr>
                          <w:rFonts w:ascii="Arial Black" w:hAnsi="Arial Black"/>
                          <w:sz w:val="36"/>
                        </w:rPr>
                      </w:pPr>
                    </w:p>
                  </w:txbxContent>
                </v:textbox>
              </v:shape>
            </w:pict>
          </mc:Fallback>
        </mc:AlternateContent>
      </w:r>
      <w:r w:rsidR="00A81F85">
        <w:t xml:space="preserve"> </w:t>
      </w:r>
    </w:p>
    <w:p w:rsidR="00E32B4A" w:rsidRDefault="00E32B4A" w:rsidP="00E32B4A"/>
    <w:p w:rsidR="00A81F85" w:rsidRPr="00E32B4A" w:rsidRDefault="002A1DA5" w:rsidP="00E32B4A">
      <w:r>
        <w:rPr>
          <w:noProof/>
          <w:lang w:eastAsia="en-ZA"/>
        </w:rPr>
        <mc:AlternateContent>
          <mc:Choice Requires="wpg">
            <w:drawing>
              <wp:anchor distT="0" distB="0" distL="114300" distR="114300" simplePos="0" relativeHeight="251669504" behindDoc="1" locked="0" layoutInCell="1" allowOverlap="1">
                <wp:simplePos x="0" y="0"/>
                <wp:positionH relativeFrom="column">
                  <wp:posOffset>5099050</wp:posOffset>
                </wp:positionH>
                <wp:positionV relativeFrom="paragraph">
                  <wp:posOffset>76200</wp:posOffset>
                </wp:positionV>
                <wp:extent cx="1257300" cy="1571625"/>
                <wp:effectExtent l="127635" t="0" r="0" b="125095"/>
                <wp:wrapNone/>
                <wp:docPr id="4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571625"/>
                          <a:chOff x="2880" y="1080"/>
                          <a:chExt cx="1620" cy="1440"/>
                        </a:xfrm>
                      </wpg:grpSpPr>
                      <wps:wsp>
                        <wps:cNvPr id="449" name="AutoShape 349"/>
                        <wps:cNvSpPr>
                          <a:spLocks noChangeArrowheads="1"/>
                        </wps:cNvSpPr>
                        <wps:spPr bwMode="auto">
                          <a:xfrm>
                            <a:off x="2880" y="1080"/>
                            <a:ext cx="1620" cy="1440"/>
                          </a:xfrm>
                          <a:prstGeom prst="donut">
                            <a:avLst>
                              <a:gd name="adj" fmla="val 26471"/>
                            </a:avLst>
                          </a:prstGeom>
                          <a:solidFill>
                            <a:srgbClr val="FFFFFF"/>
                          </a:solidFill>
                          <a:ln w="9525">
                            <a:round/>
                            <a:headEnd/>
                            <a:tailEnd/>
                          </a:ln>
                          <a:effectLst/>
                          <a:scene3d>
                            <a:camera prst="legacyPerspectiveBottom">
                              <a:rot lat="20099999" lon="20099999" rev="0"/>
                            </a:camera>
                            <a:lightRig rig="legacyFlat2" dir="t"/>
                          </a:scene3d>
                          <a:sp3d extrusionH="430200" prstMaterial="legacyPlastic">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wps:wsp>
                        <wps:cNvPr id="450" name="Text Box 350"/>
                        <wps:cNvSpPr txBox="1">
                          <a:spLocks noChangeArrowheads="1"/>
                        </wps:cNvSpPr>
                        <wps:spPr bwMode="auto">
                          <a:xfrm>
                            <a:off x="3060" y="14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CE7" w:rsidRPr="00E511C9" w:rsidRDefault="00701CE7" w:rsidP="00E511C9">
                              <w:pPr>
                                <w:rPr>
                                  <w:sz w:val="36"/>
                                  <w:szCs w:val="36"/>
                                </w:rPr>
                              </w:pPr>
                              <w:r w:rsidRPr="00E511C9">
                                <w:rPr>
                                  <w:sz w:val="36"/>
                                  <w:szCs w:val="36"/>
                                </w:rPr>
                                <w:t>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53" style="position:absolute;left:0;text-align:left;margin-left:401.5pt;margin-top:6pt;width:99pt;height:123.75pt;z-index:-251646976" coordorigin="2880,1080" coordsize="16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49" o:spid="_x0000_s1054" type="#_x0000_t23" style="position:absolute;left:2880;top:1080;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w9MYA&#10;AADcAAAADwAAAGRycy9kb3ducmV2LnhtbESP3WrCQBSE7wu+w3IKvZG6UaTWNBsRQfSiiH8PcMge&#10;s2mzZ2N2a+LbdwtCL4eZ+YbJFr2txY1aXzlWMB4lIIgLpysuFZxP69d3ED4ga6wdk4I7eVjkg6cM&#10;U+06PtDtGEoRIexTVGBCaFIpfWHIoh+5hjh6F9daDFG2pdQtdhFuazlJkjdpseK4YLChlaHi+/hj&#10;FVzDZ2Pc7pp87fxmu9yP5awbXpR6ee6XHyAC9eE//GhvtYLpd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w9MYAAADcAAAADwAAAAAAAAAAAAAAAACYAgAAZHJz&#10;L2Rvd25yZXYueG1sUEsFBgAAAAAEAAQA9QAAAIsDAAAAAA==&#10;" adj="5082">
                  <v:shadow offset="6pt,-6pt"/>
                  <o:extrusion v:ext="view" specularity="80000f" color="white" on="t" rotationangle="1638402fd,-1638402fd" viewpoint="0,34.72222mm" viewpointorigin="0,.5" skewangle="90" lightposition="-50000,-50000" lightposition2="50000" type="perspective"/>
                </v:shape>
                <v:shape id="Text Box 350" o:spid="_x0000_s1055" type="#_x0000_t202" style="position:absolute;left:3060;top:14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701CE7" w:rsidRPr="00E511C9" w:rsidRDefault="00701CE7" w:rsidP="00E511C9">
                        <w:pPr>
                          <w:rPr>
                            <w:sz w:val="36"/>
                            <w:szCs w:val="36"/>
                          </w:rPr>
                        </w:pPr>
                        <w:r w:rsidRPr="00E511C9">
                          <w:rPr>
                            <w:sz w:val="36"/>
                            <w:szCs w:val="36"/>
                          </w:rPr>
                          <w:t>VIRUS</w:t>
                        </w:r>
                      </w:p>
                    </w:txbxContent>
                  </v:textbox>
                </v:shape>
              </v:group>
            </w:pict>
          </mc:Fallback>
        </mc:AlternateContent>
      </w:r>
      <w:r>
        <w:rPr>
          <w:noProof/>
          <w:lang w:eastAsia="en-ZA"/>
        </w:rPr>
        <mc:AlternateContent>
          <mc:Choice Requires="wpg">
            <w:drawing>
              <wp:anchor distT="0" distB="0" distL="114300" distR="114300" simplePos="0" relativeHeight="251667456" behindDoc="1" locked="0" layoutInCell="1" allowOverlap="1">
                <wp:simplePos x="0" y="0"/>
                <wp:positionH relativeFrom="column">
                  <wp:posOffset>4914900</wp:posOffset>
                </wp:positionH>
                <wp:positionV relativeFrom="paragraph">
                  <wp:posOffset>343535</wp:posOffset>
                </wp:positionV>
                <wp:extent cx="1257300" cy="1571625"/>
                <wp:effectExtent l="124460" t="0" r="0" b="124460"/>
                <wp:wrapNone/>
                <wp:docPr id="5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571625"/>
                          <a:chOff x="2880" y="1080"/>
                          <a:chExt cx="1620" cy="1440"/>
                        </a:xfrm>
                      </wpg:grpSpPr>
                      <wps:wsp>
                        <wps:cNvPr id="61" name="AutoShape 337"/>
                        <wps:cNvSpPr>
                          <a:spLocks noChangeArrowheads="1"/>
                        </wps:cNvSpPr>
                        <wps:spPr bwMode="auto">
                          <a:xfrm>
                            <a:off x="2880" y="1080"/>
                            <a:ext cx="1620" cy="1440"/>
                          </a:xfrm>
                          <a:prstGeom prst="donut">
                            <a:avLst>
                              <a:gd name="adj" fmla="val 26471"/>
                            </a:avLst>
                          </a:prstGeom>
                          <a:solidFill>
                            <a:srgbClr val="FFFFFF"/>
                          </a:solidFill>
                          <a:ln w="9525">
                            <a:round/>
                            <a:headEnd/>
                            <a:tailEnd/>
                          </a:ln>
                          <a:effectLst/>
                          <a:scene3d>
                            <a:camera prst="legacyPerspectiveBottom">
                              <a:rot lat="20099999" lon="20099999" rev="0"/>
                            </a:camera>
                            <a:lightRig rig="legacyFlat2" dir="t"/>
                          </a:scene3d>
                          <a:sp3d extrusionH="430200" prstMaterial="legacyPlastic">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107763" dir="18900000" algn="ctr" rotWithShape="0">
                                    <a:srgbClr val="808080"/>
                                  </a:outerShdw>
                                </a:effectLst>
                              </a14:hiddenEffects>
                            </a:ext>
                          </a:extLst>
                        </wps:spPr>
                        <wps:bodyPr rot="0" vert="horz" wrap="square" lIns="91440" tIns="45720" rIns="91440" bIns="45720" anchor="t" anchorCtr="0" upright="1">
                          <a:noAutofit/>
                        </wps:bodyPr>
                      </wps:wsp>
                      <wps:wsp>
                        <wps:cNvPr id="63" name="Text Box 338"/>
                        <wps:cNvSpPr txBox="1">
                          <a:spLocks noChangeArrowheads="1"/>
                        </wps:cNvSpPr>
                        <wps:spPr bwMode="auto">
                          <a:xfrm>
                            <a:off x="3060" y="144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701CE7" w:rsidP="00E511C9">
                              <w:r>
                                <w:t>VIRUS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56" style="position:absolute;left:0;text-align:left;margin-left:387pt;margin-top:27.05pt;width:99pt;height:123.75pt;z-index:-251649024" coordorigin="2880,1080" coordsize="16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">
                <v:shape id="AutoShape 337" o:spid="_x0000_s1057" type="#_x0000_t23" style="position:absolute;left:2880;top:1080;width:16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QVMMA&#10;AADbAAAADwAAAGRycy9kb3ducmV2LnhtbESP3YrCMBSE74V9h3CEvRFNuxcq1SiyIHqxyPrzAIfm&#10;2FSbk9pkbX17syB4OczMN8x82dlK3KnxpWMF6SgBQZw7XXKh4HRcD6cgfEDWWDkmBQ/ysFx89OaY&#10;adfynu6HUIgIYZ+hAhNCnUnpc0MW/cjVxNE7u8ZiiLIppG6wjXBbya8kGUuLJccFgzV9G8qvhz+r&#10;4BZ+auN2t+Sy85vt6jeVk3ZwVuqz361mIAJ14R1+tbdawTiF/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9QVMMAAADbAAAADwAAAAAAAAAAAAAAAACYAgAAZHJzL2Rv&#10;d25yZXYueG1sUEsFBgAAAAAEAAQA9QAAAIgDAAAAAA==&#10;" adj="5082">
                  <v:shadow offset="6pt,-6pt"/>
                  <o:extrusion v:ext="view" specularity="80000f" color="white" on="t" rotationangle="1638402fd,-1638402fd" viewpoint="0,34.72222mm" viewpointorigin="0,.5" skewangle="90" lightposition="-50000,-50000" lightposition2="50000" type="perspective"/>
                </v:shape>
                <v:shape id="Text Box 338" o:spid="_x0000_s1058" type="#_x0000_t202" style="position:absolute;left:3060;top:14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01CE7" w:rsidRDefault="00701CE7" w:rsidP="00E511C9">
                        <w:r>
                          <w:t>VIRUS</w:t>
                        </w:r>
                      </w:p>
                    </w:txbxContent>
                  </v:textbox>
                </v:shape>
              </v:group>
            </w:pict>
          </mc:Fallback>
        </mc:AlternateContent>
      </w:r>
      <w:r>
        <w:rPr>
          <w:noProof/>
          <w:lang w:eastAsia="en-ZA"/>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143510</wp:posOffset>
                </wp:positionV>
                <wp:extent cx="1257300" cy="457200"/>
                <wp:effectExtent l="635" t="0" r="0" b="635"/>
                <wp:wrapNone/>
                <wp:docPr id="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CE7" w:rsidRPr="00E32B4A" w:rsidRDefault="00701CE7" w:rsidP="00A81F85">
                            <w:pPr>
                              <w:rPr>
                                <w:sz w:val="36"/>
                                <w:szCs w:val="36"/>
                              </w:rPr>
                            </w:pPr>
                            <w:r w:rsidRPr="00E32B4A">
                              <w:rPr>
                                <w:sz w:val="36"/>
                                <w:szCs w:val="36"/>
                              </w:rPr>
                              <w:t>DRUGS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59" type="#_x0000_t202" style="position:absolute;left:0;text-align:left;margin-left:9pt;margin-top:11.3pt;width:99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Ki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" filled="f" stroked="f">
                <v:textbox>
                  <w:txbxContent>
                    <w:p w:rsidR="00701CE7" w:rsidRPr="00E32B4A" w:rsidRDefault="00701CE7" w:rsidP="00A81F85">
                      <w:pPr>
                        <w:rPr>
                          <w:sz w:val="36"/>
                          <w:szCs w:val="36"/>
                        </w:rPr>
                      </w:pPr>
                      <w:r w:rsidRPr="00E32B4A">
                        <w:rPr>
                          <w:sz w:val="36"/>
                          <w:szCs w:val="36"/>
                        </w:rPr>
                        <w:t>DRUGS</w:t>
                      </w:r>
                    </w:p>
                  </w:txbxContent>
                </v:textbox>
              </v:shape>
            </w:pict>
          </mc:Fallback>
        </mc:AlternateContent>
      </w:r>
    </w:p>
    <w:p w:rsidR="00A81F85" w:rsidRDefault="00A81F85" w:rsidP="00A81F85">
      <w:pPr>
        <w:pStyle w:val="NormalWeb"/>
        <w:spacing w:line="360" w:lineRule="auto"/>
        <w:rPr>
          <w:rFonts w:ascii="Tahoma" w:hAnsi="Tahoma"/>
          <w:sz w:val="28"/>
          <w:szCs w:val="22"/>
          <w:lang w:val="en-ZA"/>
        </w:rPr>
      </w:pPr>
    </w:p>
    <w:p w:rsidR="00A81F85" w:rsidRDefault="00A81F85" w:rsidP="00E32B4A"/>
    <w:p w:rsidR="00E32B4A" w:rsidRDefault="00E32B4A" w:rsidP="00E32B4A"/>
    <w:p w:rsidR="00E32B4A" w:rsidRPr="00E32B4A" w:rsidRDefault="00E32B4A" w:rsidP="00E32B4A"/>
    <w:p w:rsidR="00A81F85" w:rsidRPr="00E32B4A" w:rsidRDefault="00A81F85" w:rsidP="00E32B4A"/>
    <w:p w:rsidR="00A81F85" w:rsidRDefault="002A1DA5" w:rsidP="00A81F85">
      <w:pPr>
        <w:pStyle w:val="NormalWeb"/>
        <w:spacing w:line="360" w:lineRule="auto"/>
        <w:jc w:val="center"/>
        <w:rPr>
          <w:rFonts w:ascii="Tahoma" w:hAnsi="Tahoma"/>
          <w:sz w:val="36"/>
          <w:szCs w:val="22"/>
          <w:lang w:val="en-ZA"/>
        </w:rPr>
      </w:pPr>
      <w:r>
        <w:rPr>
          <w:rFonts w:ascii="Tahoma" w:hAnsi="Tahoma"/>
          <w:noProof/>
          <w:szCs w:val="22"/>
          <w:lang w:val="en-ZA" w:eastAsia="en-ZA"/>
        </w:rPr>
        <mc:AlternateContent>
          <mc:Choice Requires="wps">
            <w:drawing>
              <wp:anchor distT="0" distB="0" distL="114300" distR="114300" simplePos="0" relativeHeight="251631616" behindDoc="0" locked="0" layoutInCell="1" allowOverlap="1">
                <wp:simplePos x="0" y="0"/>
                <wp:positionH relativeFrom="column">
                  <wp:posOffset>-96520</wp:posOffset>
                </wp:positionH>
                <wp:positionV relativeFrom="paragraph">
                  <wp:posOffset>201930</wp:posOffset>
                </wp:positionV>
                <wp:extent cx="6066790" cy="618490"/>
                <wp:effectExtent l="18415" t="11430" r="10795" b="122555"/>
                <wp:wrapNone/>
                <wp:docPr id="4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1849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333333"/>
                          </a:extrusionClr>
                          <a:contourClr>
                            <a:srgbClr val="FFFFFF"/>
                          </a:contourClr>
                        </a:sp3d>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701CE7" w:rsidRPr="00B04EFC" w:rsidRDefault="00701CE7" w:rsidP="00E32B4A">
                            <w:pPr>
                              <w:pStyle w:val="NormalWeb"/>
                              <w:spacing w:before="120" w:beforeAutospacing="0" w:after="0" w:afterAutospacing="0"/>
                              <w:jc w:val="center"/>
                              <w:rPr>
                                <w:rFonts w:ascii="Tahoma" w:hAnsi="Tahoma"/>
                                <w:b/>
                                <w:bCs/>
                                <w:sz w:val="36"/>
                                <w:szCs w:val="36"/>
                                <w:lang w:val="en-ZA"/>
                              </w:rPr>
                            </w:pPr>
                            <w:r w:rsidRPr="00E32B4A">
                              <w:rPr>
                                <w:rFonts w:ascii="Verdana" w:hAnsi="Verdana"/>
                                <w:b/>
                                <w:bCs/>
                                <w:sz w:val="32"/>
                                <w:szCs w:val="32"/>
                                <w:lang w:val="en-ZA"/>
                              </w:rPr>
                              <w:t xml:space="preserve">When the virus is slowed down, so is </w:t>
                            </w:r>
                            <w:r>
                              <w:rPr>
                                <w:rFonts w:ascii="Verdana" w:hAnsi="Verdana"/>
                                <w:b/>
                                <w:bCs/>
                                <w:sz w:val="32"/>
                                <w:szCs w:val="32"/>
                                <w:lang w:val="en-ZA"/>
                              </w:rPr>
                              <w:t>HIV</w:t>
                            </w:r>
                            <w:r w:rsidRPr="00E32B4A">
                              <w:rPr>
                                <w:rFonts w:ascii="Verdana" w:hAnsi="Verdana"/>
                                <w:b/>
                                <w:bCs/>
                                <w:sz w:val="32"/>
                                <w:szCs w:val="32"/>
                                <w:lang w:val="en-ZA"/>
                              </w:rPr>
                              <w:t xml:space="preserve"> disease</w:t>
                            </w:r>
                            <w:r w:rsidRPr="00B04EFC">
                              <w:rPr>
                                <w:rFonts w:ascii="Tahoma" w:hAnsi="Tahoma"/>
                                <w:b/>
                                <w:bCs/>
                                <w:sz w:val="36"/>
                                <w:szCs w:val="36"/>
                                <w:lang w:val="en-ZA"/>
                              </w:rPr>
                              <w:t>.</w:t>
                            </w:r>
                          </w:p>
                          <w:p w:rsidR="00701CE7" w:rsidRDefault="00701CE7" w:rsidP="00A81F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60" type="#_x0000_t202" style="position:absolute;left:0;text-align:left;margin-left:-7.6pt;margin-top:15.9pt;width:477.7pt;height:4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">
                <v:shadow color="#333"/>
                <o:extrusion v:ext="view" backdepth="1in" color="#333" on="t" viewpoint="0,34.72222mm" viewpointorigin="0,.5" skewangle="90" lightposition="-50000" lightposition2="50000" type="perspective"/>
                <v:textbox>
                  <w:txbxContent>
                    <w:p w:rsidR="00701CE7" w:rsidRPr="00B04EFC" w:rsidRDefault="00701CE7" w:rsidP="00E32B4A">
                      <w:pPr>
                        <w:pStyle w:val="NormalWeb"/>
                        <w:spacing w:before="120" w:beforeAutospacing="0" w:after="0" w:afterAutospacing="0"/>
                        <w:jc w:val="center"/>
                        <w:rPr>
                          <w:rFonts w:ascii="Tahoma" w:hAnsi="Tahoma"/>
                          <w:b/>
                          <w:bCs/>
                          <w:sz w:val="36"/>
                          <w:szCs w:val="36"/>
                          <w:lang w:val="en-ZA"/>
                        </w:rPr>
                      </w:pPr>
                      <w:r w:rsidRPr="00E32B4A">
                        <w:rPr>
                          <w:rFonts w:ascii="Verdana" w:hAnsi="Verdana"/>
                          <w:b/>
                          <w:bCs/>
                          <w:sz w:val="32"/>
                          <w:szCs w:val="32"/>
                          <w:lang w:val="en-ZA"/>
                        </w:rPr>
                        <w:t xml:space="preserve">When the virus is slowed down, so is </w:t>
                      </w:r>
                      <w:r>
                        <w:rPr>
                          <w:rFonts w:ascii="Verdana" w:hAnsi="Verdana"/>
                          <w:b/>
                          <w:bCs/>
                          <w:sz w:val="32"/>
                          <w:szCs w:val="32"/>
                          <w:lang w:val="en-ZA"/>
                        </w:rPr>
                        <w:t>HIV</w:t>
                      </w:r>
                      <w:r w:rsidRPr="00E32B4A">
                        <w:rPr>
                          <w:rFonts w:ascii="Verdana" w:hAnsi="Verdana"/>
                          <w:b/>
                          <w:bCs/>
                          <w:sz w:val="32"/>
                          <w:szCs w:val="32"/>
                          <w:lang w:val="en-ZA"/>
                        </w:rPr>
                        <w:t xml:space="preserve"> disease</w:t>
                      </w:r>
                      <w:r w:rsidRPr="00B04EFC">
                        <w:rPr>
                          <w:rFonts w:ascii="Tahoma" w:hAnsi="Tahoma"/>
                          <w:b/>
                          <w:bCs/>
                          <w:sz w:val="36"/>
                          <w:szCs w:val="36"/>
                          <w:lang w:val="en-ZA"/>
                        </w:rPr>
                        <w:t>.</w:t>
                      </w:r>
                    </w:p>
                    <w:p w:rsidR="00701CE7" w:rsidRDefault="00701CE7" w:rsidP="00A81F85">
                      <w:pPr>
                        <w:jc w:val="center"/>
                      </w:pPr>
                    </w:p>
                  </w:txbxContent>
                </v:textbox>
              </v:shape>
            </w:pict>
          </mc:Fallback>
        </mc:AlternateContent>
      </w:r>
    </w:p>
    <w:p w:rsidR="00A81F85" w:rsidRDefault="00A81F85" w:rsidP="00A81F85">
      <w:pPr>
        <w:pStyle w:val="NormalWeb"/>
        <w:spacing w:line="360" w:lineRule="auto"/>
        <w:jc w:val="center"/>
        <w:rPr>
          <w:rFonts w:ascii="Tahoma" w:hAnsi="Tahoma"/>
          <w:sz w:val="36"/>
          <w:szCs w:val="22"/>
          <w:lang w:val="en-ZA"/>
        </w:rPr>
      </w:pPr>
    </w:p>
    <w:p w:rsidR="00A81F85" w:rsidRPr="00E32B4A" w:rsidRDefault="00701CE7" w:rsidP="00E32B4A">
      <w:pPr>
        <w:pStyle w:val="NormalWeb"/>
        <w:spacing w:line="360" w:lineRule="auto"/>
        <w:jc w:val="center"/>
        <w:rPr>
          <w:rFonts w:ascii="Verdana" w:hAnsi="Verdana"/>
          <w:color w:val="auto"/>
          <w:sz w:val="36"/>
          <w:szCs w:val="36"/>
          <w:lang w:val="en-ZA"/>
        </w:rPr>
      </w:pPr>
      <w:r>
        <w:rPr>
          <w:rFonts w:ascii="Verdana" w:hAnsi="Verdana"/>
          <w:color w:val="auto"/>
          <w:sz w:val="36"/>
          <w:szCs w:val="36"/>
          <w:lang w:val="en-ZA"/>
        </w:rPr>
        <w:t>HIV</w:t>
      </w:r>
      <w:r w:rsidR="00A81F85" w:rsidRPr="00E32B4A">
        <w:rPr>
          <w:rFonts w:ascii="Verdana" w:hAnsi="Verdana"/>
          <w:color w:val="auto"/>
          <w:sz w:val="36"/>
          <w:szCs w:val="36"/>
          <w:lang w:val="en-ZA"/>
        </w:rPr>
        <w:t xml:space="preserve"> =  </w:t>
      </w:r>
      <w:r w:rsidR="00A81F85" w:rsidRPr="00E32B4A">
        <w:rPr>
          <w:rFonts w:ascii="Verdana" w:hAnsi="Verdana"/>
          <w:b/>
          <w:bCs/>
          <w:color w:val="auto"/>
          <w:sz w:val="36"/>
          <w:szCs w:val="36"/>
          <w:lang w:val="en-ZA"/>
        </w:rPr>
        <w:t>Retrovir</w:t>
      </w:r>
      <w:r w:rsidR="00A81F85" w:rsidRPr="00E32B4A">
        <w:rPr>
          <w:rFonts w:ascii="Verdana" w:hAnsi="Verdana"/>
          <w:color w:val="auto"/>
          <w:sz w:val="36"/>
          <w:szCs w:val="36"/>
          <w:lang w:val="en-ZA"/>
        </w:rPr>
        <w:t>us</w:t>
      </w:r>
    </w:p>
    <w:p w:rsidR="00A81F85" w:rsidRPr="00B04EFC" w:rsidRDefault="00A81F85" w:rsidP="00E32B4A">
      <w:pPr>
        <w:pStyle w:val="NormalWeb"/>
        <w:spacing w:line="360" w:lineRule="auto"/>
        <w:jc w:val="center"/>
        <w:rPr>
          <w:rFonts w:ascii="Tahoma" w:hAnsi="Tahoma"/>
          <w:color w:val="auto"/>
          <w:sz w:val="36"/>
          <w:szCs w:val="36"/>
          <w:lang w:val="en-ZA"/>
        </w:rPr>
      </w:pPr>
      <w:r w:rsidRPr="00E32B4A">
        <w:rPr>
          <w:rFonts w:ascii="Verdana" w:hAnsi="Verdana"/>
          <w:color w:val="auto"/>
          <w:sz w:val="36"/>
          <w:szCs w:val="36"/>
          <w:lang w:val="en-ZA"/>
        </w:rPr>
        <w:t>Drugs = Anti</w:t>
      </w:r>
      <w:r w:rsidRPr="00E32B4A">
        <w:rPr>
          <w:rFonts w:ascii="Verdana" w:hAnsi="Verdana"/>
          <w:b/>
          <w:bCs/>
          <w:color w:val="auto"/>
          <w:sz w:val="36"/>
          <w:szCs w:val="36"/>
          <w:lang w:val="en-ZA"/>
        </w:rPr>
        <w:t>retrovir</w:t>
      </w:r>
      <w:r w:rsidRPr="00E32B4A">
        <w:rPr>
          <w:rFonts w:ascii="Verdana" w:hAnsi="Verdana"/>
          <w:color w:val="auto"/>
          <w:sz w:val="36"/>
          <w:szCs w:val="36"/>
          <w:lang w:val="en-ZA"/>
        </w:rPr>
        <w:t>al Therapy</w:t>
      </w:r>
      <w:r w:rsidRPr="00B04EFC">
        <w:rPr>
          <w:rFonts w:ascii="Tahoma" w:hAnsi="Tahoma"/>
          <w:color w:val="auto"/>
          <w:sz w:val="36"/>
          <w:szCs w:val="36"/>
          <w:lang w:val="en-ZA"/>
        </w:rPr>
        <w:t>.</w:t>
      </w:r>
    </w:p>
    <w:p w:rsidR="00354D2C" w:rsidRDefault="00354D2C" w:rsidP="000B75AD">
      <w:pPr>
        <w:pStyle w:val="LCNormal"/>
      </w:pPr>
    </w:p>
    <w:p w:rsidR="00354D2C" w:rsidRDefault="00354D2C" w:rsidP="000B75AD">
      <w:pPr>
        <w:pStyle w:val="LCNormal"/>
      </w:pPr>
    </w:p>
    <w:p w:rsidR="00B04EFC" w:rsidRPr="00B04EFC" w:rsidRDefault="00B04EFC" w:rsidP="000B75AD">
      <w:pPr>
        <w:pStyle w:val="LCNormal"/>
      </w:pPr>
      <w:r w:rsidRPr="00B04EFC">
        <w:t xml:space="preserve">Because no vaccine for </w:t>
      </w:r>
      <w:r w:rsidR="00701CE7">
        <w:t>HIV</w:t>
      </w:r>
      <w:r w:rsidRPr="00B04EFC">
        <w:t xml:space="preserve"> is </w:t>
      </w:r>
      <w:r w:rsidR="0085453A" w:rsidRPr="00B04EFC">
        <w:t>available, the</w:t>
      </w:r>
      <w:r w:rsidRPr="00B04EFC">
        <w:t xml:space="preserve"> only way to prevent infection by the Virus is to avoid behaviour that put</w:t>
      </w:r>
      <w:r w:rsidR="00716E7A">
        <w:t>s</w:t>
      </w:r>
      <w:r w:rsidRPr="00B04EFC">
        <w:t xml:space="preserve"> a person at risk of infection, (sharing needles and having unprotected sex).</w:t>
      </w:r>
    </w:p>
    <w:p w:rsidR="00AA2320" w:rsidRPr="00C8290D" w:rsidRDefault="00701CE7" w:rsidP="00E32B4A">
      <w:pPr>
        <w:pStyle w:val="Heading3"/>
      </w:pPr>
      <w:bookmarkStart w:id="158" w:name="_Toc418505751"/>
      <w:r w:rsidRPr="00C8290D">
        <w:t xml:space="preserve">Important facts about </w:t>
      </w:r>
      <w:r>
        <w:t>HIV</w:t>
      </w:r>
      <w:r w:rsidRPr="00C8290D">
        <w:t xml:space="preserve"> infection, aids and the workplace</w:t>
      </w:r>
      <w:bookmarkEnd w:id="158"/>
    </w:p>
    <w:p w:rsidR="00AA2320" w:rsidRDefault="00701CE7" w:rsidP="000B75AD">
      <w:pPr>
        <w:pStyle w:val="LCNormal"/>
      </w:pPr>
      <w:r>
        <w:t>HIV</w:t>
      </w:r>
      <w:r w:rsidR="00AA2320">
        <w:t xml:space="preserve">/AIDS affects millions of South Africans from all walks of life, including people in the workplace.  Because </w:t>
      </w:r>
      <w:r>
        <w:t>HIV</w:t>
      </w:r>
      <w:r w:rsidR="00AA2320">
        <w:t xml:space="preserve"> disease, even in its earliest stages, is treatable infected people are as likely as any other employee to live active, productive lives long after infection.  Remember, for some people, a combination of medications is able to prevent the virus from multiplying at a detectable level. </w:t>
      </w:r>
    </w:p>
    <w:p w:rsidR="00AA2320" w:rsidRDefault="00AA2320" w:rsidP="000B75AD">
      <w:pPr>
        <w:pStyle w:val="LCNormal"/>
      </w:pPr>
      <w:r>
        <w:t>Human Immunodeficiency Virus (</w:t>
      </w:r>
      <w:r w:rsidR="00701CE7">
        <w:t>HIV</w:t>
      </w:r>
      <w:r>
        <w:t xml:space="preserve">) damages the body's ability to fight off both ordinary and life-threatening infections. While medical management of </w:t>
      </w:r>
      <w:r w:rsidR="00701CE7">
        <w:t>HIV</w:t>
      </w:r>
      <w:r>
        <w:t xml:space="preserve"> disease has improved dramatically, there is no cure for </w:t>
      </w:r>
      <w:r w:rsidR="00701CE7">
        <w:t>HIV</w:t>
      </w:r>
      <w:r>
        <w:t xml:space="preserve"> disease. No one has been cured of AIDS. </w:t>
      </w:r>
    </w:p>
    <w:p w:rsidR="00AA2320" w:rsidRDefault="00701CE7" w:rsidP="000B75AD">
      <w:pPr>
        <w:pStyle w:val="LCNormal"/>
      </w:pPr>
      <w:r>
        <w:t>HIV</w:t>
      </w:r>
      <w:r w:rsidR="00AA2320">
        <w:t xml:space="preserve"> is a bloodborne virus, not an airborne virus. Laws that govern the management of </w:t>
      </w:r>
      <w:r>
        <w:t>HIV</w:t>
      </w:r>
      <w:r w:rsidR="00AA2320">
        <w:t xml:space="preserve"> in the workplace reflect this fact. </w:t>
      </w:r>
    </w:p>
    <w:p w:rsidR="00AA2320" w:rsidRDefault="00AA2320" w:rsidP="000B75AD">
      <w:pPr>
        <w:pStyle w:val="LCNormal"/>
      </w:pPr>
      <w:r>
        <w:lastRenderedPageBreak/>
        <w:t xml:space="preserve">Globally, AIDS is affecting business by diminishing workforces in some countries and disabling people in their most productive years in all countries. While the direct medical costs of AIDS are enormous, the uncalculated costs lie in the productive work that many people of working age are and will be unable to perform. </w:t>
      </w:r>
    </w:p>
    <w:p w:rsidR="0055562A" w:rsidRDefault="00701CE7" w:rsidP="000B75AD">
      <w:pPr>
        <w:pStyle w:val="LCNormal"/>
      </w:pPr>
      <w:r>
        <w:t>HIV</w:t>
      </w:r>
      <w:r w:rsidR="00AA2320">
        <w:t xml:space="preserve"> is an equal opportunity infector. Age, gender, ethnicity, sexual orientation, cultural heritage--none of these offer immunity if a person engages in risk behaviours that can transmit </w:t>
      </w:r>
      <w:r>
        <w:t>HIV</w:t>
      </w:r>
      <w:r w:rsidR="00AA2320">
        <w:t xml:space="preserve">. </w:t>
      </w:r>
    </w:p>
    <w:p w:rsidR="0055562A" w:rsidRPr="00C8290D" w:rsidRDefault="00AA2320" w:rsidP="00C8290D">
      <w:pPr>
        <w:pStyle w:val="Heading2"/>
      </w:pPr>
      <w:bookmarkStart w:id="159" w:name="_Toc418505752"/>
      <w:r w:rsidRPr="00C8290D">
        <w:t xml:space="preserve">Perceived </w:t>
      </w:r>
      <w:r w:rsidR="006E6B79" w:rsidRPr="00C8290D">
        <w:t xml:space="preserve">To Be </w:t>
      </w:r>
      <w:r w:rsidRPr="00C8290D">
        <w:t xml:space="preserve">High Risk </w:t>
      </w:r>
      <w:r w:rsidR="006E6B79" w:rsidRPr="00C8290D">
        <w:t>Jobs</w:t>
      </w:r>
      <w:bookmarkEnd w:id="159"/>
      <w:r w:rsidR="006E6B79" w:rsidRPr="00C8290D">
        <w:t xml:space="preserve"> </w:t>
      </w:r>
    </w:p>
    <w:p w:rsidR="00E32B4A" w:rsidRDefault="00E32B4A" w:rsidP="000B75AD">
      <w:pPr>
        <w:pStyle w:val="LCNormal"/>
      </w:pPr>
    </w:p>
    <w:p w:rsidR="00E32B4A" w:rsidRDefault="00E32B4A" w:rsidP="00E32B4A">
      <w:pPr>
        <w:pStyle w:val="Tip"/>
      </w:pPr>
      <w:r>
        <w:t xml:space="preserve">People working together, even in very close contact, do not risk transmitting </w:t>
      </w:r>
      <w:r w:rsidR="00701CE7">
        <w:t>HIV</w:t>
      </w:r>
      <w:r>
        <w:t xml:space="preserve"> infection unless they engage in activities that put an infectious body fluid into direct and intimate contact with someone else's mucous membranes or bloodstream</w:t>
      </w:r>
    </w:p>
    <w:p w:rsidR="0055562A" w:rsidRPr="0055562A" w:rsidRDefault="002A1DA5" w:rsidP="000B75AD">
      <w:pPr>
        <w:pStyle w:val="LCNormal"/>
      </w:pPr>
      <w:r>
        <w:rPr>
          <w:noProof/>
          <w:lang w:eastAsia="en-ZA"/>
        </w:rPr>
        <mc:AlternateContent>
          <mc:Choice Requires="wps">
            <w:drawing>
              <wp:anchor distT="0" distB="0" distL="114300" distR="114300" simplePos="0" relativeHeight="251653120" behindDoc="0" locked="0" layoutInCell="1" allowOverlap="1">
                <wp:simplePos x="0" y="0"/>
                <wp:positionH relativeFrom="column">
                  <wp:posOffset>-69850</wp:posOffset>
                </wp:positionH>
                <wp:positionV relativeFrom="paragraph">
                  <wp:posOffset>203200</wp:posOffset>
                </wp:positionV>
                <wp:extent cx="1402715" cy="2456180"/>
                <wp:effectExtent l="6985" t="8255" r="9525" b="12065"/>
                <wp:wrapSquare wrapText="bothSides"/>
                <wp:docPr id="4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456180"/>
                        </a:xfrm>
                        <a:prstGeom prst="rect">
                          <a:avLst/>
                        </a:prstGeom>
                        <a:solidFill>
                          <a:srgbClr val="FFFFFF"/>
                        </a:solidFill>
                        <a:ln w="9525">
                          <a:solidFill>
                            <a:srgbClr val="000000"/>
                          </a:solidFill>
                          <a:miter lim="800000"/>
                          <a:headEnd/>
                          <a:tailEnd/>
                        </a:ln>
                      </wps:spPr>
                      <wps:txbx>
                        <w:txbxContent>
                          <w:p w:rsidR="00701CE7" w:rsidRDefault="002A1DA5" w:rsidP="00AA2320">
                            <w:r>
                              <w:rPr>
                                <w:rFonts w:ascii="Times New Roman" w:hAnsi="Times New Roman"/>
                                <w:noProof/>
                                <w:lang w:eastAsia="en-ZA"/>
                              </w:rPr>
                              <w:drawing>
                                <wp:inline distT="0" distB="0" distL="0" distR="0">
                                  <wp:extent cx="1123950" cy="1171575"/>
                                  <wp:effectExtent l="0" t="0" r="0" b="9525"/>
                                  <wp:docPr id="47" name="Picture 47" descr="j025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254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r>
                              <w:rPr>
                                <w:rFonts w:ascii="Times New Roman" w:hAnsi="Times New Roman"/>
                                <w:noProof/>
                                <w:lang w:eastAsia="en-ZA"/>
                              </w:rPr>
                              <w:drawing>
                                <wp:inline distT="0" distB="0" distL="0" distR="0">
                                  <wp:extent cx="1152525" cy="1019175"/>
                                  <wp:effectExtent l="0" t="0" r="9525" b="9525"/>
                                  <wp:docPr id="49" name="Picture 49" descr="j02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2308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61" type="#_x0000_t202" style="position:absolute;left:0;text-align:left;margin-left:-5.5pt;margin-top:16pt;width:110.45pt;height:19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">
                <v:textbox>
                  <w:txbxContent>
                    <w:p w:rsidR="00701CE7" w:rsidRDefault="002A1DA5" w:rsidP="00AA2320">
                      <w:r>
                        <w:rPr>
                          <w:rFonts w:ascii="Times New Roman" w:hAnsi="Times New Roman"/>
                          <w:noProof/>
                          <w:lang w:eastAsia="en-ZA"/>
                        </w:rPr>
                        <w:drawing>
                          <wp:inline distT="0" distB="0" distL="0" distR="0">
                            <wp:extent cx="1123950" cy="1171575"/>
                            <wp:effectExtent l="0" t="0" r="0" b="9525"/>
                            <wp:docPr id="47" name="Picture 47" descr="j025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254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r>
                        <w:rPr>
                          <w:rFonts w:ascii="Times New Roman" w:hAnsi="Times New Roman"/>
                          <w:noProof/>
                          <w:lang w:eastAsia="en-ZA"/>
                        </w:rPr>
                        <w:drawing>
                          <wp:inline distT="0" distB="0" distL="0" distR="0">
                            <wp:extent cx="1152525" cy="1019175"/>
                            <wp:effectExtent l="0" t="0" r="9525" b="9525"/>
                            <wp:docPr id="49" name="Picture 49" descr="j02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2308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txbxContent>
                </v:textbox>
                <w10:wrap type="square"/>
              </v:shape>
            </w:pict>
          </mc:Fallback>
        </mc:AlternateContent>
      </w:r>
    </w:p>
    <w:p w:rsidR="00066EC8" w:rsidRDefault="00066EC8" w:rsidP="000B75AD">
      <w:pPr>
        <w:pStyle w:val="LCNormal"/>
      </w:pPr>
      <w:r>
        <w:t xml:space="preserve">Food-service workers known to be infected with </w:t>
      </w:r>
      <w:r w:rsidR="00701CE7">
        <w:t>HIV</w:t>
      </w:r>
      <w:r>
        <w:t xml:space="preserve"> need not be restricted from work unless they have other infections or illnesses (such as diarrhea or hepatitis A) for which any food-service worker, regardless of </w:t>
      </w:r>
      <w:r w:rsidR="00701CE7">
        <w:t>HIV</w:t>
      </w:r>
      <w:r>
        <w:t xml:space="preserve"> infection status, should be restricted.</w:t>
      </w:r>
    </w:p>
    <w:p w:rsidR="00AA2320" w:rsidRDefault="00AA2320" w:rsidP="000B75AD">
      <w:pPr>
        <w:pStyle w:val="LCNormal"/>
      </w:pPr>
      <w:r>
        <w:t xml:space="preserve">All personal-service workers (such as hairdressers, barbers, cosmetologists, and massage therapists) should follow specific preventative measures, even though there is no evidence of transmission from a personal-service worker to a client or vice versa. Instruments that are intended to penetrate the skin (such as tattooing and acupuncture needles, ear piercing devices) should be used once and disposed of or thoroughly cleaned and sterilized. </w:t>
      </w:r>
    </w:p>
    <w:p w:rsidR="00AA2320" w:rsidRDefault="00AA2320" w:rsidP="000B75AD">
      <w:pPr>
        <w:pStyle w:val="LCNormal"/>
      </w:pPr>
      <w:r>
        <w:t xml:space="preserve">Instruments not intended to penetrate the skin but which may become contaminated with blood (for example, razors) should be used for only one client and disposed of or thoroughly cleaned and disinfected after each use. </w:t>
      </w:r>
    </w:p>
    <w:p w:rsidR="0055562A" w:rsidRDefault="0055562A" w:rsidP="000B75AD">
      <w:pPr>
        <w:pStyle w:val="LCNormal"/>
      </w:pPr>
    </w:p>
    <w:p w:rsidR="0055562A" w:rsidRDefault="0055562A" w:rsidP="00E32B4A">
      <w:pPr>
        <w:pStyle w:val="Tip"/>
      </w:pPr>
      <w:r>
        <w:t>Personal-service workers should use the same cleaning procedures that are recommended for health care</w:t>
      </w:r>
      <w:r w:rsidR="00E32B4A">
        <w:t xml:space="preserve"> institutions</w:t>
      </w:r>
    </w:p>
    <w:p w:rsidR="00AA2320" w:rsidRPr="00C8290D" w:rsidRDefault="0085453A" w:rsidP="00674DE1">
      <w:pPr>
        <w:pStyle w:val="MyFormAssmtHdg"/>
      </w:pPr>
      <w:bookmarkStart w:id="160" w:name="_Toc418505753"/>
      <w:r>
        <w:t>Formative Assessment</w:t>
      </w:r>
      <w:r w:rsidRPr="00C8290D">
        <w:t xml:space="preserve"> </w:t>
      </w:r>
      <w:r>
        <w:t>3</w:t>
      </w:r>
      <w:bookmarkEnd w:id="160"/>
    </w:p>
    <w:p w:rsidR="00846C21" w:rsidRPr="0026582A" w:rsidRDefault="000C56E9" w:rsidP="000B75AD">
      <w:pPr>
        <w:pStyle w:val="LCFormattingSpace"/>
      </w:pPr>
      <w:r>
        <w:br w:type="page"/>
      </w:r>
    </w:p>
    <w:p w:rsidR="001A2950" w:rsidRPr="005B29AE" w:rsidRDefault="00286533" w:rsidP="005B29AE">
      <w:pPr>
        <w:pStyle w:val="Heading1"/>
      </w:pPr>
      <w:bookmarkStart w:id="161" w:name="_Toc418505754"/>
      <w:r w:rsidRPr="005B29AE">
        <w:lastRenderedPageBreak/>
        <w:t>SECTION 4:</w:t>
      </w:r>
      <w:r>
        <w:t xml:space="preserve"> </w:t>
      </w:r>
      <w:r w:rsidRPr="005B29AE">
        <w:t xml:space="preserve">SUPPORT WORKERS WITH </w:t>
      </w:r>
      <w:r w:rsidR="00701CE7">
        <w:t>HIV</w:t>
      </w:r>
      <w:r w:rsidRPr="005B29AE">
        <w:t>/AIDS</w:t>
      </w:r>
      <w:bookmarkEnd w:id="161"/>
    </w:p>
    <w:p w:rsidR="00286533" w:rsidRDefault="00286533" w:rsidP="00286533">
      <w:pPr>
        <w:pStyle w:val="Heading4"/>
      </w:pPr>
      <w:r>
        <w:t>Specific outcome</w:t>
      </w:r>
    </w:p>
    <w:p w:rsidR="000B75AD" w:rsidRPr="00286533" w:rsidRDefault="000B75AD" w:rsidP="00286533">
      <w:r w:rsidRPr="00286533">
        <w:t xml:space="preserve">Know what guidelines and assistance are available to support workers with </w:t>
      </w:r>
      <w:r w:rsidR="00701CE7">
        <w:t>HIV</w:t>
      </w:r>
      <w:r w:rsidRPr="00286533">
        <w:t>/AIDS </w:t>
      </w:r>
    </w:p>
    <w:p w:rsidR="001A2950" w:rsidRPr="0026582A" w:rsidRDefault="005B29AE" w:rsidP="005B29AE">
      <w:pPr>
        <w:pStyle w:val="Heading4"/>
      </w:pPr>
      <w:r>
        <w:t>Assessment criteria</w:t>
      </w:r>
      <w:r w:rsidR="001A2950" w:rsidRPr="0026582A">
        <w:t>:</w:t>
      </w:r>
    </w:p>
    <w:p w:rsidR="00D94412" w:rsidRPr="00D94412" w:rsidRDefault="00D94412" w:rsidP="000E3AB8">
      <w:pPr>
        <w:pStyle w:val="ListBullet2"/>
      </w:pPr>
      <w:r w:rsidRPr="00D94412">
        <w:t xml:space="preserve">A company policy on </w:t>
      </w:r>
      <w:r w:rsidR="00701CE7">
        <w:t>HIV</w:t>
      </w:r>
      <w:r w:rsidRPr="00D94412">
        <w:t>/AIDS or the National Department of Health`s document "Guidelines for developing a workplace policy and programme" is accessed and evidence of knowledge is provided in the form of a brief summary</w:t>
      </w:r>
    </w:p>
    <w:p w:rsidR="00D94412" w:rsidRPr="00D94412" w:rsidRDefault="00D94412" w:rsidP="000E3AB8">
      <w:pPr>
        <w:pStyle w:val="ListBullet2"/>
      </w:pPr>
      <w:r w:rsidRPr="00D94412">
        <w:t xml:space="preserve">The possible problems that a worker with </w:t>
      </w:r>
      <w:r w:rsidR="00701CE7">
        <w:t>HIV</w:t>
      </w:r>
      <w:r w:rsidRPr="00D94412">
        <w:t>/AIDS could encounter are listed with suggestions as to what the learner himself/herself could do to create a caring situation in the workplace</w:t>
      </w:r>
    </w:p>
    <w:p w:rsidR="00D94412" w:rsidRPr="00D94412" w:rsidRDefault="00D94412" w:rsidP="000E3AB8">
      <w:pPr>
        <w:pStyle w:val="ListBullet2"/>
      </w:pPr>
      <w:r w:rsidRPr="00D94412">
        <w:t xml:space="preserve">The importance of employers playing a proactive role in addressing the AIDS pandemic are known and understood and ways in which a company can create a caring environment for workers with </w:t>
      </w:r>
      <w:r w:rsidR="00701CE7">
        <w:t>HIV</w:t>
      </w:r>
      <w:r w:rsidRPr="00D94412">
        <w:t>/AIDS are suggested for a familiar context</w:t>
      </w:r>
    </w:p>
    <w:p w:rsidR="00D94412" w:rsidRDefault="00D94412" w:rsidP="000E3AB8">
      <w:pPr>
        <w:pStyle w:val="ListBullet2"/>
      </w:pPr>
      <w:r w:rsidRPr="00D94412">
        <w:t xml:space="preserve">The availability of </w:t>
      </w:r>
      <w:r w:rsidR="00701CE7">
        <w:t>HIV</w:t>
      </w:r>
      <w:r w:rsidRPr="00D94412">
        <w:t>/AIDS prevention and wellness programmes provided by medical schemes, organisations and other bodies is known and an explanation is given on how to access them</w:t>
      </w:r>
      <w:r>
        <w:t>.</w:t>
      </w:r>
    </w:p>
    <w:p w:rsidR="00D94412" w:rsidRPr="00D94412" w:rsidRDefault="00D94412" w:rsidP="000E3AB8">
      <w:pPr>
        <w:pStyle w:val="ListBullet2"/>
      </w:pPr>
      <w:r w:rsidRPr="00D94412">
        <w:t xml:space="preserve">The treatment options available to a person with </w:t>
      </w:r>
      <w:r w:rsidR="00701CE7">
        <w:t>HIV</w:t>
      </w:r>
      <w:r w:rsidRPr="00D94412">
        <w:t>/AIDS are known and a table is compiled indicating which treatment is available locally. </w:t>
      </w:r>
    </w:p>
    <w:p w:rsidR="00D94412" w:rsidRPr="00D94412" w:rsidRDefault="00D94412" w:rsidP="000E3AB8">
      <w:pPr>
        <w:pStyle w:val="ListBullet2"/>
      </w:pPr>
      <w:r w:rsidRPr="00D94412">
        <w:t xml:space="preserve">The rights of all workers in respect of </w:t>
      </w:r>
      <w:r w:rsidR="00701CE7">
        <w:t>HIV</w:t>
      </w:r>
      <w:r w:rsidRPr="00D94412">
        <w:t>/AIDS are known and their personal responsibilities are understood dealing with the pandemic</w:t>
      </w:r>
    </w:p>
    <w:p w:rsidR="00D94412" w:rsidRPr="00D94412" w:rsidRDefault="00D94412" w:rsidP="000E3AB8">
      <w:pPr>
        <w:pStyle w:val="ListBullet2"/>
      </w:pPr>
      <w:r w:rsidRPr="00D94412">
        <w:t>The Universal Precautions are known and applied in the work environment</w:t>
      </w:r>
    </w:p>
    <w:p w:rsidR="00D94412" w:rsidRPr="00D94412" w:rsidRDefault="00D94412" w:rsidP="000E3AB8">
      <w:pPr>
        <w:pStyle w:val="ListBullet2"/>
      </w:pPr>
      <w:r w:rsidRPr="00D94412">
        <w:t>A code of behaviour in the workplace is drafted</w:t>
      </w:r>
    </w:p>
    <w:p w:rsidR="00D94412" w:rsidRDefault="00D94412" w:rsidP="000E3AB8">
      <w:pPr>
        <w:pStyle w:val="ListBullet2"/>
      </w:pPr>
      <w:r w:rsidRPr="00D94412">
        <w:t xml:space="preserve">A presentation is created to help address the stigma surrounding </w:t>
      </w:r>
      <w:r w:rsidR="00701CE7">
        <w:t>HIV</w:t>
      </w:r>
      <w:r w:rsidRPr="00D94412">
        <w:t xml:space="preserve">/AIDS and the importance of employers playing a proactive role in dealing with </w:t>
      </w:r>
      <w:r w:rsidR="00701CE7">
        <w:t>HIV</w:t>
      </w:r>
      <w:r w:rsidRPr="00D94412">
        <w:t>/AIDS</w:t>
      </w:r>
    </w:p>
    <w:p w:rsidR="00690D0A" w:rsidRPr="00705921" w:rsidRDefault="00690D0A" w:rsidP="000B75AD">
      <w:pPr>
        <w:pStyle w:val="LCNormal"/>
      </w:pPr>
      <w:r w:rsidRPr="00705921">
        <w:t xml:space="preserve">There are a number of laws and guidelines relating to people who have </w:t>
      </w:r>
      <w:r w:rsidR="00701CE7">
        <w:t>HIV</w:t>
      </w:r>
      <w:r w:rsidRPr="00705921">
        <w:t>/AIDS in the workplace.</w:t>
      </w:r>
    </w:p>
    <w:p w:rsidR="00286533" w:rsidRPr="00705921" w:rsidRDefault="00286533" w:rsidP="00286533">
      <w:pPr>
        <w:pStyle w:val="Tip"/>
      </w:pPr>
      <w:r w:rsidRPr="00705921">
        <w:t xml:space="preserve">An </w:t>
      </w:r>
      <w:r w:rsidR="00701CE7">
        <w:t>HIV</w:t>
      </w:r>
      <w:r w:rsidRPr="00705921">
        <w:t xml:space="preserve"> positive employee has the same rights and duties as other employees. They cannot be treated differently to other employees by employers or by co-workers.</w:t>
      </w:r>
    </w:p>
    <w:p w:rsidR="00286533" w:rsidRPr="00004775" w:rsidRDefault="00286533" w:rsidP="00004775">
      <w:pPr>
        <w:rPr>
          <w:rFonts w:ascii="Bookman Old Style" w:hAnsi="Bookman Old Style" w:cs="Arial"/>
          <w:b/>
          <w:bCs/>
          <w:i/>
          <w:color w:val="000000"/>
          <w:sz w:val="22"/>
          <w:szCs w:val="30"/>
        </w:rPr>
      </w:pPr>
      <w:r w:rsidRPr="00004775">
        <w:rPr>
          <w:rStyle w:val="Strong"/>
        </w:rPr>
        <w:t xml:space="preserve">No employer can require that a job applicant have an </w:t>
      </w:r>
      <w:r w:rsidR="00701CE7">
        <w:rPr>
          <w:rStyle w:val="Strong"/>
        </w:rPr>
        <w:t>HIV</w:t>
      </w:r>
      <w:r w:rsidRPr="00004775">
        <w:rPr>
          <w:rStyle w:val="Strong"/>
        </w:rPr>
        <w:t xml:space="preserve"> test before they are employed</w:t>
      </w:r>
    </w:p>
    <w:p w:rsidR="000B75AD" w:rsidRDefault="002A1DA5" w:rsidP="000B75AD">
      <w:pPr>
        <w:pStyle w:val="LCNormal"/>
      </w:pPr>
      <w:r>
        <w:rPr>
          <w:noProof/>
          <w:lang w:eastAsia="en-ZA"/>
        </w:rPr>
        <mc:AlternateContent>
          <mc:Choice Requires="wps">
            <w:drawing>
              <wp:anchor distT="0" distB="0" distL="114300" distR="114300" simplePos="0" relativeHeight="251674624" behindDoc="1" locked="0" layoutInCell="1" allowOverlap="1">
                <wp:simplePos x="0" y="0"/>
                <wp:positionH relativeFrom="column">
                  <wp:posOffset>104140</wp:posOffset>
                </wp:positionH>
                <wp:positionV relativeFrom="paragraph">
                  <wp:posOffset>36830</wp:posOffset>
                </wp:positionV>
                <wp:extent cx="5905500" cy="1604010"/>
                <wp:effectExtent l="19050" t="21590" r="19050" b="22225"/>
                <wp:wrapTight wrapText="bothSides">
                  <wp:wrapPolygon edited="0">
                    <wp:start x="727" y="-274"/>
                    <wp:lineTo x="497" y="-137"/>
                    <wp:lineTo x="-37" y="1522"/>
                    <wp:lineTo x="-77" y="2634"/>
                    <wp:lineTo x="-77" y="18693"/>
                    <wp:lineTo x="-37" y="20215"/>
                    <wp:lineTo x="534" y="21737"/>
                    <wp:lineTo x="727" y="21737"/>
                    <wp:lineTo x="20836" y="21737"/>
                    <wp:lineTo x="21026" y="21737"/>
                    <wp:lineTo x="21600" y="20078"/>
                    <wp:lineTo x="21637" y="19659"/>
                    <wp:lineTo x="21677" y="17444"/>
                    <wp:lineTo x="21677" y="3874"/>
                    <wp:lineTo x="21637" y="1522"/>
                    <wp:lineTo x="21066" y="-137"/>
                    <wp:lineTo x="20836" y="-274"/>
                    <wp:lineTo x="727" y="-274"/>
                  </wp:wrapPolygon>
                </wp:wrapTight>
                <wp:docPr id="42"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604010"/>
                        </a:xfrm>
                        <a:prstGeom prst="roundRect">
                          <a:avLst>
                            <a:gd name="adj" fmla="val 16667"/>
                          </a:avLst>
                        </a:prstGeom>
                        <a:solidFill>
                          <a:srgbClr val="FFFFFF"/>
                        </a:solidFill>
                        <a:ln w="38100">
                          <a:solidFill>
                            <a:srgbClr val="000000"/>
                          </a:solidFill>
                          <a:round/>
                          <a:headEnd/>
                          <a:tailEnd/>
                        </a:ln>
                      </wps:spPr>
                      <wps:txbx>
                        <w:txbxContent>
                          <w:p w:rsidR="00701CE7" w:rsidRPr="00286533" w:rsidRDefault="00701CE7" w:rsidP="00705921">
                            <w:pPr>
                              <w:jc w:val="center"/>
                              <w:rPr>
                                <w:b/>
                                <w:sz w:val="24"/>
                                <w:szCs w:val="24"/>
                              </w:rPr>
                            </w:pPr>
                            <w:r>
                              <w:rPr>
                                <w:b/>
                                <w:sz w:val="24"/>
                                <w:szCs w:val="24"/>
                              </w:rPr>
                              <w:t>HIV</w:t>
                            </w:r>
                            <w:r w:rsidRPr="00286533">
                              <w:rPr>
                                <w:b/>
                                <w:sz w:val="24"/>
                                <w:szCs w:val="24"/>
                              </w:rPr>
                              <w:t xml:space="preserve"> positive employees are also entitled to the same training, development and promotion opportunities as any other employee.</w:t>
                            </w:r>
                          </w:p>
                          <w:p w:rsidR="00701CE7" w:rsidRPr="00286533" w:rsidRDefault="00701CE7" w:rsidP="00705921">
                            <w:pPr>
                              <w:jc w:val="center"/>
                              <w:rPr>
                                <w:b/>
                                <w:sz w:val="24"/>
                                <w:szCs w:val="24"/>
                              </w:rPr>
                            </w:pPr>
                            <w:r w:rsidRPr="00286533">
                              <w:rPr>
                                <w:b/>
                                <w:sz w:val="24"/>
                                <w:szCs w:val="24"/>
                              </w:rPr>
                              <w:t xml:space="preserve">An employee cannot be fired, retrenched or refused a job simply because they are </w:t>
                            </w:r>
                            <w:r>
                              <w:rPr>
                                <w:b/>
                                <w:sz w:val="24"/>
                                <w:szCs w:val="24"/>
                              </w:rPr>
                              <w:t>HIV</w:t>
                            </w:r>
                            <w:r w:rsidRPr="00286533">
                              <w:rPr>
                                <w:b/>
                                <w:sz w:val="24"/>
                                <w:szCs w:val="24"/>
                              </w:rPr>
                              <w:t xml:space="preserve"> 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6" o:spid="_x0000_s1062" style="position:absolute;left:0;text-align:left;margin-left:8.2pt;margin-top:2.9pt;width:465pt;height:12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" strokeweight="3pt">
                <v:textbox>
                  <w:txbxContent>
                    <w:p w:rsidR="00701CE7" w:rsidRPr="00286533" w:rsidRDefault="00701CE7" w:rsidP="00705921">
                      <w:pPr>
                        <w:jc w:val="center"/>
                        <w:rPr>
                          <w:b/>
                          <w:sz w:val="24"/>
                          <w:szCs w:val="24"/>
                        </w:rPr>
                      </w:pPr>
                      <w:r>
                        <w:rPr>
                          <w:b/>
                          <w:sz w:val="24"/>
                          <w:szCs w:val="24"/>
                        </w:rPr>
                        <w:t>HIV</w:t>
                      </w:r>
                      <w:r w:rsidRPr="00286533">
                        <w:rPr>
                          <w:b/>
                          <w:sz w:val="24"/>
                          <w:szCs w:val="24"/>
                        </w:rPr>
                        <w:t xml:space="preserve"> positive employees are also entitled to the same training, development and promotion opportunities as any other employee.</w:t>
                      </w:r>
                    </w:p>
                    <w:p w:rsidR="00701CE7" w:rsidRPr="00286533" w:rsidRDefault="00701CE7" w:rsidP="00705921">
                      <w:pPr>
                        <w:jc w:val="center"/>
                        <w:rPr>
                          <w:b/>
                          <w:sz w:val="24"/>
                          <w:szCs w:val="24"/>
                        </w:rPr>
                      </w:pPr>
                      <w:r w:rsidRPr="00286533">
                        <w:rPr>
                          <w:b/>
                          <w:sz w:val="24"/>
                          <w:szCs w:val="24"/>
                        </w:rPr>
                        <w:t xml:space="preserve">An employee cannot be fired, retrenched or refused a job simply because they are </w:t>
                      </w:r>
                      <w:r>
                        <w:rPr>
                          <w:b/>
                          <w:sz w:val="24"/>
                          <w:szCs w:val="24"/>
                        </w:rPr>
                        <w:t>HIV</w:t>
                      </w:r>
                      <w:r w:rsidRPr="00286533">
                        <w:rPr>
                          <w:b/>
                          <w:sz w:val="24"/>
                          <w:szCs w:val="24"/>
                        </w:rPr>
                        <w:t xml:space="preserve"> positive.</w:t>
                      </w:r>
                    </w:p>
                  </w:txbxContent>
                </v:textbox>
                <w10:wrap type="tight"/>
              </v:roundrect>
            </w:pict>
          </mc:Fallback>
        </mc:AlternateContent>
      </w:r>
    </w:p>
    <w:p w:rsidR="000B75AD" w:rsidRDefault="000B75AD" w:rsidP="000B75AD">
      <w:pPr>
        <w:pStyle w:val="LCNormal"/>
      </w:pPr>
    </w:p>
    <w:p w:rsidR="000B75AD" w:rsidRDefault="000B75AD" w:rsidP="000B75AD">
      <w:pPr>
        <w:pStyle w:val="LCNormal"/>
      </w:pPr>
    </w:p>
    <w:p w:rsidR="000B75AD" w:rsidRDefault="000B75AD" w:rsidP="000B75AD">
      <w:pPr>
        <w:pStyle w:val="LCNormal"/>
      </w:pPr>
    </w:p>
    <w:p w:rsidR="000B75AD" w:rsidRDefault="000B75AD" w:rsidP="000B75AD">
      <w:pPr>
        <w:pStyle w:val="LCNormal"/>
      </w:pPr>
    </w:p>
    <w:p w:rsidR="000B75AD" w:rsidRDefault="000B75AD" w:rsidP="000B75AD">
      <w:pPr>
        <w:pStyle w:val="LCNormal"/>
      </w:pPr>
    </w:p>
    <w:p w:rsidR="00004775" w:rsidRDefault="00004775" w:rsidP="000B75AD">
      <w:pPr>
        <w:pStyle w:val="LCNormal"/>
      </w:pPr>
    </w:p>
    <w:p w:rsidR="00004775" w:rsidRDefault="00004775" w:rsidP="000B75AD">
      <w:pPr>
        <w:pStyle w:val="LCNormal"/>
      </w:pPr>
    </w:p>
    <w:p w:rsidR="00004775" w:rsidRDefault="00004775" w:rsidP="000B75AD">
      <w:pPr>
        <w:pStyle w:val="LCNormal"/>
      </w:pPr>
    </w:p>
    <w:p w:rsidR="00004775" w:rsidRDefault="00004775" w:rsidP="000B75AD">
      <w:pPr>
        <w:pStyle w:val="LCNormal"/>
      </w:pPr>
      <w:r>
        <w:br w:type="page"/>
      </w:r>
    </w:p>
    <w:p w:rsidR="00934465" w:rsidRPr="00C8290D" w:rsidRDefault="00934465" w:rsidP="00C8290D">
      <w:pPr>
        <w:pStyle w:val="Heading2"/>
      </w:pPr>
      <w:bookmarkStart w:id="162" w:name="_Toc418505755"/>
      <w:r w:rsidRPr="00C8290D">
        <w:lastRenderedPageBreak/>
        <w:t>Workplace Policies and Guidelines</w:t>
      </w:r>
      <w:bookmarkEnd w:id="162"/>
    </w:p>
    <w:p w:rsidR="00934465" w:rsidRDefault="00934465" w:rsidP="000B75AD">
      <w:pPr>
        <w:pStyle w:val="LCNormal"/>
        <w:rPr>
          <w:szCs w:val="17"/>
        </w:rPr>
      </w:pPr>
      <w:r>
        <w:t xml:space="preserve">There are many positive steps employers and employees can take to deal with the </w:t>
      </w:r>
      <w:r w:rsidR="00701CE7">
        <w:t>HIV</w:t>
      </w:r>
      <w:r>
        <w:t xml:space="preserve">/AIDS epidemic. These include: </w:t>
      </w:r>
    </w:p>
    <w:p w:rsidR="00934465" w:rsidRPr="00934465" w:rsidRDefault="00934465" w:rsidP="000B75AD">
      <w:pPr>
        <w:pStyle w:val="LCNormal"/>
        <w:rPr>
          <w:noProof/>
          <w:lang w:val="en-US"/>
        </w:rPr>
      </w:pPr>
      <w:r w:rsidRPr="00934465">
        <w:rPr>
          <w:noProof/>
          <w:lang w:val="en-US"/>
        </w:rPr>
        <w:t xml:space="preserve">Developing a workplace policy on </w:t>
      </w:r>
      <w:r w:rsidR="00701CE7">
        <w:rPr>
          <w:noProof/>
          <w:lang w:val="en-US"/>
        </w:rPr>
        <w:t>HIV</w:t>
      </w:r>
      <w:r w:rsidRPr="00934465">
        <w:rPr>
          <w:noProof/>
          <w:lang w:val="en-US"/>
        </w:rPr>
        <w:t xml:space="preserve">/AIDS. </w:t>
      </w:r>
    </w:p>
    <w:p w:rsidR="00934465" w:rsidRPr="00934465" w:rsidRDefault="00934465" w:rsidP="000B75AD">
      <w:pPr>
        <w:pStyle w:val="LCNormal"/>
        <w:rPr>
          <w:noProof/>
          <w:lang w:val="en-US"/>
        </w:rPr>
      </w:pPr>
      <w:r w:rsidRPr="00934465">
        <w:rPr>
          <w:noProof/>
          <w:lang w:val="en-US"/>
        </w:rPr>
        <w:t xml:space="preserve">Negotiating benefits such as medical aid, insurance, retirement benefits and disability cover in the interests of all employees. </w:t>
      </w:r>
    </w:p>
    <w:p w:rsidR="00934465" w:rsidRPr="00934465" w:rsidRDefault="00934465" w:rsidP="000B75AD">
      <w:pPr>
        <w:pStyle w:val="LCNormal"/>
        <w:rPr>
          <w:noProof/>
          <w:lang w:val="en-US"/>
        </w:rPr>
      </w:pPr>
      <w:r w:rsidRPr="00934465">
        <w:rPr>
          <w:noProof/>
          <w:lang w:val="en-US"/>
        </w:rPr>
        <w:t xml:space="preserve">Developing a workplace programme that includes awareness campaigns, condom distribution, treatment of sexually transmitted diseases and care for </w:t>
      </w:r>
      <w:r w:rsidR="00701CE7">
        <w:rPr>
          <w:noProof/>
          <w:lang w:val="en-US"/>
        </w:rPr>
        <w:t>HIV</w:t>
      </w:r>
      <w:r w:rsidRPr="00934465">
        <w:rPr>
          <w:noProof/>
          <w:lang w:val="en-US"/>
        </w:rPr>
        <w:t>-positive staff members.</w:t>
      </w:r>
    </w:p>
    <w:p w:rsidR="00934465" w:rsidRPr="00934465" w:rsidRDefault="00934465" w:rsidP="000B75AD">
      <w:pPr>
        <w:pStyle w:val="LCNormal"/>
        <w:rPr>
          <w:noProof/>
          <w:lang w:val="en-US"/>
        </w:rPr>
      </w:pPr>
      <w:r w:rsidRPr="00934465">
        <w:rPr>
          <w:noProof/>
          <w:lang w:val="en-US"/>
        </w:rPr>
        <w:t xml:space="preserve">The Department of Health has develop an </w:t>
      </w:r>
      <w:r w:rsidR="00701CE7">
        <w:rPr>
          <w:noProof/>
          <w:lang w:val="en-US"/>
        </w:rPr>
        <w:t>HIV</w:t>
      </w:r>
      <w:r w:rsidRPr="00934465">
        <w:rPr>
          <w:noProof/>
          <w:lang w:val="en-US"/>
        </w:rPr>
        <w:t xml:space="preserve">/AIDS Policy Guideline that may be used by organisations to assist them in developing a workplace policy on </w:t>
      </w:r>
      <w:r w:rsidR="00701CE7">
        <w:rPr>
          <w:noProof/>
          <w:lang w:val="en-US"/>
        </w:rPr>
        <w:t>HIV</w:t>
      </w:r>
      <w:r w:rsidRPr="00934465">
        <w:rPr>
          <w:noProof/>
          <w:lang w:val="en-US"/>
        </w:rPr>
        <w:t xml:space="preserve">/AIDS. </w:t>
      </w:r>
    </w:p>
    <w:p w:rsidR="00934465" w:rsidRPr="00934465" w:rsidRDefault="00934465" w:rsidP="000B75AD">
      <w:pPr>
        <w:pStyle w:val="LCNormal"/>
        <w:rPr>
          <w:noProof/>
          <w:lang w:val="en-US"/>
        </w:rPr>
      </w:pPr>
      <w:r w:rsidRPr="00934465">
        <w:rPr>
          <w:noProof/>
          <w:lang w:val="en-US"/>
        </w:rPr>
        <w:t xml:space="preserve">The Labour Relations Act, 1995, provides specific guidelines concerning </w:t>
      </w:r>
      <w:r w:rsidR="00701CE7">
        <w:rPr>
          <w:noProof/>
          <w:lang w:val="en-US"/>
        </w:rPr>
        <w:t>HIV</w:t>
      </w:r>
      <w:r w:rsidRPr="00934465">
        <w:rPr>
          <w:noProof/>
          <w:lang w:val="en-US"/>
        </w:rPr>
        <w:t>/AIDs in the workplace.</w:t>
      </w:r>
    </w:p>
    <w:p w:rsidR="00934465" w:rsidRPr="00C8290D" w:rsidRDefault="00701CE7" w:rsidP="00286533">
      <w:pPr>
        <w:pStyle w:val="Heading3"/>
      </w:pPr>
      <w:bookmarkStart w:id="163" w:name="_Toc418505756"/>
      <w:r w:rsidRPr="00C8290D">
        <w:t xml:space="preserve">Management of employees who have </w:t>
      </w:r>
      <w:r>
        <w:t>HIV</w:t>
      </w:r>
      <w:r w:rsidRPr="00C8290D">
        <w:t xml:space="preserve"> or aids</w:t>
      </w:r>
      <w:bookmarkEnd w:id="163"/>
      <w:r w:rsidRPr="00C8290D">
        <w:t xml:space="preserve"> </w:t>
      </w:r>
    </w:p>
    <w:p w:rsidR="00934465" w:rsidRPr="007C0337" w:rsidRDefault="00934465" w:rsidP="005B29AE">
      <w:pPr>
        <w:pStyle w:val="Heading4"/>
      </w:pPr>
      <w:r w:rsidRPr="007C0337">
        <w:t>Performance management</w:t>
      </w:r>
    </w:p>
    <w:p w:rsidR="00716E7A" w:rsidRDefault="00934465" w:rsidP="000B75AD">
      <w:pPr>
        <w:pStyle w:val="LCNormal"/>
      </w:pPr>
      <w:r>
        <w:t xml:space="preserve">Employees living with </w:t>
      </w:r>
      <w:r w:rsidR="00701CE7">
        <w:t>HIV</w:t>
      </w:r>
      <w:r>
        <w:t xml:space="preserve"> will be productive for a longer period if they receive the medical, social and psychological support they need. </w:t>
      </w:r>
    </w:p>
    <w:p w:rsidR="00934465" w:rsidRDefault="00934465" w:rsidP="000B75AD">
      <w:pPr>
        <w:pStyle w:val="LCNormal"/>
      </w:pPr>
      <w:r>
        <w:t>If procedures for assessing and managing the performance of employees do not already exist, these must be developed proactively and transparently so that, as the impact of AIDS becomes more apparent, employers are able to respond rationally.</w:t>
      </w:r>
    </w:p>
    <w:p w:rsidR="00934465" w:rsidRDefault="00934465" w:rsidP="000B75AD">
      <w:pPr>
        <w:pStyle w:val="LCNormal"/>
      </w:pPr>
      <w:r>
        <w:t>It is advisable to develop procedures for performance assessment and management, so that all supervisors and managers are clear on the criteria for dealing with:</w:t>
      </w:r>
    </w:p>
    <w:p w:rsidR="00934465" w:rsidRPr="00934465" w:rsidRDefault="00934465" w:rsidP="000E3AB8">
      <w:pPr>
        <w:pStyle w:val="ListBullet2"/>
        <w:rPr>
          <w:noProof/>
        </w:rPr>
      </w:pPr>
      <w:r w:rsidRPr="00934465">
        <w:rPr>
          <w:noProof/>
        </w:rPr>
        <w:t>Absenteeism;</w:t>
      </w:r>
    </w:p>
    <w:p w:rsidR="00934465" w:rsidRPr="00934465" w:rsidRDefault="00934465" w:rsidP="000E3AB8">
      <w:pPr>
        <w:pStyle w:val="ListBullet2"/>
        <w:rPr>
          <w:noProof/>
        </w:rPr>
      </w:pPr>
      <w:r w:rsidRPr="00934465">
        <w:rPr>
          <w:noProof/>
        </w:rPr>
        <w:t>Sick leave;</w:t>
      </w:r>
    </w:p>
    <w:p w:rsidR="00934465" w:rsidRPr="00934465" w:rsidRDefault="00934465" w:rsidP="000E3AB8">
      <w:pPr>
        <w:pStyle w:val="ListBullet2"/>
        <w:rPr>
          <w:noProof/>
        </w:rPr>
      </w:pPr>
      <w:r w:rsidRPr="00934465">
        <w:rPr>
          <w:noProof/>
        </w:rPr>
        <w:t>Transfer to lighter duties;</w:t>
      </w:r>
    </w:p>
    <w:p w:rsidR="00705921" w:rsidRDefault="00934465" w:rsidP="000E3AB8">
      <w:pPr>
        <w:pStyle w:val="ListBullet2"/>
        <w:rPr>
          <w:noProof/>
        </w:rPr>
      </w:pPr>
      <w:r w:rsidRPr="00934465">
        <w:rPr>
          <w:noProof/>
        </w:rPr>
        <w:t>Ill health;</w:t>
      </w:r>
    </w:p>
    <w:p w:rsidR="00934465" w:rsidRPr="00934465" w:rsidRDefault="00934465" w:rsidP="000E3AB8">
      <w:pPr>
        <w:pStyle w:val="ListBullet2"/>
        <w:rPr>
          <w:noProof/>
        </w:rPr>
      </w:pPr>
      <w:r w:rsidRPr="00934465">
        <w:rPr>
          <w:noProof/>
        </w:rPr>
        <w:t>Retirement;</w:t>
      </w:r>
    </w:p>
    <w:p w:rsidR="005F5448" w:rsidRDefault="00934465" w:rsidP="000E3AB8">
      <w:pPr>
        <w:pStyle w:val="ListBullet2"/>
        <w:rPr>
          <w:noProof/>
        </w:rPr>
      </w:pPr>
      <w:r w:rsidRPr="00934465">
        <w:rPr>
          <w:noProof/>
        </w:rPr>
        <w:t>Employee counseling and so on.</w:t>
      </w:r>
    </w:p>
    <w:p w:rsidR="00934465" w:rsidRPr="00934465" w:rsidRDefault="00934465" w:rsidP="005F5448">
      <w:pPr>
        <w:pStyle w:val="LCFormattingSpace"/>
        <w:rPr>
          <w:noProof/>
        </w:rPr>
      </w:pPr>
    </w:p>
    <w:p w:rsidR="00934465" w:rsidRPr="007C0337" w:rsidRDefault="00934465" w:rsidP="005B29AE">
      <w:pPr>
        <w:pStyle w:val="Heading4"/>
      </w:pPr>
      <w:r w:rsidRPr="007C0337">
        <w:t xml:space="preserve">Employees with </w:t>
      </w:r>
      <w:r w:rsidR="00701CE7">
        <w:t>HIV</w:t>
      </w:r>
      <w:r w:rsidRPr="007C0337">
        <w:t xml:space="preserve"> may need support in the following areas:</w:t>
      </w:r>
    </w:p>
    <w:p w:rsidR="00934465" w:rsidRPr="00F55A4D" w:rsidRDefault="00934465" w:rsidP="000B75AD">
      <w:pPr>
        <w:pStyle w:val="LCNormal"/>
        <w:rPr>
          <w:noProof/>
          <w:lang w:val="en-US"/>
        </w:rPr>
      </w:pPr>
      <w:r w:rsidRPr="00F55A4D">
        <w:rPr>
          <w:noProof/>
          <w:lang w:val="en-US"/>
        </w:rPr>
        <w:t>Facilitating the employee’s access to health services outside the workplace if these are not available in the workplace;</w:t>
      </w:r>
    </w:p>
    <w:p w:rsidR="00934465" w:rsidRPr="00F55A4D" w:rsidRDefault="00934465" w:rsidP="000B75AD">
      <w:pPr>
        <w:pStyle w:val="LCNormal"/>
        <w:rPr>
          <w:noProof/>
          <w:lang w:val="en-US"/>
        </w:rPr>
      </w:pPr>
      <w:r w:rsidRPr="00F55A4D">
        <w:rPr>
          <w:noProof/>
          <w:lang w:val="en-US"/>
        </w:rPr>
        <w:t>Giving the employee time to attend clinics or counseling;</w:t>
      </w:r>
    </w:p>
    <w:p w:rsidR="001F717C" w:rsidRDefault="00934465" w:rsidP="000B75AD">
      <w:pPr>
        <w:pStyle w:val="LCNormal"/>
        <w:rPr>
          <w:noProof/>
          <w:lang w:val="en-US"/>
        </w:rPr>
      </w:pPr>
      <w:r w:rsidRPr="00F55A4D">
        <w:rPr>
          <w:noProof/>
          <w:lang w:val="en-US"/>
        </w:rPr>
        <w:t xml:space="preserve">Transferring the employee to lighter or less stressful duties, where it is both necessary and possible; and </w:t>
      </w:r>
    </w:p>
    <w:p w:rsidR="00934465" w:rsidRPr="00F55A4D" w:rsidRDefault="00934465" w:rsidP="000B75AD">
      <w:pPr>
        <w:pStyle w:val="LCNormal"/>
        <w:rPr>
          <w:noProof/>
          <w:lang w:val="en-US"/>
        </w:rPr>
      </w:pPr>
      <w:r w:rsidRPr="00F55A4D">
        <w:rPr>
          <w:noProof/>
          <w:lang w:val="en-US"/>
        </w:rPr>
        <w:t>When employees are no longer able to work, they should be offered early retirement with benefits normally due to ill healthy. Employees who retire due to ill health must be informed in advance of the benefits for which they may or may not be eligible (i.e. medical aid, life insurance, and so on).</w:t>
      </w:r>
    </w:p>
    <w:p w:rsidR="00934465" w:rsidRPr="007C0337" w:rsidRDefault="00934465" w:rsidP="005B29AE">
      <w:pPr>
        <w:pStyle w:val="Heading4"/>
      </w:pPr>
      <w:r w:rsidRPr="007C0337">
        <w:t>Criteria for determining when an employee is too sick to work</w:t>
      </w:r>
    </w:p>
    <w:p w:rsidR="00934465" w:rsidRDefault="00934465" w:rsidP="000B75AD">
      <w:pPr>
        <w:pStyle w:val="LCNormal"/>
      </w:pPr>
      <w:r>
        <w:t xml:space="preserve">Management, in consultation with the </w:t>
      </w:r>
      <w:r w:rsidR="00701CE7">
        <w:t>HIV</w:t>
      </w:r>
      <w:r>
        <w:t>/AIDS and STD committee, trade unions and workplace forums, need to decide on the criteria that will be used to determine when an employee is too sick to work.</w:t>
      </w:r>
    </w:p>
    <w:p w:rsidR="007C0337" w:rsidRDefault="007C0337" w:rsidP="000B75AD">
      <w:pPr>
        <w:pStyle w:val="LCNormal"/>
      </w:pPr>
      <w:r>
        <w:t xml:space="preserve">A legal test exists to determine when an employee is too sick to work: </w:t>
      </w:r>
    </w:p>
    <w:p w:rsidR="007C0337" w:rsidRDefault="007C0337" w:rsidP="000B75AD">
      <w:pPr>
        <w:pStyle w:val="LCNormal"/>
      </w:pPr>
      <w:r>
        <w:t>“Whether, because of the employee’s absences and incapacity, having regard to the frequency and duration of such absences and the effect they have on his co-workers’ morale, the employer could in fairness have been expected to wait any further before considering dismissal.”</w:t>
      </w:r>
    </w:p>
    <w:p w:rsidR="007C0337" w:rsidRDefault="007C0337" w:rsidP="000B75AD">
      <w:pPr>
        <w:pStyle w:val="LCNormal"/>
      </w:pPr>
      <w:r>
        <w:lastRenderedPageBreak/>
        <w:t>Hendricks v. Mercantile &amp; General Re-insurance (LAC)</w:t>
      </w:r>
    </w:p>
    <w:p w:rsidR="00934465" w:rsidRPr="007C0337" w:rsidRDefault="00934465" w:rsidP="005B29AE">
      <w:pPr>
        <w:pStyle w:val="Heading4"/>
      </w:pPr>
      <w:r w:rsidRPr="007C0337">
        <w:t xml:space="preserve">The following factors should be considered when dealing </w:t>
      </w:r>
      <w:r w:rsidR="001F717C">
        <w:t>with</w:t>
      </w:r>
      <w:r w:rsidRPr="007C0337">
        <w:t xml:space="preserve"> dismissal:</w:t>
      </w:r>
    </w:p>
    <w:p w:rsidR="00934465" w:rsidRPr="00F55A4D" w:rsidRDefault="00934465" w:rsidP="000E3AB8">
      <w:pPr>
        <w:pStyle w:val="ListBullet2"/>
        <w:rPr>
          <w:noProof/>
          <w:lang w:val="en-US"/>
        </w:rPr>
      </w:pPr>
      <w:r w:rsidRPr="00F55A4D">
        <w:rPr>
          <w:noProof/>
          <w:lang w:val="en-US"/>
        </w:rPr>
        <w:t xml:space="preserve">The ability of employees with </w:t>
      </w:r>
      <w:r w:rsidR="00701CE7">
        <w:rPr>
          <w:noProof/>
          <w:lang w:val="en-US"/>
        </w:rPr>
        <w:t>HIV</w:t>
      </w:r>
      <w:r w:rsidRPr="00F55A4D">
        <w:rPr>
          <w:noProof/>
          <w:lang w:val="en-US"/>
        </w:rPr>
        <w:t xml:space="preserve"> to continue working satisfactorily in his/her present position and the possibility of transferring the employee to lighter/less stressful duties;</w:t>
      </w:r>
    </w:p>
    <w:p w:rsidR="00716E7A" w:rsidRDefault="00934465" w:rsidP="000E3AB8">
      <w:pPr>
        <w:pStyle w:val="ListBullet2"/>
        <w:rPr>
          <w:noProof/>
          <w:lang w:val="en-US"/>
        </w:rPr>
      </w:pPr>
      <w:r w:rsidRPr="00F55A4D">
        <w:rPr>
          <w:noProof/>
          <w:lang w:val="en-US"/>
        </w:rPr>
        <w:t>The possibility that continued employment is against the employee’s interests (for example, the continued stress of working may accelerate her/his illness);</w:t>
      </w:r>
    </w:p>
    <w:p w:rsidR="00934465" w:rsidRPr="00F55A4D" w:rsidRDefault="00934465" w:rsidP="000E3AB8">
      <w:pPr>
        <w:pStyle w:val="ListBullet2"/>
        <w:rPr>
          <w:noProof/>
          <w:lang w:val="en-US"/>
        </w:rPr>
      </w:pPr>
      <w:r w:rsidRPr="00F55A4D">
        <w:rPr>
          <w:noProof/>
          <w:lang w:val="en-US"/>
        </w:rPr>
        <w:t>The possibility that continued employment is not in the employer’s interests (for example, the employee is no longer able to perform his/her job satisfactorily);</w:t>
      </w:r>
    </w:p>
    <w:p w:rsidR="00705921" w:rsidRDefault="00934465" w:rsidP="000E3AB8">
      <w:pPr>
        <w:pStyle w:val="ListBullet2"/>
        <w:rPr>
          <w:noProof/>
          <w:lang w:val="en-US"/>
        </w:rPr>
      </w:pPr>
      <w:r w:rsidRPr="00F55A4D">
        <w:rPr>
          <w:noProof/>
          <w:lang w:val="en-US"/>
        </w:rPr>
        <w:t xml:space="preserve">The presence/absence of care-givers (for example, families, relatives, other care facilities) to provide support for employees with </w:t>
      </w:r>
      <w:r w:rsidR="00701CE7">
        <w:rPr>
          <w:noProof/>
          <w:lang w:val="en-US"/>
        </w:rPr>
        <w:t>HIV</w:t>
      </w:r>
      <w:r w:rsidRPr="00F55A4D">
        <w:rPr>
          <w:noProof/>
          <w:lang w:val="en-US"/>
        </w:rPr>
        <w:t>.</w:t>
      </w:r>
    </w:p>
    <w:p w:rsidR="00934465" w:rsidRPr="007C0337" w:rsidRDefault="00934465" w:rsidP="005B29AE">
      <w:pPr>
        <w:pStyle w:val="Heading4"/>
      </w:pPr>
      <w:r w:rsidRPr="007C0337">
        <w:t xml:space="preserve">How to deal with employees who refuse to work with colleagues with </w:t>
      </w:r>
      <w:r w:rsidR="00701CE7">
        <w:t>HIV</w:t>
      </w:r>
    </w:p>
    <w:p w:rsidR="007C0337" w:rsidRDefault="00934465" w:rsidP="000B75AD">
      <w:pPr>
        <w:pStyle w:val="LCNormal"/>
        <w:rPr>
          <w:lang w:val="en-US"/>
        </w:rPr>
      </w:pPr>
      <w:r>
        <w:rPr>
          <w:lang w:val="en-US"/>
        </w:rPr>
        <w:t xml:space="preserve">Employees are more likely to avoid or refuse to work with a colleague with </w:t>
      </w:r>
      <w:r w:rsidR="00701CE7">
        <w:rPr>
          <w:lang w:val="en-US"/>
        </w:rPr>
        <w:t>HIV</w:t>
      </w:r>
      <w:r>
        <w:rPr>
          <w:lang w:val="en-US"/>
        </w:rPr>
        <w:t xml:space="preserve"> when they have limited knowledge about the disease and are worried that they too will become infected. </w:t>
      </w:r>
    </w:p>
    <w:p w:rsidR="00934465" w:rsidRDefault="00934465" w:rsidP="000B75AD">
      <w:pPr>
        <w:pStyle w:val="LCNormal"/>
        <w:rPr>
          <w:lang w:val="en-US"/>
        </w:rPr>
      </w:pPr>
      <w:r>
        <w:rPr>
          <w:lang w:val="en-US"/>
        </w:rPr>
        <w:t xml:space="preserve">Fears can be allayed and working environments normalized if information about how the virus is transmitted is provided. It is important that peer educators and members of the AIDS committee lead in demonstrating support for their colleagues living with </w:t>
      </w:r>
      <w:r w:rsidR="00701CE7">
        <w:rPr>
          <w:lang w:val="en-US"/>
        </w:rPr>
        <w:t>HIV</w:t>
      </w:r>
      <w:r>
        <w:rPr>
          <w:lang w:val="en-US"/>
        </w:rPr>
        <w:t>.</w:t>
      </w:r>
    </w:p>
    <w:p w:rsidR="00934465" w:rsidRDefault="00934465" w:rsidP="000B75AD">
      <w:pPr>
        <w:pStyle w:val="LCNormal"/>
      </w:pPr>
      <w:r>
        <w:t>However, some employees may still refuse to work with an infected colleague. If that is the case, the employer should respond by trying to solve the problem through the normal negotiation channels. As a last resort, if negotiation and education are still insufficient in resolving the dispute, the normal disciplinary procedures should be followed.</w:t>
      </w:r>
    </w:p>
    <w:p w:rsidR="00934465" w:rsidRPr="00C8290D" w:rsidRDefault="00701CE7" w:rsidP="00286533">
      <w:pPr>
        <w:pStyle w:val="Heading3"/>
      </w:pPr>
      <w:bookmarkStart w:id="164" w:name="_Toc418505757"/>
      <w:r w:rsidRPr="00C8290D">
        <w:t>Developing a workplace programme</w:t>
      </w:r>
      <w:bookmarkEnd w:id="164"/>
    </w:p>
    <w:p w:rsidR="007C0337" w:rsidRDefault="002A1DA5" w:rsidP="000B75AD">
      <w:pPr>
        <w:pStyle w:val="LCNormal"/>
      </w:pPr>
      <w:r>
        <w:rPr>
          <w:rStyle w:val="Strong"/>
          <w:noProof/>
          <w:lang w:eastAsia="en-ZA"/>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160020</wp:posOffset>
                </wp:positionV>
                <wp:extent cx="2724150" cy="1958975"/>
                <wp:effectExtent l="10160" t="9525" r="8890" b="12700"/>
                <wp:wrapSquare wrapText="bothSides"/>
                <wp:docPr id="4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58975"/>
                        </a:xfrm>
                        <a:prstGeom prst="rect">
                          <a:avLst/>
                        </a:prstGeom>
                        <a:solidFill>
                          <a:srgbClr val="FFFFFF"/>
                        </a:solidFill>
                        <a:ln w="9525">
                          <a:solidFill>
                            <a:srgbClr val="000000"/>
                          </a:solidFill>
                          <a:miter lim="800000"/>
                          <a:headEnd/>
                          <a:tailEnd/>
                        </a:ln>
                      </wps:spPr>
                      <wps:txbx>
                        <w:txbxContent>
                          <w:p w:rsidR="00701CE7" w:rsidRDefault="002A1DA5" w:rsidP="00934465">
                            <w:r>
                              <w:rPr>
                                <w:rFonts w:ascii="Tahoma" w:hAnsi="Tahoma" w:cs="Tahoma"/>
                                <w:noProof/>
                                <w:sz w:val="28"/>
                                <w:u w:val="single"/>
                                <w:lang w:eastAsia="en-ZA"/>
                              </w:rPr>
                              <w:drawing>
                                <wp:inline distT="0" distB="0" distL="0" distR="0">
                                  <wp:extent cx="3038475" cy="2047875"/>
                                  <wp:effectExtent l="0" t="0" r="9525" b="9525"/>
                                  <wp:docPr id="51" name="Picture 51" descr="j02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2160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8475" cy="2047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3" type="#_x0000_t202" style="position:absolute;left:0;text-align:left;margin-left:0;margin-top:12.6pt;width:214.5pt;height:15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">
                <v:textbox>
                  <w:txbxContent>
                    <w:p w:rsidR="00701CE7" w:rsidRDefault="002A1DA5" w:rsidP="00934465">
                      <w:r>
                        <w:rPr>
                          <w:rFonts w:ascii="Tahoma" w:hAnsi="Tahoma" w:cs="Tahoma"/>
                          <w:noProof/>
                          <w:sz w:val="28"/>
                          <w:u w:val="single"/>
                          <w:lang w:eastAsia="en-ZA"/>
                        </w:rPr>
                        <w:drawing>
                          <wp:inline distT="0" distB="0" distL="0" distR="0">
                            <wp:extent cx="3038475" cy="2047875"/>
                            <wp:effectExtent l="0" t="0" r="9525" b="9525"/>
                            <wp:docPr id="51" name="Picture 51" descr="j02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2160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8475" cy="2047875"/>
                                    </a:xfrm>
                                    <a:prstGeom prst="rect">
                                      <a:avLst/>
                                    </a:prstGeom>
                                    <a:noFill/>
                                    <a:ln>
                                      <a:noFill/>
                                    </a:ln>
                                  </pic:spPr>
                                </pic:pic>
                              </a:graphicData>
                            </a:graphic>
                          </wp:inline>
                        </w:drawing>
                      </w:r>
                    </w:p>
                  </w:txbxContent>
                </v:textbox>
                <w10:wrap type="square"/>
              </v:shape>
            </w:pict>
          </mc:Fallback>
        </mc:AlternateContent>
      </w:r>
      <w:r w:rsidR="00934465" w:rsidRPr="000E3AB8">
        <w:rPr>
          <w:rStyle w:val="Strong"/>
        </w:rPr>
        <w:t>Set up a committee</w:t>
      </w:r>
      <w:r w:rsidR="00934465">
        <w:t xml:space="preserve">.  The first and most important element is to set up a committee through which discussion and consultation can occur. </w:t>
      </w:r>
    </w:p>
    <w:p w:rsidR="00934465" w:rsidRDefault="00934465" w:rsidP="000B75AD">
      <w:pPr>
        <w:pStyle w:val="LCNormal"/>
      </w:pPr>
      <w:r>
        <w:t xml:space="preserve">The members of this committee will include representatives from all levels of the organization, from shop stewards and other staff representatives through to management. </w:t>
      </w:r>
    </w:p>
    <w:p w:rsidR="00716E7A" w:rsidRDefault="00716E7A" w:rsidP="000B75AD">
      <w:pPr>
        <w:pStyle w:val="LCNormal"/>
      </w:pPr>
    </w:p>
    <w:p w:rsidR="00716E7A" w:rsidRDefault="00716E7A" w:rsidP="000B75AD">
      <w:pPr>
        <w:pStyle w:val="LCNormal"/>
      </w:pPr>
    </w:p>
    <w:p w:rsidR="00716E7A" w:rsidRDefault="00716E7A" w:rsidP="000B75AD">
      <w:pPr>
        <w:pStyle w:val="LCNormal"/>
      </w:pPr>
    </w:p>
    <w:p w:rsidR="00934465" w:rsidRDefault="00934465" w:rsidP="000B75AD">
      <w:pPr>
        <w:pStyle w:val="LCNormal"/>
      </w:pPr>
    </w:p>
    <w:p w:rsidR="00934465" w:rsidRDefault="00934465" w:rsidP="005B29AE">
      <w:pPr>
        <w:pStyle w:val="Heading4"/>
      </w:pPr>
      <w:r>
        <w:t xml:space="preserve">A Collaborative Approach to </w:t>
      </w:r>
      <w:r w:rsidR="00701CE7">
        <w:t>HIV</w:t>
      </w:r>
      <w:r>
        <w:t>/AIDS And STDs</w:t>
      </w:r>
    </w:p>
    <w:p w:rsidR="00716E7A" w:rsidRDefault="00934465" w:rsidP="000B75AD">
      <w:pPr>
        <w:pStyle w:val="LCNormal"/>
      </w:pPr>
      <w:r>
        <w:t xml:space="preserve">It is important to remember that the fight against </w:t>
      </w:r>
      <w:r w:rsidR="00701CE7">
        <w:t>HIV</w:t>
      </w:r>
      <w:r>
        <w:t xml:space="preserve">/AIDS and STDs is best fought in a collaborative manner. </w:t>
      </w:r>
    </w:p>
    <w:p w:rsidR="00705921" w:rsidRDefault="00934465" w:rsidP="000B75AD">
      <w:pPr>
        <w:pStyle w:val="LCNormal"/>
      </w:pPr>
      <w:r>
        <w:t>The collaborating partners must include business, labour, government and non-government organizations (NGOs). The fight will only be effective if all these sectors combine their efforts and resources.</w:t>
      </w:r>
    </w:p>
    <w:p w:rsidR="00004775" w:rsidRDefault="00004775" w:rsidP="000B75AD">
      <w:pPr>
        <w:pStyle w:val="LCNormal"/>
      </w:pPr>
      <w:r>
        <w:br w:type="page"/>
      </w:r>
    </w:p>
    <w:p w:rsidR="00934465" w:rsidRPr="0015392A" w:rsidRDefault="0015392A" w:rsidP="005B29AE">
      <w:pPr>
        <w:pStyle w:val="Heading4"/>
      </w:pPr>
      <w:r w:rsidRPr="0015392A">
        <w:lastRenderedPageBreak/>
        <w:t>Concerns Of Employees</w:t>
      </w:r>
    </w:p>
    <w:p w:rsidR="00934465" w:rsidRPr="0015392A" w:rsidRDefault="00934465" w:rsidP="000E3AB8">
      <w:pPr>
        <w:pStyle w:val="ListBullet2"/>
        <w:rPr>
          <w:noProof/>
        </w:rPr>
      </w:pPr>
      <w:r w:rsidRPr="0015392A">
        <w:rPr>
          <w:noProof/>
        </w:rPr>
        <w:t xml:space="preserve">Avoiding infection with </w:t>
      </w:r>
      <w:r w:rsidR="00701CE7">
        <w:rPr>
          <w:noProof/>
        </w:rPr>
        <w:t>HIV</w:t>
      </w:r>
      <w:r w:rsidRPr="0015392A">
        <w:rPr>
          <w:noProof/>
        </w:rPr>
        <w:t>.</w:t>
      </w:r>
    </w:p>
    <w:p w:rsidR="00934465" w:rsidRPr="0015392A" w:rsidRDefault="00934465" w:rsidP="000E3AB8">
      <w:pPr>
        <w:pStyle w:val="ListBullet2"/>
        <w:rPr>
          <w:noProof/>
        </w:rPr>
      </w:pPr>
      <w:r w:rsidRPr="0015392A">
        <w:rPr>
          <w:noProof/>
        </w:rPr>
        <w:t xml:space="preserve">Ensuring that the people living with </w:t>
      </w:r>
      <w:r w:rsidR="00701CE7">
        <w:rPr>
          <w:noProof/>
        </w:rPr>
        <w:t>HIV</w:t>
      </w:r>
      <w:r w:rsidRPr="0015392A">
        <w:rPr>
          <w:noProof/>
        </w:rPr>
        <w:t xml:space="preserve"> are treated fairly by all.</w:t>
      </w:r>
    </w:p>
    <w:p w:rsidR="00934465" w:rsidRPr="0015392A" w:rsidRDefault="00934465" w:rsidP="000E3AB8">
      <w:pPr>
        <w:pStyle w:val="ListBullet2"/>
        <w:rPr>
          <w:noProof/>
        </w:rPr>
      </w:pPr>
      <w:r w:rsidRPr="0015392A">
        <w:rPr>
          <w:noProof/>
        </w:rPr>
        <w:t>Ensuring that confidentiality is maintained.</w:t>
      </w:r>
    </w:p>
    <w:p w:rsidR="00934465" w:rsidRPr="0015392A" w:rsidRDefault="00934465" w:rsidP="000E3AB8">
      <w:pPr>
        <w:pStyle w:val="ListBullet2"/>
        <w:rPr>
          <w:noProof/>
        </w:rPr>
      </w:pPr>
      <w:r w:rsidRPr="0015392A">
        <w:rPr>
          <w:noProof/>
        </w:rPr>
        <w:t>Having a safe working environment.</w:t>
      </w:r>
    </w:p>
    <w:p w:rsidR="00934465" w:rsidRPr="0015392A" w:rsidRDefault="00934465" w:rsidP="000E3AB8">
      <w:pPr>
        <w:pStyle w:val="ListBullet2"/>
        <w:rPr>
          <w:noProof/>
        </w:rPr>
      </w:pPr>
      <w:r w:rsidRPr="0015392A">
        <w:rPr>
          <w:noProof/>
        </w:rPr>
        <w:t>Protection from discrimination.</w:t>
      </w:r>
    </w:p>
    <w:p w:rsidR="00934465" w:rsidRPr="0015392A" w:rsidRDefault="00934465" w:rsidP="000E3AB8">
      <w:pPr>
        <w:pStyle w:val="ListBullet2"/>
        <w:rPr>
          <w:noProof/>
        </w:rPr>
      </w:pPr>
      <w:r w:rsidRPr="0015392A">
        <w:rPr>
          <w:noProof/>
        </w:rPr>
        <w:t>Protection of employee benefits.</w:t>
      </w:r>
    </w:p>
    <w:p w:rsidR="005F5448" w:rsidRDefault="00934465" w:rsidP="000E3AB8">
      <w:pPr>
        <w:pStyle w:val="ListBullet2"/>
        <w:rPr>
          <w:noProof/>
        </w:rPr>
      </w:pPr>
      <w:r w:rsidRPr="0015392A">
        <w:rPr>
          <w:noProof/>
        </w:rPr>
        <w:t>Protection of promotion and training opportunities.</w:t>
      </w:r>
    </w:p>
    <w:p w:rsidR="00934465" w:rsidRPr="0015392A" w:rsidRDefault="0015392A" w:rsidP="005B29AE">
      <w:pPr>
        <w:pStyle w:val="Heading4"/>
      </w:pPr>
      <w:r w:rsidRPr="0015392A">
        <w:t>Concerns Of Employers</w:t>
      </w:r>
    </w:p>
    <w:p w:rsidR="001F717C" w:rsidRDefault="00934465" w:rsidP="000E3AB8">
      <w:pPr>
        <w:pStyle w:val="ListBullet2"/>
        <w:rPr>
          <w:noProof/>
        </w:rPr>
      </w:pPr>
      <w:r w:rsidRPr="0015392A">
        <w:rPr>
          <w:noProof/>
        </w:rPr>
        <w:t>Recruitment of employees who are capable of performing the tasks they are required to perform.</w:t>
      </w:r>
    </w:p>
    <w:p w:rsidR="00934465" w:rsidRPr="0015392A" w:rsidRDefault="00934465" w:rsidP="000E3AB8">
      <w:pPr>
        <w:pStyle w:val="ListBullet2"/>
        <w:rPr>
          <w:noProof/>
        </w:rPr>
      </w:pPr>
      <w:r w:rsidRPr="0015392A">
        <w:rPr>
          <w:noProof/>
        </w:rPr>
        <w:t>Provision of equal and sustainable employee benefits (including health care cover).</w:t>
      </w:r>
    </w:p>
    <w:p w:rsidR="00934465" w:rsidRPr="0015392A" w:rsidRDefault="00934465" w:rsidP="000E3AB8">
      <w:pPr>
        <w:pStyle w:val="ListBullet2"/>
        <w:rPr>
          <w:noProof/>
        </w:rPr>
      </w:pPr>
      <w:r w:rsidRPr="0015392A">
        <w:rPr>
          <w:noProof/>
        </w:rPr>
        <w:t>Performance management in relation to, amongst others, productivity losses and absenteeism.</w:t>
      </w:r>
    </w:p>
    <w:p w:rsidR="00934465" w:rsidRPr="0015392A" w:rsidRDefault="00934465" w:rsidP="000E3AB8">
      <w:pPr>
        <w:pStyle w:val="ListBullet2"/>
        <w:rPr>
          <w:noProof/>
        </w:rPr>
      </w:pPr>
      <w:r w:rsidRPr="0015392A">
        <w:rPr>
          <w:noProof/>
        </w:rPr>
        <w:t>Retaining experienced and trained staff.</w:t>
      </w:r>
    </w:p>
    <w:p w:rsidR="00934465" w:rsidRPr="0015392A" w:rsidRDefault="00934465" w:rsidP="000E3AB8">
      <w:pPr>
        <w:pStyle w:val="ListBullet2"/>
        <w:rPr>
          <w:noProof/>
        </w:rPr>
      </w:pPr>
      <w:r w:rsidRPr="0015392A">
        <w:rPr>
          <w:noProof/>
        </w:rPr>
        <w:t>Fair and sustainable approach to training, promotion and benefits.</w:t>
      </w:r>
    </w:p>
    <w:p w:rsidR="00934465" w:rsidRPr="0015392A" w:rsidRDefault="00934465" w:rsidP="000E3AB8">
      <w:pPr>
        <w:pStyle w:val="ListBullet2"/>
        <w:rPr>
          <w:noProof/>
        </w:rPr>
      </w:pPr>
      <w:r w:rsidRPr="0015392A">
        <w:rPr>
          <w:noProof/>
        </w:rPr>
        <w:t xml:space="preserve">The risk of becoming </w:t>
      </w:r>
      <w:r w:rsidR="00701CE7">
        <w:rPr>
          <w:noProof/>
        </w:rPr>
        <w:t>HIV</w:t>
      </w:r>
      <w:r w:rsidRPr="0015392A">
        <w:rPr>
          <w:noProof/>
        </w:rPr>
        <w:t>-positive at work (mainly in health care facilities).</w:t>
      </w:r>
    </w:p>
    <w:p w:rsidR="00934465" w:rsidRPr="0015392A" w:rsidRDefault="00934465" w:rsidP="000E3AB8">
      <w:pPr>
        <w:pStyle w:val="ListBullet2"/>
        <w:rPr>
          <w:noProof/>
        </w:rPr>
      </w:pPr>
      <w:r w:rsidRPr="0015392A">
        <w:rPr>
          <w:noProof/>
        </w:rPr>
        <w:t xml:space="preserve">The issue of employment people with </w:t>
      </w:r>
      <w:r w:rsidR="00701CE7">
        <w:rPr>
          <w:noProof/>
        </w:rPr>
        <w:t>HIV</w:t>
      </w:r>
      <w:r w:rsidRPr="0015392A">
        <w:rPr>
          <w:noProof/>
        </w:rPr>
        <w:t xml:space="preserve"> in high-risk or unhealthy environments.</w:t>
      </w:r>
    </w:p>
    <w:p w:rsidR="00934465" w:rsidRPr="0015392A" w:rsidRDefault="0015392A" w:rsidP="005B29AE">
      <w:pPr>
        <w:pStyle w:val="Heading4"/>
      </w:pPr>
      <w:r w:rsidRPr="0015392A">
        <w:t>Responsibilities Of Managers</w:t>
      </w:r>
    </w:p>
    <w:p w:rsidR="00934465" w:rsidRPr="0015392A" w:rsidRDefault="00934465" w:rsidP="000E3AB8">
      <w:pPr>
        <w:pStyle w:val="ListBullet2"/>
        <w:rPr>
          <w:noProof/>
        </w:rPr>
      </w:pPr>
      <w:r w:rsidRPr="0015392A">
        <w:rPr>
          <w:noProof/>
        </w:rPr>
        <w:t>Ensure that the process of consultation takes place.</w:t>
      </w:r>
    </w:p>
    <w:p w:rsidR="00934465" w:rsidRPr="0015392A" w:rsidRDefault="00934465" w:rsidP="000E3AB8">
      <w:pPr>
        <w:pStyle w:val="ListBullet2"/>
        <w:rPr>
          <w:noProof/>
        </w:rPr>
      </w:pPr>
      <w:r w:rsidRPr="0015392A">
        <w:rPr>
          <w:noProof/>
        </w:rPr>
        <w:t xml:space="preserve">Help develop an </w:t>
      </w:r>
      <w:r w:rsidR="00701CE7">
        <w:rPr>
          <w:noProof/>
        </w:rPr>
        <w:t>HIV</w:t>
      </w:r>
      <w:r w:rsidRPr="0015392A">
        <w:rPr>
          <w:noProof/>
        </w:rPr>
        <w:t>/AIDS and STD programme.</w:t>
      </w:r>
    </w:p>
    <w:p w:rsidR="00934465" w:rsidRPr="0015392A" w:rsidRDefault="00934465" w:rsidP="000E3AB8">
      <w:pPr>
        <w:pStyle w:val="ListBullet2"/>
        <w:rPr>
          <w:noProof/>
        </w:rPr>
      </w:pPr>
      <w:r w:rsidRPr="0015392A">
        <w:rPr>
          <w:noProof/>
        </w:rPr>
        <w:t xml:space="preserve">Show your commitment to the </w:t>
      </w:r>
      <w:r w:rsidR="00701CE7">
        <w:rPr>
          <w:noProof/>
        </w:rPr>
        <w:t>HIV</w:t>
      </w:r>
      <w:r w:rsidRPr="0015392A">
        <w:rPr>
          <w:noProof/>
        </w:rPr>
        <w:t>/AIDS and STD programme.</w:t>
      </w:r>
    </w:p>
    <w:p w:rsidR="00934465" w:rsidRPr="0015392A" w:rsidRDefault="00934465" w:rsidP="000E3AB8">
      <w:pPr>
        <w:pStyle w:val="ListBullet2"/>
        <w:rPr>
          <w:noProof/>
        </w:rPr>
      </w:pPr>
      <w:r w:rsidRPr="0015392A">
        <w:rPr>
          <w:noProof/>
        </w:rPr>
        <w:t xml:space="preserve">Allow time for employees to take part in the </w:t>
      </w:r>
      <w:r w:rsidR="00701CE7">
        <w:rPr>
          <w:noProof/>
        </w:rPr>
        <w:t>HIV</w:t>
      </w:r>
      <w:r w:rsidRPr="0015392A">
        <w:rPr>
          <w:noProof/>
        </w:rPr>
        <w:t>/AIDS and STD programme.</w:t>
      </w:r>
    </w:p>
    <w:p w:rsidR="00934465" w:rsidRPr="0015392A" w:rsidRDefault="00934465" w:rsidP="000E3AB8">
      <w:pPr>
        <w:pStyle w:val="ListBullet2"/>
        <w:rPr>
          <w:noProof/>
        </w:rPr>
      </w:pPr>
      <w:r w:rsidRPr="0015392A">
        <w:rPr>
          <w:noProof/>
        </w:rPr>
        <w:t>Formalize the job description of anyone who is involved in implementing the programme to facilitate their work and increase their credibility.</w:t>
      </w:r>
    </w:p>
    <w:p w:rsidR="00934465" w:rsidRPr="0015392A" w:rsidRDefault="00934465" w:rsidP="000E3AB8">
      <w:pPr>
        <w:pStyle w:val="ListBullet2"/>
        <w:rPr>
          <w:noProof/>
        </w:rPr>
      </w:pPr>
      <w:r w:rsidRPr="0015392A">
        <w:rPr>
          <w:noProof/>
        </w:rPr>
        <w:t>Feed comments down from management.</w:t>
      </w:r>
    </w:p>
    <w:p w:rsidR="00934465" w:rsidRPr="0015392A" w:rsidRDefault="00934465" w:rsidP="000E3AB8">
      <w:pPr>
        <w:pStyle w:val="ListBullet2"/>
        <w:rPr>
          <w:noProof/>
        </w:rPr>
      </w:pPr>
      <w:r w:rsidRPr="0015392A">
        <w:rPr>
          <w:noProof/>
        </w:rPr>
        <w:t>Ensure that resources are made available to the programme.</w:t>
      </w:r>
    </w:p>
    <w:p w:rsidR="00934465" w:rsidRPr="0015392A" w:rsidRDefault="00934465" w:rsidP="000E3AB8">
      <w:pPr>
        <w:pStyle w:val="ListBullet2"/>
        <w:rPr>
          <w:noProof/>
        </w:rPr>
      </w:pPr>
      <w:r w:rsidRPr="0015392A">
        <w:rPr>
          <w:noProof/>
        </w:rPr>
        <w:t>Participate in collaborative partnerships.</w:t>
      </w:r>
    </w:p>
    <w:p w:rsidR="00934465" w:rsidRPr="0015392A" w:rsidRDefault="0015392A" w:rsidP="005B29AE">
      <w:pPr>
        <w:pStyle w:val="Heading4"/>
      </w:pPr>
      <w:r w:rsidRPr="0015392A">
        <w:t>Responsibilities Of Employees</w:t>
      </w:r>
    </w:p>
    <w:p w:rsidR="00934465" w:rsidRPr="0015392A" w:rsidRDefault="00934465" w:rsidP="000E3AB8">
      <w:pPr>
        <w:pStyle w:val="ListBullet2"/>
        <w:rPr>
          <w:noProof/>
        </w:rPr>
      </w:pPr>
      <w:r w:rsidRPr="0015392A">
        <w:rPr>
          <w:noProof/>
        </w:rPr>
        <w:t>Take responsibility for your own wealth.</w:t>
      </w:r>
    </w:p>
    <w:p w:rsidR="00934465" w:rsidRPr="0015392A" w:rsidRDefault="00934465" w:rsidP="000E3AB8">
      <w:pPr>
        <w:pStyle w:val="ListBullet2"/>
        <w:rPr>
          <w:noProof/>
        </w:rPr>
      </w:pPr>
      <w:r w:rsidRPr="0015392A">
        <w:rPr>
          <w:noProof/>
        </w:rPr>
        <w:t>Participate in the programme.</w:t>
      </w:r>
    </w:p>
    <w:p w:rsidR="00934465" w:rsidRPr="0015392A" w:rsidRDefault="00934465" w:rsidP="000E3AB8">
      <w:pPr>
        <w:pStyle w:val="ListBullet2"/>
        <w:rPr>
          <w:noProof/>
        </w:rPr>
      </w:pPr>
      <w:r w:rsidRPr="0015392A">
        <w:rPr>
          <w:noProof/>
        </w:rPr>
        <w:t>Own the programme.</w:t>
      </w:r>
    </w:p>
    <w:p w:rsidR="00934465" w:rsidRPr="0015392A" w:rsidRDefault="00934465" w:rsidP="000E3AB8">
      <w:pPr>
        <w:pStyle w:val="ListBullet2"/>
        <w:rPr>
          <w:noProof/>
        </w:rPr>
      </w:pPr>
      <w:r w:rsidRPr="0015392A">
        <w:rPr>
          <w:noProof/>
        </w:rPr>
        <w:t xml:space="preserve">Respect the privacy and confidentiality of those living with </w:t>
      </w:r>
      <w:r w:rsidR="00701CE7">
        <w:rPr>
          <w:noProof/>
        </w:rPr>
        <w:t>HIV</w:t>
      </w:r>
      <w:r w:rsidRPr="0015392A">
        <w:rPr>
          <w:noProof/>
        </w:rPr>
        <w:t>.</w:t>
      </w:r>
    </w:p>
    <w:p w:rsidR="00716E7A" w:rsidRDefault="00934465" w:rsidP="000E3AB8">
      <w:pPr>
        <w:pStyle w:val="ListBullet2"/>
        <w:rPr>
          <w:noProof/>
        </w:rPr>
      </w:pPr>
      <w:r w:rsidRPr="0015392A">
        <w:rPr>
          <w:noProof/>
        </w:rPr>
        <w:t>Respect the rights of those who are no</w:t>
      </w:r>
      <w:r w:rsidR="00716E7A">
        <w:rPr>
          <w:noProof/>
        </w:rPr>
        <w:t>t</w:t>
      </w:r>
      <w:r w:rsidRPr="0015392A">
        <w:rPr>
          <w:noProof/>
        </w:rPr>
        <w:t xml:space="preserve"> </w:t>
      </w:r>
      <w:r w:rsidR="00701CE7">
        <w:rPr>
          <w:noProof/>
        </w:rPr>
        <w:t>HIV</w:t>
      </w:r>
      <w:r w:rsidRPr="0015392A">
        <w:rPr>
          <w:noProof/>
        </w:rPr>
        <w:t>-positive.</w:t>
      </w:r>
    </w:p>
    <w:p w:rsidR="00934465" w:rsidRPr="0015392A" w:rsidRDefault="00934465" w:rsidP="000E3AB8">
      <w:pPr>
        <w:pStyle w:val="ListBullet2"/>
        <w:rPr>
          <w:noProof/>
        </w:rPr>
      </w:pPr>
      <w:r w:rsidRPr="0015392A">
        <w:rPr>
          <w:noProof/>
        </w:rPr>
        <w:t>Take the lessons you learn at the workplace to your home community.</w:t>
      </w:r>
    </w:p>
    <w:p w:rsidR="00705921" w:rsidRDefault="00934465" w:rsidP="000E3AB8">
      <w:pPr>
        <w:pStyle w:val="ListBullet2"/>
        <w:rPr>
          <w:noProof/>
        </w:rPr>
      </w:pPr>
      <w:r w:rsidRPr="0015392A">
        <w:rPr>
          <w:noProof/>
        </w:rPr>
        <w:t>Participate in collaborative partnerships.</w:t>
      </w:r>
    </w:p>
    <w:p w:rsidR="00934465" w:rsidRPr="0015392A" w:rsidRDefault="0015392A" w:rsidP="005B29AE">
      <w:pPr>
        <w:pStyle w:val="Heading4"/>
      </w:pPr>
      <w:r w:rsidRPr="0015392A">
        <w:t>Responsibilities Of Supervisors</w:t>
      </w:r>
    </w:p>
    <w:p w:rsidR="00934465" w:rsidRPr="0015392A" w:rsidRDefault="00934465" w:rsidP="000E3AB8">
      <w:pPr>
        <w:pStyle w:val="ListBullet2"/>
        <w:rPr>
          <w:noProof/>
        </w:rPr>
      </w:pPr>
      <w:r w:rsidRPr="0015392A">
        <w:rPr>
          <w:noProof/>
        </w:rPr>
        <w:t xml:space="preserve">Show commitment to the </w:t>
      </w:r>
      <w:r w:rsidR="00701CE7">
        <w:rPr>
          <w:noProof/>
        </w:rPr>
        <w:t>HIV</w:t>
      </w:r>
      <w:r w:rsidRPr="0015392A">
        <w:rPr>
          <w:noProof/>
        </w:rPr>
        <w:t>/AIDS and STD programme.</w:t>
      </w:r>
    </w:p>
    <w:p w:rsidR="00934465" w:rsidRPr="0015392A" w:rsidRDefault="00934465" w:rsidP="000E3AB8">
      <w:pPr>
        <w:pStyle w:val="ListBullet2"/>
        <w:rPr>
          <w:noProof/>
        </w:rPr>
      </w:pPr>
      <w:r w:rsidRPr="0015392A">
        <w:rPr>
          <w:noProof/>
        </w:rPr>
        <w:t xml:space="preserve">Allow time for employees to take part in the </w:t>
      </w:r>
      <w:r w:rsidR="00701CE7">
        <w:rPr>
          <w:noProof/>
        </w:rPr>
        <w:t>HIV</w:t>
      </w:r>
      <w:r w:rsidRPr="0015392A">
        <w:rPr>
          <w:noProof/>
        </w:rPr>
        <w:t>/AIDS and STD programme, including attending STD clinics, other health services and education and awareness programmes.</w:t>
      </w:r>
    </w:p>
    <w:p w:rsidR="00934465" w:rsidRPr="0015392A" w:rsidRDefault="00934465" w:rsidP="000E3AB8">
      <w:pPr>
        <w:pStyle w:val="ListBullet2"/>
        <w:rPr>
          <w:noProof/>
        </w:rPr>
      </w:pPr>
      <w:r w:rsidRPr="0015392A">
        <w:rPr>
          <w:noProof/>
        </w:rPr>
        <w:t>Provide a link between management and the shop floor.</w:t>
      </w:r>
    </w:p>
    <w:p w:rsidR="00934465" w:rsidRPr="0015392A" w:rsidRDefault="00934465" w:rsidP="000E3AB8">
      <w:pPr>
        <w:pStyle w:val="ListBullet2"/>
        <w:rPr>
          <w:noProof/>
        </w:rPr>
      </w:pPr>
      <w:r w:rsidRPr="0015392A">
        <w:rPr>
          <w:noProof/>
        </w:rPr>
        <w:t>Participate in collaborative partnerships.</w:t>
      </w:r>
    </w:p>
    <w:p w:rsidR="00934465" w:rsidRPr="0015392A" w:rsidRDefault="0015392A" w:rsidP="005B29AE">
      <w:pPr>
        <w:pStyle w:val="Heading4"/>
      </w:pPr>
      <w:r w:rsidRPr="0015392A">
        <w:t>Responsibilities Of Shop Stewards &amp; Trade Unions</w:t>
      </w:r>
    </w:p>
    <w:p w:rsidR="00934465" w:rsidRPr="0015392A" w:rsidRDefault="00934465" w:rsidP="000E3AB8">
      <w:pPr>
        <w:pStyle w:val="ListBullet2"/>
        <w:rPr>
          <w:noProof/>
        </w:rPr>
      </w:pPr>
      <w:r w:rsidRPr="0015392A">
        <w:rPr>
          <w:noProof/>
        </w:rPr>
        <w:t xml:space="preserve">Ensure that your union develops an </w:t>
      </w:r>
      <w:r w:rsidR="00701CE7">
        <w:rPr>
          <w:noProof/>
        </w:rPr>
        <w:t>HIV</w:t>
      </w:r>
      <w:r w:rsidRPr="0015392A">
        <w:rPr>
          <w:noProof/>
        </w:rPr>
        <w:t>/AIDS and STD policy, or that at least there is a clear position put forward in discussions with management and supervisors.</w:t>
      </w:r>
    </w:p>
    <w:p w:rsidR="00934465" w:rsidRPr="0015392A" w:rsidRDefault="00934465" w:rsidP="000E3AB8">
      <w:pPr>
        <w:pStyle w:val="ListBullet2"/>
        <w:rPr>
          <w:noProof/>
        </w:rPr>
      </w:pPr>
      <w:r w:rsidRPr="0015392A">
        <w:rPr>
          <w:noProof/>
        </w:rPr>
        <w:t>Ensure the process of consultation throughout the workplace takes place.</w:t>
      </w:r>
    </w:p>
    <w:p w:rsidR="00934465" w:rsidRPr="0015392A" w:rsidRDefault="00934465" w:rsidP="000E3AB8">
      <w:pPr>
        <w:pStyle w:val="ListBullet2"/>
        <w:rPr>
          <w:noProof/>
        </w:rPr>
      </w:pPr>
      <w:r w:rsidRPr="0015392A">
        <w:rPr>
          <w:noProof/>
        </w:rPr>
        <w:t>Show commitment to the programme from the unions.</w:t>
      </w:r>
    </w:p>
    <w:p w:rsidR="001F717C" w:rsidRDefault="00934465" w:rsidP="000E3AB8">
      <w:pPr>
        <w:pStyle w:val="ListBullet2"/>
        <w:rPr>
          <w:noProof/>
        </w:rPr>
      </w:pPr>
      <w:r w:rsidRPr="0015392A">
        <w:rPr>
          <w:noProof/>
        </w:rPr>
        <w:t>Encourage employees to be involved in the programme</w:t>
      </w:r>
    </w:p>
    <w:p w:rsidR="00934465" w:rsidRPr="0015392A" w:rsidRDefault="00934465" w:rsidP="000E3AB8">
      <w:pPr>
        <w:pStyle w:val="ListBullet2"/>
        <w:rPr>
          <w:noProof/>
        </w:rPr>
      </w:pPr>
      <w:r w:rsidRPr="0015392A">
        <w:rPr>
          <w:noProof/>
        </w:rPr>
        <w:t>Feed comments up from the shop floor</w:t>
      </w:r>
    </w:p>
    <w:p w:rsidR="005F5448" w:rsidRDefault="00934465" w:rsidP="000E3AB8">
      <w:pPr>
        <w:pStyle w:val="ListBullet2"/>
        <w:rPr>
          <w:noProof/>
        </w:rPr>
      </w:pPr>
      <w:r w:rsidRPr="0015392A">
        <w:rPr>
          <w:noProof/>
        </w:rPr>
        <w:lastRenderedPageBreak/>
        <w:t>Participate in collaborative partnerships</w:t>
      </w:r>
    </w:p>
    <w:p w:rsidR="00F93EF2" w:rsidRPr="00D42DDE" w:rsidRDefault="00F93EF2" w:rsidP="005F5448">
      <w:pPr>
        <w:pStyle w:val="LCNormalBold"/>
      </w:pPr>
      <w:r w:rsidRPr="00D42DDE">
        <w:t xml:space="preserve">Handout 1 contains the Department of Health’s </w:t>
      </w:r>
      <w:r w:rsidR="00701CE7">
        <w:t>HIV</w:t>
      </w:r>
      <w:r w:rsidRPr="00D42DDE">
        <w:t>/AIDS Policy Guideline</w:t>
      </w:r>
    </w:p>
    <w:p w:rsidR="00F93EF2" w:rsidRPr="00D42DDE" w:rsidRDefault="00F93EF2" w:rsidP="005F5448">
      <w:pPr>
        <w:pStyle w:val="LCNormalBold"/>
      </w:pPr>
      <w:r w:rsidRPr="00D42DDE">
        <w:t xml:space="preserve">Handout 2 contains the MIBFA </w:t>
      </w:r>
      <w:r w:rsidR="00701CE7">
        <w:t>HIV</w:t>
      </w:r>
      <w:r w:rsidRPr="00D42DDE">
        <w:t>/AIDS Policy</w:t>
      </w:r>
    </w:p>
    <w:p w:rsidR="00F93EF2" w:rsidRPr="00C8290D" w:rsidRDefault="0085453A" w:rsidP="00674DE1">
      <w:pPr>
        <w:pStyle w:val="MyFormAssmtHdg"/>
      </w:pPr>
      <w:bookmarkStart w:id="165" w:name="_Toc418505758"/>
      <w:r>
        <w:t>Formative Assessment</w:t>
      </w:r>
      <w:r w:rsidRPr="00C8290D">
        <w:t xml:space="preserve"> </w:t>
      </w:r>
      <w:r>
        <w:t>4</w:t>
      </w:r>
      <w:bookmarkEnd w:id="165"/>
    </w:p>
    <w:p w:rsidR="00D91809" w:rsidRDefault="00D91809" w:rsidP="000B75AD">
      <w:pPr>
        <w:pStyle w:val="LCNormal"/>
      </w:pPr>
      <w:r>
        <w:br w:type="page"/>
      </w:r>
    </w:p>
    <w:p w:rsidR="00074181" w:rsidRPr="00C8290D" w:rsidRDefault="00701CE7" w:rsidP="00C8290D">
      <w:pPr>
        <w:pStyle w:val="Heading2"/>
      </w:pPr>
      <w:bookmarkStart w:id="166" w:name="_Toc418505759"/>
      <w:r>
        <w:lastRenderedPageBreak/>
        <w:t>HIV</w:t>
      </w:r>
      <w:r w:rsidR="00074181" w:rsidRPr="00C8290D">
        <w:t xml:space="preserve"> And Rights</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7052"/>
      </w:tblGrid>
      <w:tr w:rsidR="00074181" w:rsidTr="0085453A">
        <w:tc>
          <w:tcPr>
            <w:tcW w:w="2516" w:type="dxa"/>
          </w:tcPr>
          <w:p w:rsidR="00074181" w:rsidRDefault="002A1DA5" w:rsidP="005F5448">
            <w:pPr>
              <w:pStyle w:val="LCTableText"/>
              <w:rPr>
                <w:b/>
                <w:bCs/>
                <w:sz w:val="36"/>
                <w:u w:val="single"/>
              </w:rPr>
            </w:pPr>
            <w:r>
              <w:rPr>
                <w:noProof/>
                <w:lang w:eastAsia="en-ZA"/>
              </w:rPr>
              <w:drawing>
                <wp:inline distT="0" distB="0" distL="0" distR="0">
                  <wp:extent cx="1352550" cy="800100"/>
                  <wp:effectExtent l="0" t="0" r="0" b="0"/>
                  <wp:docPr id="52" name="Picture 52" descr="http://www.aidsinfo.co.za/images/righ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idsinfo.co.za/images/rights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rPr>
                <w:b/>
                <w:bCs/>
                <w:sz w:val="36"/>
                <w:u w:val="single"/>
              </w:rPr>
            </w:pPr>
            <w:r>
              <w:t xml:space="preserve">The South African Constitution has a Bill of Rights that protects all people. This means that people living with </w:t>
            </w:r>
            <w:r w:rsidR="00701CE7">
              <w:t>HIV</w:t>
            </w:r>
            <w:r>
              <w:t>/AIDS have the same rights as any other person.</w:t>
            </w:r>
          </w:p>
        </w:tc>
      </w:tr>
      <w:tr w:rsidR="00074181" w:rsidTr="0085453A">
        <w:tc>
          <w:tcPr>
            <w:tcW w:w="2516" w:type="dxa"/>
          </w:tcPr>
          <w:p w:rsidR="00074181" w:rsidRDefault="002A1DA5" w:rsidP="005F5448">
            <w:pPr>
              <w:pStyle w:val="LCTableText"/>
            </w:pPr>
            <w:r>
              <w:rPr>
                <w:noProof/>
                <w:lang w:eastAsia="en-ZA"/>
              </w:rPr>
              <w:drawing>
                <wp:inline distT="0" distB="0" distL="0" distR="0">
                  <wp:extent cx="1352550" cy="800100"/>
                  <wp:effectExtent l="0" t="0" r="0" b="0"/>
                  <wp:docPr id="53" name="Picture 53" descr="http://www.aidsinfo.co.za/images/righ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dsinfo.co.za/images/rights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Any person living with </w:t>
            </w:r>
            <w:r w:rsidR="00701CE7">
              <w:t>HIV</w:t>
            </w:r>
            <w:r>
              <w:t>/AIDS has the right to medical treatment and care.</w:t>
            </w:r>
          </w:p>
        </w:tc>
      </w:tr>
      <w:tr w:rsidR="00074181" w:rsidTr="0085453A">
        <w:tc>
          <w:tcPr>
            <w:tcW w:w="2516" w:type="dxa"/>
          </w:tcPr>
          <w:p w:rsidR="00074181" w:rsidRDefault="002A1DA5" w:rsidP="005F5448">
            <w:pPr>
              <w:pStyle w:val="LCTableText"/>
            </w:pPr>
            <w:r>
              <w:rPr>
                <w:noProof/>
                <w:lang w:eastAsia="en-ZA"/>
              </w:rPr>
              <w:drawing>
                <wp:inline distT="0" distB="0" distL="0" distR="0">
                  <wp:extent cx="1352550" cy="800100"/>
                  <wp:effectExtent l="0" t="0" r="0" b="0"/>
                  <wp:docPr id="54" name="Picture 54" descr="http://www.aidsinfo.co.za/images/right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idsinfo.co.za/images/rights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Children infected with </w:t>
            </w:r>
            <w:r w:rsidR="00701CE7">
              <w:t>HIV</w:t>
            </w:r>
            <w:r>
              <w:t xml:space="preserve"> have the right to attend any school.</w:t>
            </w:r>
          </w:p>
        </w:tc>
      </w:tr>
      <w:tr w:rsidR="00074181" w:rsidTr="0085453A">
        <w:tc>
          <w:tcPr>
            <w:tcW w:w="2516" w:type="dxa"/>
          </w:tcPr>
          <w:p w:rsidR="00074181" w:rsidRDefault="002A1DA5" w:rsidP="005F5448">
            <w:pPr>
              <w:pStyle w:val="LCTableText"/>
            </w:pPr>
            <w:r>
              <w:rPr>
                <w:noProof/>
                <w:lang w:eastAsia="en-ZA"/>
              </w:rPr>
              <w:drawing>
                <wp:inline distT="0" distB="0" distL="0" distR="0">
                  <wp:extent cx="1352550" cy="800100"/>
                  <wp:effectExtent l="0" t="0" r="0" b="0"/>
                  <wp:docPr id="55" name="Picture 55" descr="http://www.aidsinfo.co.za/images/right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idsinfo.co.za/images/rights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No employer can require that a job applicant have an </w:t>
            </w:r>
            <w:r w:rsidR="00701CE7">
              <w:t>HIV</w:t>
            </w:r>
            <w:r>
              <w:t xml:space="preserve"> test before they are employed.</w:t>
            </w:r>
          </w:p>
        </w:tc>
      </w:tr>
      <w:tr w:rsidR="00074181" w:rsidTr="0085453A">
        <w:tc>
          <w:tcPr>
            <w:tcW w:w="2516" w:type="dxa"/>
          </w:tcPr>
          <w:p w:rsidR="00074181" w:rsidRDefault="002A1DA5" w:rsidP="005F5448">
            <w:pPr>
              <w:pStyle w:val="LCTableText"/>
            </w:pPr>
            <w:r>
              <w:rPr>
                <w:noProof/>
                <w:lang w:eastAsia="en-ZA"/>
              </w:rPr>
              <w:drawing>
                <wp:inline distT="0" distB="0" distL="0" distR="0">
                  <wp:extent cx="1352550" cy="800100"/>
                  <wp:effectExtent l="0" t="0" r="0" b="0"/>
                  <wp:docPr id="56" name="Picture 56" descr="http://www.aidsinfo.co.za/images/couns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idsinfo.co.za/images/counsel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An employee cannot be fired, retrenched or refused a job simply because they are </w:t>
            </w:r>
            <w:r w:rsidR="00701CE7">
              <w:t>HIV</w:t>
            </w:r>
            <w:r>
              <w:t xml:space="preserve"> positive.</w:t>
            </w:r>
          </w:p>
        </w:tc>
      </w:tr>
      <w:tr w:rsidR="00074181" w:rsidTr="0085453A">
        <w:tc>
          <w:tcPr>
            <w:tcW w:w="2516" w:type="dxa"/>
          </w:tcPr>
          <w:p w:rsidR="00074181" w:rsidRDefault="002A1DA5" w:rsidP="005F5448">
            <w:pPr>
              <w:pStyle w:val="LCTableText"/>
            </w:pPr>
            <w:r>
              <w:rPr>
                <w:noProof/>
                <w:lang w:eastAsia="en-ZA"/>
              </w:rPr>
              <w:drawing>
                <wp:inline distT="0" distB="0" distL="0" distR="0">
                  <wp:extent cx="1352550" cy="800100"/>
                  <wp:effectExtent l="0" t="0" r="0" b="0"/>
                  <wp:docPr id="57" name="Picture 57" descr="http://www.aidsinfo.co.za/images/right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idsinfo.co.za/images/rights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Women infected with </w:t>
            </w:r>
            <w:r w:rsidR="00701CE7">
              <w:t>HIV</w:t>
            </w:r>
            <w:r>
              <w:t xml:space="preserve"> have the right to make choices about their pregnancy. A woman cannot be forced to terminate her pregnancy if she is </w:t>
            </w:r>
            <w:r w:rsidR="00701CE7">
              <w:t>HIV</w:t>
            </w:r>
            <w:r>
              <w:t xml:space="preserve"> positive.</w:t>
            </w:r>
          </w:p>
        </w:tc>
      </w:tr>
      <w:tr w:rsidR="00074181" w:rsidTr="0085453A">
        <w:tc>
          <w:tcPr>
            <w:tcW w:w="2516" w:type="dxa"/>
          </w:tcPr>
          <w:p w:rsidR="00074181" w:rsidRDefault="002A1DA5" w:rsidP="005F5448">
            <w:pPr>
              <w:pStyle w:val="LCTableText"/>
              <w:rPr>
                <w:rFonts w:cs="Tahoma"/>
                <w:szCs w:val="18"/>
              </w:rPr>
            </w:pPr>
            <w:r>
              <w:rPr>
                <w:noProof/>
                <w:lang w:eastAsia="en-ZA"/>
              </w:rPr>
              <w:drawing>
                <wp:inline distT="0" distB="0" distL="0" distR="0">
                  <wp:extent cx="1352550" cy="800100"/>
                  <wp:effectExtent l="0" t="0" r="0" b="0"/>
                  <wp:docPr id="58" name="Picture 58" descr="http://www.aidsinfo.co.za/images/right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idsinfo.co.za/images/rights6.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r w:rsidR="00074181">
              <w:t xml:space="preserve"> </w:t>
            </w:r>
            <w:r w:rsidR="00074181">
              <w:br/>
            </w:r>
          </w:p>
        </w:tc>
        <w:tc>
          <w:tcPr>
            <w:tcW w:w="7052" w:type="dxa"/>
            <w:vAlign w:val="center"/>
          </w:tcPr>
          <w:p w:rsidR="00074181" w:rsidRDefault="00074181" w:rsidP="0085453A">
            <w:pPr>
              <w:pStyle w:val="LCTableText"/>
              <w:jc w:val="left"/>
            </w:pPr>
            <w:r>
              <w:t xml:space="preserve">Any person with </w:t>
            </w:r>
            <w:r w:rsidR="00701CE7">
              <w:t>HIV</w:t>
            </w:r>
            <w:r>
              <w:t xml:space="preserve">/AIDS has the right to confidentiality. No one can give out information about a persons </w:t>
            </w:r>
            <w:r w:rsidR="00701CE7">
              <w:t>HIV</w:t>
            </w:r>
            <w:r>
              <w:t xml:space="preserve"> status without their permission.</w:t>
            </w:r>
          </w:p>
        </w:tc>
      </w:tr>
      <w:tr w:rsidR="00074181" w:rsidTr="0085453A">
        <w:tc>
          <w:tcPr>
            <w:tcW w:w="2516" w:type="dxa"/>
          </w:tcPr>
          <w:p w:rsidR="00074181" w:rsidRDefault="002A1DA5" w:rsidP="005F5448">
            <w:pPr>
              <w:pStyle w:val="LCTableText"/>
              <w:rPr>
                <w:rFonts w:cs="Tahoma"/>
                <w:szCs w:val="18"/>
              </w:rPr>
            </w:pPr>
            <w:r>
              <w:rPr>
                <w:noProof/>
                <w:lang w:eastAsia="en-ZA"/>
              </w:rPr>
              <w:drawing>
                <wp:inline distT="0" distB="0" distL="0" distR="0">
                  <wp:extent cx="1352550" cy="800100"/>
                  <wp:effectExtent l="0" t="0" r="0" b="0"/>
                  <wp:docPr id="59" name="Picture 59" descr="http://www.aidsinfo.co.za/images/wor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idsinfo.co.za/images/work3.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rPr>
                <w:rFonts w:cs="Tahoma"/>
                <w:szCs w:val="18"/>
              </w:rPr>
            </w:pPr>
            <w:r>
              <w:t xml:space="preserve">Insurance companies can currently refuse life insurance to people living with </w:t>
            </w:r>
            <w:r w:rsidR="00701CE7">
              <w:t>HIV</w:t>
            </w:r>
            <w:r>
              <w:t xml:space="preserve">. Many insurance companies do however have special policies for people who are </w:t>
            </w:r>
            <w:r w:rsidR="00701CE7">
              <w:t>HIV</w:t>
            </w:r>
            <w:r>
              <w:t xml:space="preserve"> positive.</w:t>
            </w:r>
          </w:p>
        </w:tc>
      </w:tr>
      <w:tr w:rsidR="00074181" w:rsidTr="0085453A">
        <w:tc>
          <w:tcPr>
            <w:tcW w:w="2516" w:type="dxa"/>
          </w:tcPr>
          <w:p w:rsidR="00074181" w:rsidRDefault="002A1DA5" w:rsidP="005F5448">
            <w:pPr>
              <w:pStyle w:val="LCTableText"/>
              <w:rPr>
                <w:rFonts w:cs="Tahoma"/>
                <w:szCs w:val="18"/>
              </w:rPr>
            </w:pPr>
            <w:r>
              <w:rPr>
                <w:noProof/>
                <w:lang w:eastAsia="en-ZA"/>
              </w:rPr>
              <w:drawing>
                <wp:inline distT="0" distB="0" distL="0" distR="0">
                  <wp:extent cx="1352550" cy="800100"/>
                  <wp:effectExtent l="0" t="0" r="0" b="0"/>
                  <wp:docPr id="60" name="Picture 60" descr="http://www.aidsinfo.co.za/images/right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idsinfo.co.za/images/rights7.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p>
        </w:tc>
        <w:tc>
          <w:tcPr>
            <w:tcW w:w="7052" w:type="dxa"/>
            <w:vAlign w:val="center"/>
          </w:tcPr>
          <w:p w:rsidR="00074181" w:rsidRDefault="00074181" w:rsidP="0085453A">
            <w:pPr>
              <w:pStyle w:val="LCTableText"/>
              <w:jc w:val="left"/>
            </w:pPr>
            <w:r>
              <w:t xml:space="preserve">People with </w:t>
            </w:r>
            <w:r w:rsidR="00701CE7">
              <w:t>HIV</w:t>
            </w:r>
            <w:r>
              <w:t xml:space="preserve"> have the right to live their lives with respect, dignity and freedom from discrimination and blame.</w:t>
            </w:r>
          </w:p>
        </w:tc>
      </w:tr>
    </w:tbl>
    <w:p w:rsidR="00074181" w:rsidRPr="00C8290D" w:rsidRDefault="00701CE7" w:rsidP="003F4152">
      <w:pPr>
        <w:pStyle w:val="Heading3"/>
      </w:pPr>
      <w:bookmarkStart w:id="167" w:name="_Toc418505760"/>
      <w:r w:rsidRPr="00C8290D">
        <w:t xml:space="preserve">Caring for people with </w:t>
      </w:r>
      <w:r>
        <w:t>HIV</w:t>
      </w:r>
      <w:r w:rsidRPr="00C8290D">
        <w:t xml:space="preserve"> and aids</w:t>
      </w:r>
      <w:bookmarkEnd w:id="167"/>
    </w:p>
    <w:p w:rsidR="00074181" w:rsidRDefault="00074181" w:rsidP="005B29AE">
      <w:pPr>
        <w:pStyle w:val="Heading4"/>
      </w:pPr>
      <w:r w:rsidRPr="00074181">
        <w:t>Help Those Who Are Infected</w:t>
      </w:r>
      <w:r>
        <w:t>:</w:t>
      </w:r>
    </w:p>
    <w:p w:rsidR="00074181" w:rsidRPr="00074181" w:rsidRDefault="00074181" w:rsidP="000E3AB8">
      <w:pPr>
        <w:pStyle w:val="ListBullet2"/>
      </w:pPr>
      <w:r w:rsidRPr="00074181">
        <w:t>Show love, respect and support.</w:t>
      </w:r>
    </w:p>
    <w:p w:rsidR="00074181" w:rsidRPr="00074181" w:rsidRDefault="00074181" w:rsidP="000E3AB8">
      <w:pPr>
        <w:pStyle w:val="ListBullet2"/>
      </w:pPr>
      <w:r w:rsidRPr="00074181">
        <w:lastRenderedPageBreak/>
        <w:t xml:space="preserve">Know the facts of </w:t>
      </w:r>
      <w:r w:rsidR="00701CE7">
        <w:t>HIV</w:t>
      </w:r>
      <w:r w:rsidRPr="00074181">
        <w:t>/AIDS and talk openly about them</w:t>
      </w:r>
    </w:p>
    <w:p w:rsidR="00074181" w:rsidRDefault="00074181" w:rsidP="000E3AB8">
      <w:pPr>
        <w:pStyle w:val="ListBullet2"/>
      </w:pPr>
      <w:r w:rsidRPr="00074181">
        <w:t>Help them to avoid stress.</w:t>
      </w:r>
    </w:p>
    <w:p w:rsidR="00074181" w:rsidRPr="00074181" w:rsidRDefault="00074181" w:rsidP="000E3AB8">
      <w:pPr>
        <w:pStyle w:val="ListBullet2"/>
      </w:pPr>
      <w:r w:rsidRPr="00074181">
        <w:t>Give healthy meals.</w:t>
      </w:r>
    </w:p>
    <w:p w:rsidR="00074181" w:rsidRPr="00074181" w:rsidRDefault="00074181" w:rsidP="000E3AB8">
      <w:pPr>
        <w:pStyle w:val="ListBullet2"/>
      </w:pPr>
      <w:r w:rsidRPr="00074181">
        <w:t>Encourage them.  Go with them to get treatment if they are sick.</w:t>
      </w:r>
    </w:p>
    <w:p w:rsidR="00074181" w:rsidRDefault="00074181" w:rsidP="000B75AD">
      <w:pPr>
        <w:pStyle w:val="LCNormal"/>
        <w:rPr>
          <w:szCs w:val="17"/>
        </w:rPr>
      </w:pPr>
      <w:r>
        <w:t xml:space="preserve">There is a small risk that </w:t>
      </w:r>
      <w:r w:rsidR="00701CE7">
        <w:t>HIV</w:t>
      </w:r>
      <w:r>
        <w:t xml:space="preserve"> can be transmitted accidentally through contact with infected blood. It is important: </w:t>
      </w:r>
    </w:p>
    <w:p w:rsidR="00074181" w:rsidRPr="00074181" w:rsidRDefault="00074181" w:rsidP="000E3AB8">
      <w:pPr>
        <w:pStyle w:val="ListBullet2"/>
      </w:pPr>
      <w:r w:rsidRPr="00074181">
        <w:t xml:space="preserve">that all blood is treated as possibly infected </w:t>
      </w:r>
    </w:p>
    <w:p w:rsidR="00074181" w:rsidRPr="00074181" w:rsidRDefault="00074181" w:rsidP="000E3AB8">
      <w:pPr>
        <w:pStyle w:val="ListBullet2"/>
      </w:pPr>
      <w:r w:rsidRPr="00074181">
        <w:t>that first aid kits which include protective gloves and other devices are available in the workplace</w:t>
      </w:r>
    </w:p>
    <w:p w:rsidR="00716E7A" w:rsidRDefault="00074181" w:rsidP="000E3AB8">
      <w:pPr>
        <w:pStyle w:val="ListBullet2"/>
      </w:pPr>
      <w:r w:rsidRPr="00074181">
        <w:t xml:space="preserve">that employees are trained to prevent </w:t>
      </w:r>
      <w:r w:rsidR="00701CE7">
        <w:t>HIV</w:t>
      </w:r>
      <w:r w:rsidRPr="00074181">
        <w:t xml:space="preserve"> transmission when helping an injured person.</w:t>
      </w:r>
    </w:p>
    <w:p w:rsidR="00074181" w:rsidRPr="00C8290D" w:rsidRDefault="00074181" w:rsidP="00C8290D">
      <w:pPr>
        <w:pStyle w:val="Heading2"/>
      </w:pPr>
      <w:bookmarkStart w:id="168" w:name="_Toc418505761"/>
      <w:r w:rsidRPr="00C8290D">
        <w:t xml:space="preserve">First </w:t>
      </w:r>
      <w:r w:rsidR="008302F2" w:rsidRPr="00C8290D">
        <w:t xml:space="preserve">Aid And </w:t>
      </w:r>
      <w:r w:rsidR="00701CE7">
        <w:t>HIV</w:t>
      </w:r>
      <w:r w:rsidRPr="00C8290D">
        <w:t>/AIDS</w:t>
      </w:r>
      <w:bookmarkEnd w:id="168"/>
    </w:p>
    <w:p w:rsidR="00074181" w:rsidRDefault="00074181" w:rsidP="000B75AD">
      <w:pPr>
        <w:pStyle w:val="LCNormal"/>
      </w:pPr>
      <w:r>
        <w:t xml:space="preserve">High standards of precautionary and safe practices are essential at all times to prevent the remote risk of contracting </w:t>
      </w:r>
      <w:r w:rsidR="00701CE7">
        <w:t>HIV</w:t>
      </w:r>
      <w:r>
        <w:t xml:space="preserve">/AIDS by giving first aid. </w:t>
      </w:r>
    </w:p>
    <w:p w:rsidR="00D91809" w:rsidRDefault="00D91809" w:rsidP="000B75AD">
      <w:pPr>
        <w:pStyle w:val="LCNormal"/>
      </w:pPr>
    </w:p>
    <w:p w:rsidR="00D91809" w:rsidRPr="00074181" w:rsidRDefault="00D91809" w:rsidP="00D91809">
      <w:pPr>
        <w:pStyle w:val="Tip"/>
        <w:rPr>
          <w:sz w:val="28"/>
          <w:szCs w:val="28"/>
        </w:rPr>
      </w:pPr>
      <w:r w:rsidRPr="007A3E10">
        <w:t>First aid saves lives. Give first aid to anyone in need without discrimination and treat them all with respect</w:t>
      </w:r>
      <w:r w:rsidRPr="00074181">
        <w:rPr>
          <w:sz w:val="28"/>
          <w:szCs w:val="28"/>
        </w:rPr>
        <w:t>.</w:t>
      </w:r>
    </w:p>
    <w:p w:rsidR="00D91809" w:rsidRDefault="00D91809" w:rsidP="000B75AD">
      <w:pPr>
        <w:pStyle w:val="LCNormal"/>
      </w:pPr>
    </w:p>
    <w:p w:rsidR="00074181" w:rsidRPr="00074181" w:rsidRDefault="00074181" w:rsidP="005B29AE">
      <w:pPr>
        <w:pStyle w:val="Heading4"/>
      </w:pPr>
      <w:r w:rsidRPr="00074181">
        <w:t>Basic Hygienic Measures In First Aid</w:t>
      </w:r>
    </w:p>
    <w:p w:rsidR="00074181" w:rsidRPr="00074181" w:rsidRDefault="00074181" w:rsidP="000E3AB8">
      <w:pPr>
        <w:pStyle w:val="ListBullet2"/>
      </w:pPr>
      <w:r w:rsidRPr="00074181">
        <w:t>Wash your hands with soap and water before and immediately after giving first aid. If gloves are available for use in first-aid situations, you should also wash your hands well before putting them on and after disposing of them.</w:t>
      </w:r>
    </w:p>
    <w:p w:rsidR="00074181" w:rsidRPr="00074181" w:rsidRDefault="00074181" w:rsidP="000E3AB8">
      <w:pPr>
        <w:pStyle w:val="ListBullet2"/>
      </w:pPr>
      <w:r w:rsidRPr="00074181">
        <w:t>Avoid contact with body fluids when possible. Do not touch objects that may be soiled with blood or other body fluids. Be particularly attentive and take precautionary measures, especially the use of gloves, if you have to provide first aid in situations where there are mass casualties or fighting.</w:t>
      </w:r>
    </w:p>
    <w:p w:rsidR="00074181" w:rsidRPr="00074181" w:rsidRDefault="00074181" w:rsidP="000E3AB8">
      <w:pPr>
        <w:pStyle w:val="ListBullet2"/>
      </w:pPr>
      <w:r w:rsidRPr="00074181">
        <w:t>Be careful not to prick yourself with broken glass or any sharp objects found on or near the injured person.</w:t>
      </w:r>
    </w:p>
    <w:p w:rsidR="00074181" w:rsidRPr="00074181" w:rsidRDefault="00074181" w:rsidP="000E3AB8">
      <w:pPr>
        <w:pStyle w:val="ListBullet2"/>
      </w:pPr>
      <w:r w:rsidRPr="00074181">
        <w:t>Prevent injuries when using, handling, cleaning or disposing of sharp instruments or devices.</w:t>
      </w:r>
    </w:p>
    <w:p w:rsidR="00074181" w:rsidRPr="00074181" w:rsidRDefault="00074181" w:rsidP="000E3AB8">
      <w:pPr>
        <w:pStyle w:val="ListBullet2"/>
      </w:pPr>
      <w:r w:rsidRPr="00074181">
        <w:t>Cover cuts or other skin breaks with dry and clean dressings.</w:t>
      </w:r>
    </w:p>
    <w:p w:rsidR="00074181" w:rsidRDefault="00074181" w:rsidP="000E3AB8">
      <w:pPr>
        <w:pStyle w:val="ListBullet2"/>
      </w:pPr>
      <w:r w:rsidRPr="00074181">
        <w:t>Chronic skin conditions may cause open sores on hands. People with these conditions should avoid direct contact with any injured person who is bleeding or has open wounds.</w:t>
      </w:r>
    </w:p>
    <w:p w:rsidR="00D91809" w:rsidRPr="007A3E10" w:rsidRDefault="00D91809" w:rsidP="00D91809">
      <w:pPr>
        <w:pStyle w:val="Tip"/>
      </w:pPr>
      <w:r w:rsidRPr="007A3E10">
        <w:t>Wash your hands with soap and water before</w:t>
      </w:r>
      <w:r>
        <w:t xml:space="preserve"> </w:t>
      </w:r>
      <w:r w:rsidRPr="007A3E10">
        <w:t>AND immediately after giving first aid</w:t>
      </w:r>
    </w:p>
    <w:p w:rsidR="00690D0A" w:rsidRDefault="00004775" w:rsidP="000B75AD">
      <w:pPr>
        <w:pStyle w:val="LCNormal"/>
      </w:pPr>
      <w:r>
        <w:br w:type="page"/>
      </w:r>
    </w:p>
    <w:p w:rsidR="00F270E2" w:rsidRPr="00F270E2" w:rsidRDefault="00F270E2" w:rsidP="005B29AE">
      <w:pPr>
        <w:pStyle w:val="Heading4"/>
      </w:pPr>
      <w:r w:rsidRPr="00F270E2">
        <w:lastRenderedPageBreak/>
        <w:t>Giving mouth-to-mouth ventilation</w:t>
      </w:r>
    </w:p>
    <w:p w:rsidR="00F270E2" w:rsidRDefault="002A1DA5" w:rsidP="000B75AD">
      <w:pPr>
        <w:pStyle w:val="LCNormal"/>
      </w:pPr>
      <w:r>
        <w:rPr>
          <w:noProof/>
          <w:lang w:eastAsia="en-ZA"/>
        </w:rPr>
        <mc:AlternateContent>
          <mc:Choice Requires="wps">
            <w:drawing>
              <wp:anchor distT="0" distB="0" distL="114300" distR="114300" simplePos="0" relativeHeight="251641856" behindDoc="0" locked="0" layoutInCell="1" allowOverlap="1">
                <wp:simplePos x="0" y="0"/>
                <wp:positionH relativeFrom="column">
                  <wp:posOffset>63500</wp:posOffset>
                </wp:positionH>
                <wp:positionV relativeFrom="paragraph">
                  <wp:posOffset>80645</wp:posOffset>
                </wp:positionV>
                <wp:extent cx="1429385" cy="1406525"/>
                <wp:effectExtent l="6985" t="11430" r="11430" b="10795"/>
                <wp:wrapSquare wrapText="bothSides"/>
                <wp:docPr id="4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06525"/>
                        </a:xfrm>
                        <a:prstGeom prst="rect">
                          <a:avLst/>
                        </a:prstGeom>
                        <a:solidFill>
                          <a:srgbClr val="FFFFFF"/>
                        </a:solidFill>
                        <a:ln w="9525">
                          <a:solidFill>
                            <a:srgbClr val="000000"/>
                          </a:solidFill>
                          <a:miter lim="800000"/>
                          <a:headEnd/>
                          <a:tailEnd/>
                        </a:ln>
                      </wps:spPr>
                      <wps:txbx>
                        <w:txbxContent>
                          <w:p w:rsidR="00701CE7" w:rsidRDefault="002A1DA5" w:rsidP="00F270E2">
                            <w:r>
                              <w:rPr>
                                <w:noProof/>
                                <w:lang w:eastAsia="en-ZA"/>
                              </w:rPr>
                              <w:drawing>
                                <wp:inline distT="0" distB="0" distL="0" distR="0">
                                  <wp:extent cx="1238250" cy="1152525"/>
                                  <wp:effectExtent l="0" t="0" r="0" b="9525"/>
                                  <wp:docPr id="62" name="Picture 62" descr="http://www.mkjb.edu.bn/images/First Aid and Blood Dona/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kjb.edu.bn/images/First Aid and Blood Dona/dscn103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64" type="#_x0000_t202" style="position:absolute;left:0;text-align:left;margin-left:5pt;margin-top:6.35pt;width:112.55pt;height:110.7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">
                <v:textbox style="mso-fit-shape-to-text:t">
                  <w:txbxContent>
                    <w:p w:rsidR="00701CE7" w:rsidRDefault="002A1DA5" w:rsidP="00F270E2">
                      <w:r>
                        <w:rPr>
                          <w:noProof/>
                          <w:lang w:eastAsia="en-ZA"/>
                        </w:rPr>
                        <w:drawing>
                          <wp:inline distT="0" distB="0" distL="0" distR="0">
                            <wp:extent cx="1238250" cy="1152525"/>
                            <wp:effectExtent l="0" t="0" r="0" b="9525"/>
                            <wp:docPr id="62" name="Picture 62" descr="http://www.mkjb.edu.bn/images/First Aid and Blood Dona/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kjb.edu.bn/images/First Aid and Blood Dona/dscn103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xbxContent>
                </v:textbox>
                <w10:wrap type="square"/>
              </v:shape>
            </w:pict>
          </mc:Fallback>
        </mc:AlternateContent>
      </w:r>
      <w:r w:rsidR="00F270E2">
        <w:t xml:space="preserve">This lifesaving procedure should not be withheld through fear of contracting </w:t>
      </w:r>
      <w:r w:rsidR="00701CE7">
        <w:t>HIV</w:t>
      </w:r>
      <w:r w:rsidR="00F270E2">
        <w:t xml:space="preserve"> or other infections. There are no reported cases of </w:t>
      </w:r>
      <w:r w:rsidR="00701CE7">
        <w:t>HIV</w:t>
      </w:r>
      <w:r w:rsidR="00F270E2">
        <w:t xml:space="preserve"> transmission from mouth-to-mouth ventilation, but </w:t>
      </w:r>
      <w:r w:rsidR="00F270E2" w:rsidRPr="000E3AB8">
        <w:rPr>
          <w:rStyle w:val="Strong"/>
        </w:rPr>
        <w:t>if the injured person is bleeding from the mouth or the first aider has open mouth-sores, direct contact with blood should be avoided</w:t>
      </w:r>
      <w:r w:rsidR="00F270E2">
        <w:t>.</w:t>
      </w:r>
    </w:p>
    <w:p w:rsidR="00F270E2" w:rsidRDefault="00F270E2" w:rsidP="000B75AD">
      <w:pPr>
        <w:pStyle w:val="LCNormal"/>
      </w:pPr>
      <w:r>
        <w:t>Use a clean cloth or handkerchief, to wipe away any blood from the injured person's mouth and to ensure clear airways.</w:t>
      </w:r>
    </w:p>
    <w:p w:rsidR="00F270E2" w:rsidRDefault="00F270E2" w:rsidP="000B75AD">
      <w:pPr>
        <w:pStyle w:val="LCNormal"/>
      </w:pPr>
      <w:r>
        <w:t>Learn how to use simple face shields or pocket masks during mouth-to-mouth ventilation. If possible, first-aid kits should contain such shields or masks, or the first aiders should carry their own.</w:t>
      </w:r>
    </w:p>
    <w:p w:rsidR="00F93EF2" w:rsidRDefault="00F270E2" w:rsidP="000B75AD">
      <w:pPr>
        <w:pStyle w:val="LCNormal"/>
      </w:pPr>
      <w:r w:rsidRPr="00716E7A">
        <w:t>The absence of face shields or pocket masks should NOT be a reason to withhold mouth-to-mouth ventilation</w:t>
      </w:r>
    </w:p>
    <w:p w:rsidR="00F270E2" w:rsidRPr="00AC5E7C" w:rsidRDefault="002A1DA5" w:rsidP="005B29AE">
      <w:pPr>
        <w:pStyle w:val="Heading4"/>
      </w:pPr>
      <w:r>
        <w:rPr>
          <w:noProof/>
          <w:sz w:val="20"/>
          <w:lang w:eastAsia="en-ZA"/>
        </w:rPr>
        <mc:AlternateContent>
          <mc:Choice Requires="wps">
            <w:drawing>
              <wp:anchor distT="0" distB="0" distL="114300" distR="114300" simplePos="0" relativeHeight="251643904" behindDoc="0" locked="0" layoutInCell="1" allowOverlap="1">
                <wp:simplePos x="0" y="0"/>
                <wp:positionH relativeFrom="column">
                  <wp:posOffset>3981450</wp:posOffset>
                </wp:positionH>
                <wp:positionV relativeFrom="paragraph">
                  <wp:posOffset>316865</wp:posOffset>
                </wp:positionV>
                <wp:extent cx="264160" cy="398145"/>
                <wp:effectExtent l="635" t="4445" r="1905" b="0"/>
                <wp:wrapSquare wrapText="bothSides"/>
                <wp:docPr id="3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701CE7" w:rsidP="00F270E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65" type="#_x0000_t202" style="position:absolute;margin-left:313.5pt;margin-top:24.95pt;width:20.8pt;height:31.3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" stroked="f">
                <v:textbox style="mso-fit-shape-to-text:t">
                  <w:txbxContent>
                    <w:p w:rsidR="00701CE7" w:rsidRDefault="00701CE7" w:rsidP="00F270E2"/>
                  </w:txbxContent>
                </v:textbox>
                <w10:wrap type="square"/>
              </v:shape>
            </w:pict>
          </mc:Fallback>
        </mc:AlternateContent>
      </w:r>
      <w:r w:rsidR="00F270E2" w:rsidRPr="00AC5E7C">
        <w:t>Dealing with someone who is bleeding</w:t>
      </w:r>
    </w:p>
    <w:p w:rsidR="00F270E2" w:rsidRDefault="00F270E2" w:rsidP="000B75AD">
      <w:pPr>
        <w:pStyle w:val="LCNormal"/>
      </w:pPr>
      <w:r>
        <w:t>Bleeding can be life threatening. A person losing blood needs first aid to stop the bleeding.</w:t>
      </w:r>
    </w:p>
    <w:p w:rsidR="00F270E2" w:rsidRPr="00AC5E7C" w:rsidRDefault="002A1DA5" w:rsidP="000B75AD">
      <w:pPr>
        <w:pStyle w:val="LCNormal"/>
        <w:rPr>
          <w:noProof/>
          <w:lang w:val="en-US"/>
        </w:rPr>
      </w:pPr>
      <w:r>
        <w:rPr>
          <w:noProof/>
          <w:lang w:eastAsia="en-ZA"/>
        </w:rPr>
        <w:drawing>
          <wp:anchor distT="0" distB="0" distL="114300" distR="114300" simplePos="0" relativeHeight="251677696" behindDoc="1" locked="0" layoutInCell="1" allowOverlap="1">
            <wp:simplePos x="0" y="0"/>
            <wp:positionH relativeFrom="column">
              <wp:posOffset>2595880</wp:posOffset>
            </wp:positionH>
            <wp:positionV relativeFrom="paragraph">
              <wp:posOffset>284480</wp:posOffset>
            </wp:positionV>
            <wp:extent cx="1385570" cy="1266190"/>
            <wp:effectExtent l="0" t="0" r="5080" b="0"/>
            <wp:wrapTight wrapText="bothSides">
              <wp:wrapPolygon edited="0">
                <wp:start x="0" y="0"/>
                <wp:lineTo x="0" y="21123"/>
                <wp:lineTo x="21382" y="21123"/>
                <wp:lineTo x="21382" y="0"/>
                <wp:lineTo x="0" y="0"/>
              </wp:wrapPolygon>
            </wp:wrapTight>
            <wp:docPr id="468" name="Picture 468" descr="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leed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85570" cy="1266190"/>
                    </a:xfrm>
                    <a:prstGeom prst="rect">
                      <a:avLst/>
                    </a:prstGeom>
                    <a:noFill/>
                  </pic:spPr>
                </pic:pic>
              </a:graphicData>
            </a:graphic>
            <wp14:sizeRelH relativeFrom="page">
              <wp14:pctWidth>0</wp14:pctWidth>
            </wp14:sizeRelH>
            <wp14:sizeRelV relativeFrom="page">
              <wp14:pctHeight>0</wp14:pctHeight>
            </wp14:sizeRelV>
          </wp:anchor>
        </w:drawing>
      </w:r>
      <w:r w:rsidR="00F270E2" w:rsidRPr="00AC5E7C">
        <w:rPr>
          <w:noProof/>
          <w:lang w:val="en-US"/>
        </w:rPr>
        <w:t xml:space="preserve">If possible, instruct the injured person that he/she can stop the bleeding by applying direct pressure to the wound himself/herself. </w:t>
      </w:r>
    </w:p>
    <w:p w:rsidR="00F270E2" w:rsidRPr="00AC5E7C" w:rsidRDefault="00F270E2" w:rsidP="000B75AD">
      <w:pPr>
        <w:pStyle w:val="LCNormal"/>
        <w:rPr>
          <w:noProof/>
          <w:lang w:val="en-US"/>
        </w:rPr>
      </w:pPr>
      <w:r w:rsidRPr="00AC5E7C">
        <w:rPr>
          <w:noProof/>
          <w:lang w:val="en-US"/>
        </w:rPr>
        <w:t>If the injured person cannot stop the bleeding for any reason, you can use clean, thick cloth, clothing or any other suitable material as a barrier to stop the bleeding and to avoid direct contact with the blood. When this compressive bandage is not efficient or possible, apply proximal pressure on the main artery.</w:t>
      </w:r>
    </w:p>
    <w:p w:rsidR="00F270E2" w:rsidRPr="00AC5E7C" w:rsidRDefault="00F270E2" w:rsidP="000B75AD">
      <w:pPr>
        <w:pStyle w:val="LCNormal"/>
        <w:rPr>
          <w:noProof/>
          <w:lang w:val="en-US"/>
        </w:rPr>
      </w:pPr>
      <w:r w:rsidRPr="00AC5E7C">
        <w:rPr>
          <w:noProof/>
          <w:lang w:val="en-US"/>
        </w:rPr>
        <w:t>If you have gloves with you, wear them, especially in case of mass casualties or fighting.</w:t>
      </w:r>
    </w:p>
    <w:p w:rsidR="00F270E2" w:rsidRPr="00AC5E7C" w:rsidRDefault="002A1DA5" w:rsidP="005B29AE">
      <w:pPr>
        <w:pStyle w:val="Heading4"/>
        <w:rPr>
          <w:noProof/>
        </w:rPr>
      </w:pPr>
      <w:r>
        <w:rPr>
          <w:noProof/>
          <w:lang w:eastAsia="en-ZA"/>
        </w:rPr>
        <mc:AlternateContent>
          <mc:Choice Requires="wps">
            <w:drawing>
              <wp:anchor distT="0" distB="0" distL="114300" distR="114300" simplePos="0" relativeHeight="251642880" behindDoc="0" locked="0" layoutInCell="1" allowOverlap="1">
                <wp:simplePos x="0" y="0"/>
                <wp:positionH relativeFrom="column">
                  <wp:posOffset>4330700</wp:posOffset>
                </wp:positionH>
                <wp:positionV relativeFrom="paragraph">
                  <wp:posOffset>229870</wp:posOffset>
                </wp:positionV>
                <wp:extent cx="1050290" cy="1482090"/>
                <wp:effectExtent l="0" t="4445" r="0" b="0"/>
                <wp:wrapSquare wrapText="bothSides"/>
                <wp:docPr id="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48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F270E2">
                            <w:r>
                              <w:rPr>
                                <w:noProof/>
                                <w:lang w:eastAsia="en-ZA"/>
                              </w:rPr>
                              <w:drawing>
                                <wp:inline distT="0" distB="0" distL="0" distR="0">
                                  <wp:extent cx="866775" cy="1238250"/>
                                  <wp:effectExtent l="0" t="0" r="9525" b="0"/>
                                  <wp:docPr id="64" name="Picture 64" descr="http://www.in.gov/isdh/healthinfo/wash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gov/isdh/healthinfo/wash_hand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066" type="#_x0000_t202" style="position:absolute;margin-left:341pt;margin-top:18.1pt;width:82.7pt;height:116.7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" stroked="f">
                <v:textbox style="mso-fit-shape-to-text:t">
                  <w:txbxContent>
                    <w:p w:rsidR="00701CE7" w:rsidRDefault="002A1DA5" w:rsidP="00F270E2">
                      <w:r>
                        <w:rPr>
                          <w:noProof/>
                          <w:lang w:eastAsia="en-ZA"/>
                        </w:rPr>
                        <w:drawing>
                          <wp:inline distT="0" distB="0" distL="0" distR="0">
                            <wp:extent cx="866775" cy="1238250"/>
                            <wp:effectExtent l="0" t="0" r="9525" b="0"/>
                            <wp:docPr id="64" name="Picture 64" descr="http://www.in.gov/isdh/healthinfo/wash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gov/isdh/healthinfo/wash_hand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inline>
                        </w:drawing>
                      </w:r>
                    </w:p>
                  </w:txbxContent>
                </v:textbox>
                <w10:wrap type="square"/>
              </v:shape>
            </w:pict>
          </mc:Fallback>
        </mc:AlternateContent>
      </w:r>
      <w:r w:rsidR="00F270E2" w:rsidRPr="00AC5E7C">
        <w:rPr>
          <w:noProof/>
        </w:rPr>
        <w:t>Being in contact with the injured person's blood</w:t>
      </w:r>
    </w:p>
    <w:p w:rsidR="00F270E2" w:rsidRPr="00AC5E7C" w:rsidRDefault="00F270E2" w:rsidP="000B75AD">
      <w:pPr>
        <w:pStyle w:val="LCNormal"/>
        <w:rPr>
          <w:noProof/>
          <w:lang w:val="en-US"/>
        </w:rPr>
      </w:pPr>
      <w:r w:rsidRPr="00AC5E7C">
        <w:rPr>
          <w:noProof/>
          <w:lang w:val="en-US"/>
        </w:rPr>
        <w:t xml:space="preserve">If your hands are contaminated with blood, wash them thoroughly with soap as soon as possible. </w:t>
      </w:r>
    </w:p>
    <w:p w:rsidR="00F270E2" w:rsidRPr="00AC5E7C" w:rsidRDefault="00F270E2" w:rsidP="000B75AD">
      <w:pPr>
        <w:pStyle w:val="LCNormal"/>
        <w:rPr>
          <w:noProof/>
          <w:lang w:val="en-US"/>
        </w:rPr>
      </w:pPr>
      <w:r w:rsidRPr="00AC5E7C">
        <w:rPr>
          <w:noProof/>
          <w:lang w:val="en-US"/>
        </w:rPr>
        <w:t>If another part of your body is splashed or contaminated by blood or body fluids, especially the eyes, wash or flush it with lots of water.</w:t>
      </w:r>
    </w:p>
    <w:p w:rsidR="00F270E2" w:rsidRPr="00AC5E7C" w:rsidRDefault="00F270E2" w:rsidP="000B75AD">
      <w:pPr>
        <w:pStyle w:val="LCNormal"/>
        <w:rPr>
          <w:noProof/>
          <w:lang w:val="en-US"/>
        </w:rPr>
      </w:pPr>
      <w:r w:rsidRPr="00AC5E7C">
        <w:rPr>
          <w:noProof/>
          <w:lang w:val="en-US"/>
        </w:rPr>
        <w:t>If your skin is cut by any object that is contaminated with blood, wash the wound thoroughly with soap and water and apply a dry and clean dressing.</w:t>
      </w:r>
    </w:p>
    <w:p w:rsidR="00F270E2" w:rsidRDefault="00F270E2" w:rsidP="000B75AD">
      <w:pPr>
        <w:pStyle w:val="LCNormal"/>
      </w:pPr>
    </w:p>
    <w:p w:rsidR="00AC5E7C" w:rsidRDefault="00AC5E7C" w:rsidP="000B75AD">
      <w:pPr>
        <w:pStyle w:val="LCNormal"/>
      </w:pPr>
    </w:p>
    <w:p w:rsidR="00F93EF2" w:rsidRDefault="00D91809" w:rsidP="00D91809">
      <w:pPr>
        <w:pStyle w:val="Tip"/>
      </w:pPr>
      <w:r w:rsidRPr="00AC5E7C">
        <w:t>If you are worried that you have been in contact with any kind of infection, seek confidential medical advice, counselling and</w:t>
      </w:r>
      <w:r>
        <w:rPr>
          <w:sz w:val="32"/>
          <w:szCs w:val="23"/>
        </w:rPr>
        <w:t xml:space="preserve"> </w:t>
      </w:r>
      <w:r>
        <w:t>testing immediately</w:t>
      </w:r>
    </w:p>
    <w:p w:rsidR="00AC5E7C" w:rsidRDefault="00004775" w:rsidP="000B75AD">
      <w:pPr>
        <w:pStyle w:val="LCNormal"/>
      </w:pPr>
      <w:r>
        <w:br w:type="page"/>
      </w:r>
    </w:p>
    <w:p w:rsidR="00F270E2" w:rsidRPr="00AC5E7C" w:rsidRDefault="00F270E2" w:rsidP="005B29AE">
      <w:pPr>
        <w:pStyle w:val="Heading4"/>
        <w:rPr>
          <w:noProof/>
        </w:rPr>
      </w:pPr>
      <w:r w:rsidRPr="00AC5E7C">
        <w:rPr>
          <w:noProof/>
        </w:rPr>
        <w:lastRenderedPageBreak/>
        <w:t>Cleaning up blood spills</w:t>
      </w:r>
    </w:p>
    <w:p w:rsidR="00F270E2" w:rsidRPr="00AC5E7C" w:rsidRDefault="00F270E2" w:rsidP="000B75AD">
      <w:pPr>
        <w:pStyle w:val="LCNormal"/>
        <w:rPr>
          <w:noProof/>
          <w:lang w:val="en-US"/>
        </w:rPr>
      </w:pPr>
      <w:r w:rsidRPr="00AC5E7C">
        <w:rPr>
          <w:noProof/>
          <w:lang w:val="en-US"/>
        </w:rPr>
        <w:t>Spilt blood should be soaked up with absorbent materials such as cloths, rags, paper towels or sawdust. These materials should be considered as contaminated waste and be put in plastic bags for disposal, or burnt or buried.</w:t>
      </w:r>
    </w:p>
    <w:p w:rsidR="00F270E2" w:rsidRPr="00AC5E7C" w:rsidRDefault="002A1DA5" w:rsidP="000B75AD">
      <w:pPr>
        <w:pStyle w:val="LCNormal"/>
        <w:rPr>
          <w:noProof/>
          <w:lang w:val="en-US"/>
        </w:rPr>
      </w:pPr>
      <w:r>
        <w:rPr>
          <w:noProof/>
          <w:lang w:eastAsia="en-ZA"/>
        </w:rPr>
        <mc:AlternateContent>
          <mc:Choice Requires="wps">
            <w:drawing>
              <wp:anchor distT="0" distB="0" distL="114300" distR="114300" simplePos="0" relativeHeight="251672576" behindDoc="1" locked="0" layoutInCell="1" allowOverlap="1">
                <wp:simplePos x="0" y="0"/>
                <wp:positionH relativeFrom="column">
                  <wp:posOffset>69850</wp:posOffset>
                </wp:positionH>
                <wp:positionV relativeFrom="paragraph">
                  <wp:posOffset>168275</wp:posOffset>
                </wp:positionV>
                <wp:extent cx="1231265" cy="1711325"/>
                <wp:effectExtent l="3810" t="0" r="3175" b="3175"/>
                <wp:wrapTight wrapText="bothSides">
                  <wp:wrapPolygon edited="0">
                    <wp:start x="-167" y="0"/>
                    <wp:lineTo x="-167" y="21480"/>
                    <wp:lineTo x="21600" y="21480"/>
                    <wp:lineTo x="21600" y="0"/>
                    <wp:lineTo x="-167" y="0"/>
                  </wp:wrapPolygon>
                </wp:wrapTight>
                <wp:docPr id="3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71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F270E2">
                            <w:r>
                              <w:rPr>
                                <w:noProof/>
                                <w:lang w:eastAsia="en-ZA"/>
                              </w:rPr>
                              <w:drawing>
                                <wp:inline distT="0" distB="0" distL="0" distR="0">
                                  <wp:extent cx="1047750" cy="1466850"/>
                                  <wp:effectExtent l="0" t="0" r="0" b="0"/>
                                  <wp:docPr id="66" name="Picture 66" descr="http://www.arubacorruption.org/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rubacorruption.org/bloo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77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067" type="#_x0000_t202" style="position:absolute;left:0;text-align:left;margin-left:5.5pt;margin-top:13.25pt;width:96.95pt;height:134.7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" stroked="f">
                <v:textbox style="mso-fit-shape-to-text:t">
                  <w:txbxContent>
                    <w:p w:rsidR="00701CE7" w:rsidRDefault="002A1DA5" w:rsidP="00F270E2">
                      <w:r>
                        <w:rPr>
                          <w:noProof/>
                          <w:lang w:eastAsia="en-ZA"/>
                        </w:rPr>
                        <w:drawing>
                          <wp:inline distT="0" distB="0" distL="0" distR="0">
                            <wp:extent cx="1047750" cy="1466850"/>
                            <wp:effectExtent l="0" t="0" r="0" b="0"/>
                            <wp:docPr id="66" name="Picture 66" descr="http://www.arubacorruption.org/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rubacorruption.org/bloo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7750" cy="1466850"/>
                                    </a:xfrm>
                                    <a:prstGeom prst="rect">
                                      <a:avLst/>
                                    </a:prstGeom>
                                    <a:noFill/>
                                    <a:ln>
                                      <a:noFill/>
                                    </a:ln>
                                  </pic:spPr>
                                </pic:pic>
                              </a:graphicData>
                            </a:graphic>
                          </wp:inline>
                        </w:drawing>
                      </w:r>
                    </w:p>
                  </w:txbxContent>
                </v:textbox>
                <w10:wrap type="tight"/>
              </v:shape>
            </w:pict>
          </mc:Fallback>
        </mc:AlternateContent>
      </w:r>
      <w:r w:rsidR="00F270E2" w:rsidRPr="00AC5E7C">
        <w:rPr>
          <w:noProof/>
          <w:lang w:val="en-US"/>
        </w:rPr>
        <w:t>The area contaminated with blood should then be washed with a disinfectant (preferably sodium hypo-chlorite – household bleach – diluted 1:10 with water to give 0.1-0.5 per cent concentration) to clean the area.1 Wait for 10 to 15 minutes before rinsing the contaminated area.</w:t>
      </w:r>
    </w:p>
    <w:p w:rsidR="00F270E2" w:rsidRPr="00AC5E7C" w:rsidRDefault="00F270E2" w:rsidP="000B75AD">
      <w:pPr>
        <w:pStyle w:val="LCNormal"/>
        <w:rPr>
          <w:noProof/>
          <w:lang w:val="en-US"/>
        </w:rPr>
      </w:pPr>
      <w:r w:rsidRPr="00AC5E7C">
        <w:rPr>
          <w:noProof/>
          <w:lang w:val="en-US"/>
        </w:rPr>
        <w:t>Wear general-purpose utility gloves, thick rubber household gloves or two pairs of ordinary gloves to avoid contact with blood when cleaning the contaminated area.  Put the gloves in a plastic bag for disposal after use.</w:t>
      </w:r>
    </w:p>
    <w:p w:rsidR="00F270E2" w:rsidRPr="00AC5E7C" w:rsidRDefault="00F270E2" w:rsidP="000B75AD">
      <w:pPr>
        <w:pStyle w:val="LCNormal"/>
        <w:rPr>
          <w:noProof/>
          <w:lang w:val="en-US"/>
        </w:rPr>
      </w:pPr>
      <w:r w:rsidRPr="00AC5E7C">
        <w:rPr>
          <w:noProof/>
          <w:lang w:val="en-US"/>
        </w:rPr>
        <w:t>If gloves are not available, use other suitable materials to avoid direct contact with the blood.</w:t>
      </w:r>
    </w:p>
    <w:p w:rsidR="00F270E2" w:rsidRPr="00D91809" w:rsidRDefault="00F270E2" w:rsidP="00D91809">
      <w:pPr>
        <w:pStyle w:val="Heading4"/>
      </w:pPr>
      <w:r w:rsidRPr="00D91809">
        <w:t>Cleaning materials contaminated with blood</w:t>
      </w:r>
    </w:p>
    <w:p w:rsidR="00F270E2" w:rsidRDefault="00F270E2" w:rsidP="000B75AD">
      <w:pPr>
        <w:pStyle w:val="LCNormal"/>
      </w:pPr>
      <w:r>
        <w:t>Cloths or clothing that are contaminated with blood should be handled with great care.</w:t>
      </w:r>
    </w:p>
    <w:p w:rsidR="00F270E2" w:rsidRDefault="002A1DA5" w:rsidP="000B75AD">
      <w:pPr>
        <w:pStyle w:val="LCNormal"/>
        <w:rPr>
          <w:noProof/>
          <w:lang w:val="en-US"/>
        </w:rPr>
      </w:pPr>
      <w:r>
        <w:rPr>
          <w:noProof/>
          <w:lang w:eastAsia="en-ZA"/>
        </w:rPr>
        <mc:AlternateContent>
          <mc:Choice Requires="wps">
            <w:drawing>
              <wp:anchor distT="0" distB="0" distL="114300" distR="114300" simplePos="0" relativeHeight="251644928" behindDoc="0" locked="0" layoutInCell="1" allowOverlap="1">
                <wp:simplePos x="0" y="0"/>
                <wp:positionH relativeFrom="column">
                  <wp:posOffset>-34925</wp:posOffset>
                </wp:positionH>
                <wp:positionV relativeFrom="paragraph">
                  <wp:posOffset>565785</wp:posOffset>
                </wp:positionV>
                <wp:extent cx="6322060" cy="2416810"/>
                <wp:effectExtent l="22860" t="25400" r="27305" b="24765"/>
                <wp:wrapSquare wrapText="bothSides"/>
                <wp:docPr id="3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2416810"/>
                        </a:xfrm>
                        <a:prstGeom prst="roundRect">
                          <a:avLst>
                            <a:gd name="adj" fmla="val 16667"/>
                          </a:avLst>
                        </a:prstGeom>
                        <a:solidFill>
                          <a:srgbClr val="FFFFFF"/>
                        </a:solidFill>
                        <a:ln w="38100">
                          <a:solidFill>
                            <a:srgbClr val="000000"/>
                          </a:solidFill>
                          <a:round/>
                          <a:headEnd/>
                          <a:tailEnd/>
                        </a:ln>
                      </wps:spPr>
                      <wps:txbx>
                        <w:txbxContent>
                          <w:p w:rsidR="00701CE7" w:rsidRDefault="002A1DA5" w:rsidP="00AC5E7C">
                            <w:pPr>
                              <w:spacing w:line="360" w:lineRule="auto"/>
                              <w:jc w:val="center"/>
                            </w:pPr>
                            <w:r>
                              <w:rPr>
                                <w:noProof/>
                                <w:lang w:eastAsia="en-ZA"/>
                              </w:rPr>
                              <w:drawing>
                                <wp:inline distT="0" distB="0" distL="0" distR="0">
                                  <wp:extent cx="1352550" cy="1143000"/>
                                  <wp:effectExtent l="0" t="0" r="0" b="0"/>
                                  <wp:docPr id="68" name="Picture 68" descr="http://www.floxinotic.com/images/flox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floxinotic.com/images/floxin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0" cy="1143000"/>
                                          </a:xfrm>
                                          <a:prstGeom prst="rect">
                                            <a:avLst/>
                                          </a:prstGeom>
                                          <a:noFill/>
                                          <a:ln>
                                            <a:noFill/>
                                          </a:ln>
                                        </pic:spPr>
                                      </pic:pic>
                                    </a:graphicData>
                                  </a:graphic>
                                </wp:inline>
                              </w:drawing>
                            </w:r>
                          </w:p>
                          <w:p w:rsidR="00701CE7" w:rsidRPr="00D91809" w:rsidRDefault="00701CE7" w:rsidP="00777C14">
                            <w:pPr>
                              <w:jc w:val="center"/>
                              <w:rPr>
                                <w:rFonts w:cs="Tahoma"/>
                                <w:b/>
                                <w:bCs/>
                                <w:sz w:val="24"/>
                                <w:szCs w:val="24"/>
                              </w:rPr>
                            </w:pPr>
                            <w:r w:rsidRPr="00D91809">
                              <w:rPr>
                                <w:rFonts w:cs="Tahoma"/>
                                <w:b/>
                                <w:bCs/>
                                <w:sz w:val="24"/>
                                <w:szCs w:val="24"/>
                              </w:rPr>
                              <w:t xml:space="preserve">You should always wash your hands with soap and water </w:t>
                            </w:r>
                          </w:p>
                          <w:p w:rsidR="00701CE7" w:rsidRPr="00D91809" w:rsidRDefault="00701CE7" w:rsidP="00777C14">
                            <w:pPr>
                              <w:jc w:val="center"/>
                              <w:rPr>
                                <w:rFonts w:cs="Tahoma"/>
                                <w:b/>
                                <w:bCs/>
                                <w:sz w:val="24"/>
                                <w:szCs w:val="24"/>
                              </w:rPr>
                            </w:pPr>
                            <w:r w:rsidRPr="00D91809">
                              <w:rPr>
                                <w:rFonts w:cs="Tahoma"/>
                                <w:b/>
                                <w:bCs/>
                                <w:sz w:val="24"/>
                                <w:szCs w:val="24"/>
                              </w:rPr>
                              <w:t>after cleaning up blood or other body fluids</w:t>
                            </w:r>
                          </w:p>
                          <w:p w:rsidR="00701CE7" w:rsidRDefault="00701CE7" w:rsidP="00777C14">
                            <w:pPr>
                              <w:jc w:val="center"/>
                              <w:rPr>
                                <w:rFonts w:ascii="Tahoma" w:hAnsi="Tahoma" w:cs="Tahoma"/>
                                <w:b/>
                                <w:bCs/>
                                <w:sz w:val="24"/>
                                <w:szCs w:val="24"/>
                              </w:rPr>
                            </w:pPr>
                          </w:p>
                          <w:p w:rsidR="00701CE7" w:rsidRPr="00AC5E7C" w:rsidRDefault="00701CE7" w:rsidP="00777C14">
                            <w:pPr>
                              <w:jc w:val="center"/>
                              <w:rPr>
                                <w:rFonts w:ascii="Tahoma" w:hAnsi="Tahoma" w:cs="Tahoma"/>
                                <w:b/>
                                <w:bCs/>
                                <w:sz w:val="24"/>
                                <w:szCs w:val="24"/>
                              </w:rPr>
                            </w:pPr>
                            <w:r w:rsidRPr="00AC5E7C">
                              <w:rPr>
                                <w:rFonts w:ascii="Tahoma" w:hAnsi="Tahoma" w:cs="Tahoma"/>
                                <w:b/>
                                <w:bCs/>
                                <w:sz w:val="24"/>
                                <w:szCs w:val="24"/>
                              </w:rPr>
                              <w:t>Materials contaminated with blood sh</w:t>
                            </w:r>
                            <w:r>
                              <w:rPr>
                                <w:rFonts w:ascii="Tahoma" w:hAnsi="Tahoma" w:cs="Tahoma"/>
                                <w:b/>
                                <w:bCs/>
                                <w:sz w:val="24"/>
                                <w:szCs w:val="24"/>
                              </w:rPr>
                              <w:t>ould be handled with great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068" style="position:absolute;left:0;text-align:left;margin-left:-2.75pt;margin-top:44.55pt;width:497.8pt;height:190.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" strokeweight="3pt">
                <v:textbox>
                  <w:txbxContent>
                    <w:p w:rsidR="00701CE7" w:rsidRDefault="002A1DA5" w:rsidP="00AC5E7C">
                      <w:pPr>
                        <w:spacing w:line="360" w:lineRule="auto"/>
                        <w:jc w:val="center"/>
                      </w:pPr>
                      <w:r>
                        <w:rPr>
                          <w:noProof/>
                          <w:lang w:eastAsia="en-ZA"/>
                        </w:rPr>
                        <w:drawing>
                          <wp:inline distT="0" distB="0" distL="0" distR="0">
                            <wp:extent cx="1352550" cy="1143000"/>
                            <wp:effectExtent l="0" t="0" r="0" b="0"/>
                            <wp:docPr id="68" name="Picture 68" descr="http://www.floxinotic.com/images/flox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floxinotic.com/images/floxin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0" cy="1143000"/>
                                    </a:xfrm>
                                    <a:prstGeom prst="rect">
                                      <a:avLst/>
                                    </a:prstGeom>
                                    <a:noFill/>
                                    <a:ln>
                                      <a:noFill/>
                                    </a:ln>
                                  </pic:spPr>
                                </pic:pic>
                              </a:graphicData>
                            </a:graphic>
                          </wp:inline>
                        </w:drawing>
                      </w:r>
                    </w:p>
                    <w:p w:rsidR="00701CE7" w:rsidRPr="00D91809" w:rsidRDefault="00701CE7" w:rsidP="00777C14">
                      <w:pPr>
                        <w:jc w:val="center"/>
                        <w:rPr>
                          <w:rFonts w:cs="Tahoma"/>
                          <w:b/>
                          <w:bCs/>
                          <w:sz w:val="24"/>
                          <w:szCs w:val="24"/>
                        </w:rPr>
                      </w:pPr>
                      <w:r w:rsidRPr="00D91809">
                        <w:rPr>
                          <w:rFonts w:cs="Tahoma"/>
                          <w:b/>
                          <w:bCs/>
                          <w:sz w:val="24"/>
                          <w:szCs w:val="24"/>
                        </w:rPr>
                        <w:t xml:space="preserve">You should always wash your hands with soap and water </w:t>
                      </w:r>
                    </w:p>
                    <w:p w:rsidR="00701CE7" w:rsidRPr="00D91809" w:rsidRDefault="00701CE7" w:rsidP="00777C14">
                      <w:pPr>
                        <w:jc w:val="center"/>
                        <w:rPr>
                          <w:rFonts w:cs="Tahoma"/>
                          <w:b/>
                          <w:bCs/>
                          <w:sz w:val="24"/>
                          <w:szCs w:val="24"/>
                        </w:rPr>
                      </w:pPr>
                      <w:r w:rsidRPr="00D91809">
                        <w:rPr>
                          <w:rFonts w:cs="Tahoma"/>
                          <w:b/>
                          <w:bCs/>
                          <w:sz w:val="24"/>
                          <w:szCs w:val="24"/>
                        </w:rPr>
                        <w:t>after cleaning up blood or other body fluids</w:t>
                      </w:r>
                    </w:p>
                    <w:p w:rsidR="00701CE7" w:rsidRDefault="00701CE7" w:rsidP="00777C14">
                      <w:pPr>
                        <w:jc w:val="center"/>
                        <w:rPr>
                          <w:rFonts w:ascii="Tahoma" w:hAnsi="Tahoma" w:cs="Tahoma"/>
                          <w:b/>
                          <w:bCs/>
                          <w:sz w:val="24"/>
                          <w:szCs w:val="24"/>
                        </w:rPr>
                      </w:pPr>
                    </w:p>
                    <w:p w:rsidR="00701CE7" w:rsidRPr="00AC5E7C" w:rsidRDefault="00701CE7" w:rsidP="00777C14">
                      <w:pPr>
                        <w:jc w:val="center"/>
                        <w:rPr>
                          <w:rFonts w:ascii="Tahoma" w:hAnsi="Tahoma" w:cs="Tahoma"/>
                          <w:b/>
                          <w:bCs/>
                          <w:sz w:val="24"/>
                          <w:szCs w:val="24"/>
                        </w:rPr>
                      </w:pPr>
                      <w:r w:rsidRPr="00AC5E7C">
                        <w:rPr>
                          <w:rFonts w:ascii="Tahoma" w:hAnsi="Tahoma" w:cs="Tahoma"/>
                          <w:b/>
                          <w:bCs/>
                          <w:sz w:val="24"/>
                          <w:szCs w:val="24"/>
                        </w:rPr>
                        <w:t>Materials contaminated with blood sh</w:t>
                      </w:r>
                      <w:r>
                        <w:rPr>
                          <w:rFonts w:ascii="Tahoma" w:hAnsi="Tahoma" w:cs="Tahoma"/>
                          <w:b/>
                          <w:bCs/>
                          <w:sz w:val="24"/>
                          <w:szCs w:val="24"/>
                        </w:rPr>
                        <w:t>ould be handled with great care</w:t>
                      </w:r>
                    </w:p>
                  </w:txbxContent>
                </v:textbox>
                <w10:wrap type="square"/>
              </v:roundrect>
            </w:pict>
          </mc:Fallback>
        </mc:AlternateContent>
      </w:r>
      <w:r w:rsidR="00F270E2" w:rsidRPr="00AC5E7C">
        <w:rPr>
          <w:noProof/>
          <w:lang w:val="en-US"/>
        </w:rPr>
        <w:t>Wear general-purpose utility gloves or thick rubber household gloves if you have to handle contaminated cloths or clothing, which should then be disposed of properly, burnt or buried.</w:t>
      </w:r>
    </w:p>
    <w:p w:rsidR="00004775" w:rsidRDefault="00004775" w:rsidP="000B75AD">
      <w:pPr>
        <w:pStyle w:val="LCNormal"/>
        <w:rPr>
          <w:noProof/>
          <w:lang w:val="en-US"/>
        </w:rPr>
      </w:pPr>
    </w:p>
    <w:p w:rsidR="00004775" w:rsidRDefault="00004775" w:rsidP="000B75AD">
      <w:pPr>
        <w:pStyle w:val="LCNormal"/>
        <w:rPr>
          <w:noProof/>
          <w:lang w:val="en-US"/>
        </w:rPr>
      </w:pPr>
    </w:p>
    <w:p w:rsidR="008302F2" w:rsidRPr="00C8290D" w:rsidRDefault="00701CE7" w:rsidP="003F4152">
      <w:pPr>
        <w:pStyle w:val="Heading3"/>
      </w:pPr>
      <w:bookmarkStart w:id="169" w:name="_Toc418505762"/>
      <w:r w:rsidRPr="00C8290D">
        <w:t>Barriers to transmission</w:t>
      </w:r>
      <w:bookmarkEnd w:id="169"/>
    </w:p>
    <w:p w:rsidR="008302F2" w:rsidRDefault="002A1DA5" w:rsidP="000B75AD">
      <w:pPr>
        <w:pStyle w:val="LCNormal"/>
      </w:pPr>
      <w:r>
        <w:rPr>
          <w:noProof/>
          <w:lang w:eastAsia="en-ZA"/>
        </w:rPr>
        <mc:AlternateContent>
          <mc:Choice Requires="wps">
            <w:drawing>
              <wp:anchor distT="0" distB="0" distL="114300" distR="114300" simplePos="0" relativeHeight="251645952" behindDoc="0" locked="0" layoutInCell="1" allowOverlap="1">
                <wp:simplePos x="0" y="0"/>
                <wp:positionH relativeFrom="column">
                  <wp:posOffset>69850</wp:posOffset>
                </wp:positionH>
                <wp:positionV relativeFrom="paragraph">
                  <wp:posOffset>358140</wp:posOffset>
                </wp:positionV>
                <wp:extent cx="1048385" cy="1519555"/>
                <wp:effectExtent l="13335" t="8890" r="5080" b="5080"/>
                <wp:wrapSquare wrapText="bothSides"/>
                <wp:docPr id="3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519555"/>
                        </a:xfrm>
                        <a:prstGeom prst="rect">
                          <a:avLst/>
                        </a:prstGeom>
                        <a:solidFill>
                          <a:srgbClr val="FFFFFF"/>
                        </a:solidFill>
                        <a:ln w="9525">
                          <a:solidFill>
                            <a:srgbClr val="000000"/>
                          </a:solidFill>
                          <a:miter lim="800000"/>
                          <a:headEnd/>
                          <a:tailEnd/>
                        </a:ln>
                      </wps:spPr>
                      <wps:txbx>
                        <w:txbxContent>
                          <w:p w:rsidR="00701CE7" w:rsidRDefault="002A1DA5" w:rsidP="008302F2">
                            <w:r>
                              <w:rPr>
                                <w:noProof/>
                                <w:lang w:eastAsia="en-ZA"/>
                              </w:rPr>
                              <w:drawing>
                                <wp:inline distT="0" distB="0" distL="0" distR="0">
                                  <wp:extent cx="857250" cy="1266825"/>
                                  <wp:effectExtent l="0" t="0" r="0" b="9525"/>
                                  <wp:docPr id="70" name="Picture 70" descr="http://www.greatsoutherncorp.com/brahma/art/gloveshigh/wa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reatsoutherncorp.com/brahma/art/gloveshigh/wa896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69" type="#_x0000_t202" style="position:absolute;left:0;text-align:left;margin-left:5.5pt;margin-top:28.2pt;width:82.55pt;height:119.6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">
                <v:textbox style="mso-fit-shape-to-text:t">
                  <w:txbxContent>
                    <w:p w:rsidR="00701CE7" w:rsidRDefault="002A1DA5" w:rsidP="008302F2">
                      <w:r>
                        <w:rPr>
                          <w:noProof/>
                          <w:lang w:eastAsia="en-ZA"/>
                        </w:rPr>
                        <w:drawing>
                          <wp:inline distT="0" distB="0" distL="0" distR="0">
                            <wp:extent cx="857250" cy="1266825"/>
                            <wp:effectExtent l="0" t="0" r="0" b="9525"/>
                            <wp:docPr id="70" name="Picture 70" descr="http://www.greatsoutherncorp.com/brahma/art/gloveshigh/wa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reatsoutherncorp.com/brahma/art/gloveshigh/wa896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1266825"/>
                                    </a:xfrm>
                                    <a:prstGeom prst="rect">
                                      <a:avLst/>
                                    </a:prstGeom>
                                    <a:noFill/>
                                    <a:ln>
                                      <a:noFill/>
                                    </a:ln>
                                  </pic:spPr>
                                </pic:pic>
                              </a:graphicData>
                            </a:graphic>
                          </wp:inline>
                        </w:drawing>
                      </w:r>
                    </w:p>
                  </w:txbxContent>
                </v:textbox>
                <w10:wrap type="square"/>
              </v:shape>
            </w:pict>
          </mc:Fallback>
        </mc:AlternateContent>
      </w:r>
      <w:r w:rsidR="008302F2">
        <w:rPr>
          <w:lang w:val="en-US"/>
        </w:rPr>
        <w:t>To minimise the risk of disease transmission, various types of barriers and shields have been developed for use by first aiders and they should be included in first-aid kits. You should learn how to use these barriers.</w:t>
      </w:r>
      <w:r w:rsidR="008302F2">
        <w:t xml:space="preserve"> </w:t>
      </w:r>
    </w:p>
    <w:p w:rsidR="008302F2" w:rsidRDefault="008302F2" w:rsidP="000B75AD">
      <w:pPr>
        <w:pStyle w:val="LCNormal"/>
        <w:rPr>
          <w:lang w:val="en-US"/>
        </w:rPr>
      </w:pPr>
    </w:p>
    <w:p w:rsidR="008302F2" w:rsidRPr="008302F2" w:rsidRDefault="008302F2" w:rsidP="000B75AD">
      <w:pPr>
        <w:pStyle w:val="LCNormal"/>
      </w:pPr>
      <w:r w:rsidRPr="000E3AB8">
        <w:rPr>
          <w:rStyle w:val="Strong"/>
        </w:rPr>
        <w:t xml:space="preserve">Gloves </w:t>
      </w:r>
      <w:r w:rsidRPr="008302F2">
        <w:t>can be used and disposed of after use.</w:t>
      </w:r>
    </w:p>
    <w:p w:rsidR="008302F2" w:rsidRPr="008302F2" w:rsidRDefault="008302F2" w:rsidP="000B75AD">
      <w:pPr>
        <w:pStyle w:val="LCNormal"/>
      </w:pPr>
      <w:r w:rsidRPr="000E3AB8">
        <w:rPr>
          <w:rStyle w:val="Strong"/>
        </w:rPr>
        <w:t>Face shields or pocket masks</w:t>
      </w:r>
      <w:r w:rsidRPr="008302F2">
        <w:t xml:space="preserve"> can be used in mouth-to-mouth ventilation.</w:t>
      </w:r>
    </w:p>
    <w:p w:rsidR="008302F2" w:rsidRPr="008302F2" w:rsidRDefault="008302F2" w:rsidP="000B75AD">
      <w:pPr>
        <w:pStyle w:val="LCNormal"/>
      </w:pPr>
      <w:r w:rsidRPr="000E3AB8">
        <w:rPr>
          <w:rStyle w:val="Strong"/>
        </w:rPr>
        <w:t>Plastic bags</w:t>
      </w:r>
      <w:r w:rsidRPr="008302F2">
        <w:t xml:space="preserve"> can be used as gloves for protection and for collecting any soiled material.</w:t>
      </w:r>
    </w:p>
    <w:p w:rsidR="008302F2" w:rsidRPr="008302F2" w:rsidRDefault="008302F2" w:rsidP="000B75AD">
      <w:pPr>
        <w:pStyle w:val="LCNormal"/>
      </w:pPr>
      <w:r w:rsidRPr="000E3AB8">
        <w:rPr>
          <w:rStyle w:val="Strong"/>
        </w:rPr>
        <w:t>Thick cloth</w:t>
      </w:r>
      <w:r w:rsidRPr="008302F2">
        <w:t>, clothing or any other suitable material can also be used as a barrier to avoid contact with body fluids.</w:t>
      </w:r>
    </w:p>
    <w:p w:rsidR="00AC5E7C" w:rsidRDefault="00AC5E7C" w:rsidP="000B75AD">
      <w:pPr>
        <w:pStyle w:val="LCNormal"/>
      </w:pPr>
    </w:p>
    <w:p w:rsidR="00D91809" w:rsidRPr="00F93EF2" w:rsidRDefault="00D91809" w:rsidP="00D91809">
      <w:pPr>
        <w:pStyle w:val="Tip"/>
      </w:pPr>
      <w:r w:rsidRPr="00777C14">
        <w:lastRenderedPageBreak/>
        <w:t>Unbroken skin is a good barrier to prevent infection. But the absence of barriers is NOT a rea</w:t>
      </w:r>
      <w:r>
        <w:t>son to refuse to give first aid</w:t>
      </w:r>
    </w:p>
    <w:p w:rsidR="00055536" w:rsidRDefault="00055536" w:rsidP="00055536">
      <w:pPr>
        <w:pStyle w:val="Heading2"/>
      </w:pPr>
      <w:bookmarkStart w:id="170" w:name="_Toc418505763"/>
      <w:r>
        <w:t>Universal Precautions</w:t>
      </w:r>
      <w:bookmarkEnd w:id="170"/>
    </w:p>
    <w:p w:rsidR="00055536" w:rsidRPr="00055536" w:rsidRDefault="00055536" w:rsidP="00055536"/>
    <w:p w:rsidR="00055536" w:rsidRDefault="002A1DA5" w:rsidP="00055536">
      <w:r>
        <w:rPr>
          <w:noProof/>
          <w:lang w:eastAsia="en-ZA"/>
        </w:rPr>
        <w:drawing>
          <wp:inline distT="0" distB="0" distL="0" distR="0">
            <wp:extent cx="6200775" cy="3724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r="1215"/>
                    <a:stretch>
                      <a:fillRect/>
                    </a:stretch>
                  </pic:blipFill>
                  <pic:spPr bwMode="auto">
                    <a:xfrm>
                      <a:off x="0" y="0"/>
                      <a:ext cx="6200775" cy="3724275"/>
                    </a:xfrm>
                    <a:prstGeom prst="rect">
                      <a:avLst/>
                    </a:prstGeom>
                    <a:noFill/>
                    <a:ln>
                      <a:noFill/>
                    </a:ln>
                  </pic:spPr>
                </pic:pic>
              </a:graphicData>
            </a:graphic>
          </wp:inline>
        </w:drawing>
      </w:r>
    </w:p>
    <w:p w:rsidR="00055536" w:rsidRDefault="00055536" w:rsidP="00055536">
      <w:r>
        <w:br w:type="page"/>
      </w:r>
    </w:p>
    <w:p w:rsidR="00055536" w:rsidRDefault="002A1DA5" w:rsidP="00055536">
      <w:r>
        <w:rPr>
          <w:noProof/>
          <w:lang w:eastAsia="en-ZA"/>
        </w:rPr>
        <w:lastRenderedPageBreak/>
        <w:drawing>
          <wp:inline distT="0" distB="0" distL="0" distR="0">
            <wp:extent cx="6153150" cy="6286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l="812" r="912"/>
                    <a:stretch>
                      <a:fillRect/>
                    </a:stretch>
                  </pic:blipFill>
                  <pic:spPr bwMode="auto">
                    <a:xfrm>
                      <a:off x="0" y="0"/>
                      <a:ext cx="6153150" cy="6286500"/>
                    </a:xfrm>
                    <a:prstGeom prst="rect">
                      <a:avLst/>
                    </a:prstGeom>
                    <a:noFill/>
                    <a:ln>
                      <a:noFill/>
                    </a:ln>
                  </pic:spPr>
                </pic:pic>
              </a:graphicData>
            </a:graphic>
          </wp:inline>
        </w:drawing>
      </w:r>
    </w:p>
    <w:p w:rsidR="00004775" w:rsidRDefault="00004775" w:rsidP="00055536"/>
    <w:p w:rsidR="00004775" w:rsidRDefault="00004775" w:rsidP="00055536"/>
    <w:p w:rsidR="00055536" w:rsidRPr="00055536" w:rsidRDefault="00055536" w:rsidP="00055536">
      <w:pPr>
        <w:rPr>
          <w:rFonts w:eastAsia="Arial Unicode MS"/>
        </w:rPr>
      </w:pPr>
      <w:r w:rsidRPr="00055536">
        <w:rPr>
          <w:rFonts w:eastAsia="Arial Unicode MS"/>
        </w:rPr>
        <w:t xml:space="preserve">Universal precautions refers to the practice, in medicine, of avoiding contact with patients' bodily fluids, by means of the wearing of nonporous articles such as gloves, goggles, and face shields. Medical instruments, especially scalpels and hypodermic needles should be handled carefully and disposed of properly in a sharps container. Pathogens fall into two broad categories, bloodborne (carried in the body fluids) and airborne. Standard universal precautions cover both types. </w:t>
      </w:r>
    </w:p>
    <w:p w:rsidR="00055536" w:rsidRPr="00055536" w:rsidRDefault="00055536" w:rsidP="00055536">
      <w:pPr>
        <w:rPr>
          <w:rFonts w:eastAsia="Arial Unicode MS"/>
        </w:rPr>
      </w:pPr>
      <w:r w:rsidRPr="00055536">
        <w:rPr>
          <w:rFonts w:eastAsia="Arial Unicode MS"/>
        </w:rPr>
        <w:t xml:space="preserve">Universal precautions should be practiced in any environment where workers are exposed to bodily fluids, such as: </w:t>
      </w:r>
    </w:p>
    <w:p w:rsidR="00055536" w:rsidRPr="00055536" w:rsidRDefault="00055536" w:rsidP="000E3AB8">
      <w:pPr>
        <w:pStyle w:val="ListBullet2"/>
        <w:rPr>
          <w:rFonts w:eastAsia="Arial Unicode MS"/>
        </w:rPr>
      </w:pPr>
      <w:r w:rsidRPr="00055536">
        <w:rPr>
          <w:rFonts w:eastAsia="Arial Unicode MS"/>
        </w:rPr>
        <w:t xml:space="preserve">Blood </w:t>
      </w:r>
    </w:p>
    <w:p w:rsidR="00055536" w:rsidRPr="00055536" w:rsidRDefault="00055536" w:rsidP="000E3AB8">
      <w:pPr>
        <w:pStyle w:val="ListBullet2"/>
        <w:rPr>
          <w:rFonts w:eastAsia="Arial Unicode MS"/>
        </w:rPr>
      </w:pPr>
      <w:r w:rsidRPr="00055536">
        <w:rPr>
          <w:rFonts w:eastAsia="Arial Unicode MS"/>
        </w:rPr>
        <w:t xml:space="preserve">Semen </w:t>
      </w:r>
    </w:p>
    <w:p w:rsidR="00055536" w:rsidRPr="00055536" w:rsidRDefault="00055536" w:rsidP="000E3AB8">
      <w:pPr>
        <w:pStyle w:val="ListBullet2"/>
        <w:rPr>
          <w:rFonts w:eastAsia="Arial Unicode MS"/>
        </w:rPr>
      </w:pPr>
      <w:r w:rsidRPr="00055536">
        <w:rPr>
          <w:rFonts w:eastAsia="Arial Unicode MS"/>
        </w:rPr>
        <w:t xml:space="preserve">Vaginal secretions </w:t>
      </w:r>
    </w:p>
    <w:p w:rsidR="00055536" w:rsidRPr="00055536" w:rsidRDefault="00055536" w:rsidP="000E3AB8">
      <w:pPr>
        <w:pStyle w:val="ListBullet2"/>
        <w:rPr>
          <w:rFonts w:eastAsia="Arial Unicode MS"/>
        </w:rPr>
      </w:pPr>
      <w:r w:rsidRPr="00055536">
        <w:rPr>
          <w:rFonts w:eastAsia="Arial Unicode MS"/>
        </w:rPr>
        <w:t xml:space="preserve">Synovial fluid </w:t>
      </w:r>
    </w:p>
    <w:p w:rsidR="00055536" w:rsidRPr="00055536" w:rsidRDefault="00055536" w:rsidP="000E3AB8">
      <w:pPr>
        <w:pStyle w:val="ListBullet2"/>
        <w:rPr>
          <w:rFonts w:eastAsia="Arial Unicode MS"/>
        </w:rPr>
      </w:pPr>
      <w:r w:rsidRPr="00055536">
        <w:rPr>
          <w:rFonts w:eastAsia="Arial Unicode MS"/>
        </w:rPr>
        <w:t xml:space="preserve">Amniotic fluid </w:t>
      </w:r>
    </w:p>
    <w:p w:rsidR="00055536" w:rsidRPr="00055536" w:rsidRDefault="00055536" w:rsidP="000E3AB8">
      <w:pPr>
        <w:pStyle w:val="ListBullet2"/>
        <w:rPr>
          <w:rFonts w:eastAsia="Arial Unicode MS"/>
        </w:rPr>
      </w:pPr>
      <w:r w:rsidRPr="00055536">
        <w:rPr>
          <w:rFonts w:eastAsia="Arial Unicode MS"/>
        </w:rPr>
        <w:t xml:space="preserve">Cerebrospinal fluid </w:t>
      </w:r>
    </w:p>
    <w:p w:rsidR="00055536" w:rsidRPr="00055536" w:rsidRDefault="00055536" w:rsidP="000E3AB8">
      <w:pPr>
        <w:pStyle w:val="ListBullet2"/>
        <w:rPr>
          <w:rFonts w:eastAsia="Arial Unicode MS"/>
        </w:rPr>
      </w:pPr>
      <w:r w:rsidRPr="00055536">
        <w:rPr>
          <w:rFonts w:eastAsia="Arial Unicode MS"/>
        </w:rPr>
        <w:t xml:space="preserve">Pleural fluid </w:t>
      </w:r>
    </w:p>
    <w:p w:rsidR="00055536" w:rsidRPr="00055536" w:rsidRDefault="00055536" w:rsidP="000E3AB8">
      <w:pPr>
        <w:pStyle w:val="ListBullet2"/>
        <w:rPr>
          <w:rFonts w:eastAsia="Arial Unicode MS"/>
        </w:rPr>
      </w:pPr>
      <w:r w:rsidRPr="00055536">
        <w:rPr>
          <w:rFonts w:eastAsia="Arial Unicode MS"/>
        </w:rPr>
        <w:lastRenderedPageBreak/>
        <w:t xml:space="preserve">Peritoneal fluid </w:t>
      </w:r>
    </w:p>
    <w:p w:rsidR="00055536" w:rsidRPr="00055536" w:rsidRDefault="00055536" w:rsidP="000E3AB8">
      <w:pPr>
        <w:pStyle w:val="ListBullet2"/>
        <w:rPr>
          <w:rFonts w:eastAsia="Arial Unicode MS"/>
        </w:rPr>
      </w:pPr>
      <w:r w:rsidRPr="00055536">
        <w:rPr>
          <w:rFonts w:eastAsia="Arial Unicode MS"/>
        </w:rPr>
        <w:t xml:space="preserve">Pericardial fluid </w:t>
      </w:r>
    </w:p>
    <w:p w:rsidR="00055536" w:rsidRPr="00055536" w:rsidRDefault="005C3C15" w:rsidP="00055536">
      <w:r w:rsidRPr="005C3C15">
        <w:t>Universal precautions are recommended not only for doctors, nurses and patients, but for health care support workers. Some support workers, most notably laundry and housekeeping staff, may be required to come into contact with patients or bodily fluids.</w:t>
      </w:r>
    </w:p>
    <w:p w:rsidR="00F93EF2" w:rsidRPr="00C8290D" w:rsidRDefault="0085453A" w:rsidP="00674DE1">
      <w:pPr>
        <w:pStyle w:val="MyFormAssmtHdg"/>
      </w:pPr>
      <w:bookmarkStart w:id="171" w:name="_Toc418505764"/>
      <w:r>
        <w:t>Formative Assessment</w:t>
      </w:r>
      <w:r w:rsidRPr="00C8290D">
        <w:t xml:space="preserve"> </w:t>
      </w:r>
      <w:r>
        <w:t>5</w:t>
      </w:r>
      <w:bookmarkEnd w:id="171"/>
    </w:p>
    <w:p w:rsidR="001F717C" w:rsidRDefault="001F717C" w:rsidP="000B75AD">
      <w:pPr>
        <w:pStyle w:val="LCNormal"/>
      </w:pPr>
    </w:p>
    <w:p w:rsidR="00D94412" w:rsidRDefault="00690D0A" w:rsidP="000B75AD">
      <w:pPr>
        <w:pStyle w:val="LCNormal"/>
      </w:pPr>
      <w:r>
        <w:br w:type="page"/>
      </w:r>
    </w:p>
    <w:p w:rsidR="00D94412" w:rsidRPr="005B29AE" w:rsidRDefault="00E36ECD" w:rsidP="005B29AE">
      <w:pPr>
        <w:pStyle w:val="Heading1"/>
      </w:pPr>
      <w:bookmarkStart w:id="172" w:name="_Toc418505765"/>
      <w:r w:rsidRPr="005B29AE">
        <w:lastRenderedPageBreak/>
        <w:t>SECTION 5:</w:t>
      </w:r>
      <w:r>
        <w:t xml:space="preserve"> </w:t>
      </w:r>
      <w:r w:rsidRPr="005B29AE">
        <w:t xml:space="preserve">THE </w:t>
      </w:r>
      <w:r w:rsidR="00701CE7">
        <w:t>HIV</w:t>
      </w:r>
      <w:r w:rsidRPr="005B29AE">
        <w:t>/AIDS PANDEMIC</w:t>
      </w:r>
      <w:bookmarkEnd w:id="172"/>
    </w:p>
    <w:p w:rsidR="00E36ECD" w:rsidRDefault="00E36ECD" w:rsidP="00E36ECD">
      <w:pPr>
        <w:pStyle w:val="Heading4"/>
      </w:pPr>
      <w:r>
        <w:t>Specific outcome</w:t>
      </w:r>
    </w:p>
    <w:p w:rsidR="005F5448" w:rsidRPr="00E36ECD" w:rsidRDefault="005F5448" w:rsidP="00E36ECD">
      <w:r w:rsidRPr="00E36ECD">
        <w:t xml:space="preserve">Know and understand the implications of the </w:t>
      </w:r>
      <w:r w:rsidR="00701CE7">
        <w:t>HIV</w:t>
      </w:r>
      <w:r w:rsidRPr="00E36ECD">
        <w:t>/AIDS pandemic </w:t>
      </w:r>
    </w:p>
    <w:p w:rsidR="00D94412" w:rsidRPr="0026582A" w:rsidRDefault="005B29AE" w:rsidP="005B29AE">
      <w:pPr>
        <w:pStyle w:val="Heading4"/>
      </w:pPr>
      <w:r>
        <w:t>Assessment criteria</w:t>
      </w:r>
      <w:r w:rsidR="00D94412" w:rsidRPr="0026582A">
        <w:t>:</w:t>
      </w:r>
    </w:p>
    <w:p w:rsidR="00D94412" w:rsidRPr="00D94412" w:rsidRDefault="00D94412" w:rsidP="000E3AB8">
      <w:pPr>
        <w:pStyle w:val="ListBullet2"/>
      </w:pPr>
      <w:r w:rsidRPr="00D94412">
        <w:t>The needs of AIDS orphans are outlined with reference, at a basic level of understanding, to the burden of a large number of orphans on society and the economy</w:t>
      </w:r>
    </w:p>
    <w:p w:rsidR="00D94412" w:rsidRPr="00D94412" w:rsidRDefault="00D94412" w:rsidP="000E3AB8">
      <w:pPr>
        <w:pStyle w:val="ListBullet2"/>
      </w:pPr>
      <w:r w:rsidRPr="00D94412">
        <w:t>The effect of a population composed mainly of children and the aged on the economy and the State is outlined at a basic level of understanding</w:t>
      </w:r>
    </w:p>
    <w:p w:rsidR="00D94412" w:rsidRPr="00D94412" w:rsidRDefault="00D94412" w:rsidP="000E3AB8">
      <w:pPr>
        <w:pStyle w:val="ListBullet2"/>
      </w:pPr>
      <w:r w:rsidRPr="00D94412">
        <w:t xml:space="preserve">The need for medical care for people with </w:t>
      </w:r>
      <w:r w:rsidR="00701CE7">
        <w:t>HIV</w:t>
      </w:r>
      <w:r w:rsidRPr="00D94412">
        <w:t>/AIDS and the implications for employers and the State are discussed at a basic level of understanding</w:t>
      </w:r>
    </w:p>
    <w:p w:rsidR="00D94412" w:rsidRPr="00D94412" w:rsidRDefault="00D94412" w:rsidP="000E3AB8">
      <w:pPr>
        <w:pStyle w:val="ListBullet2"/>
      </w:pPr>
      <w:r w:rsidRPr="00D94412">
        <w:t xml:space="preserve">The effect of </w:t>
      </w:r>
      <w:r w:rsidR="00701CE7">
        <w:t>HIV</w:t>
      </w:r>
      <w:r w:rsidRPr="00D94412">
        <w:t>/AIDS on the workforce and family income is discussed at a basic level of understanding. </w:t>
      </w:r>
    </w:p>
    <w:p w:rsidR="00D94412" w:rsidRPr="00D94412" w:rsidRDefault="00D94412" w:rsidP="000E3AB8">
      <w:pPr>
        <w:pStyle w:val="ListBullet2"/>
      </w:pPr>
      <w:r w:rsidRPr="00D94412">
        <w:t xml:space="preserve">The effect of </w:t>
      </w:r>
      <w:r w:rsidR="00701CE7">
        <w:t>HIV</w:t>
      </w:r>
      <w:r w:rsidRPr="00D94412">
        <w:t>/AIDS for an organisation are discussed at a basic level of understanding.</w:t>
      </w:r>
    </w:p>
    <w:p w:rsidR="00D94412" w:rsidRPr="00D94412" w:rsidRDefault="00D94412" w:rsidP="000E3AB8">
      <w:pPr>
        <w:pStyle w:val="ListBullet2"/>
      </w:pPr>
      <w:r w:rsidRPr="00D94412">
        <w:t xml:space="preserve">The implications of </w:t>
      </w:r>
      <w:r w:rsidR="00701CE7">
        <w:t>HIV</w:t>
      </w:r>
      <w:r w:rsidRPr="00D94412">
        <w:t>/AIDS for a specific workplace are discussed at a basic level of understanding. </w:t>
      </w:r>
    </w:p>
    <w:p w:rsidR="00D94412" w:rsidRPr="00D94412" w:rsidRDefault="00D94412" w:rsidP="000E3AB8">
      <w:pPr>
        <w:pStyle w:val="ListBullet2"/>
      </w:pPr>
      <w:r w:rsidRPr="00D94412">
        <w:t xml:space="preserve">The implications of </w:t>
      </w:r>
      <w:r w:rsidR="00701CE7">
        <w:t>HIV</w:t>
      </w:r>
      <w:r w:rsidRPr="00D94412">
        <w:t>/AIDS for an industry sub-sector are discussed at a basic level of understanding</w:t>
      </w:r>
    </w:p>
    <w:p w:rsidR="00D94412" w:rsidRDefault="00D94412" w:rsidP="000E3AB8">
      <w:pPr>
        <w:pStyle w:val="ListBullet2"/>
      </w:pPr>
      <w:r w:rsidRPr="00D94412">
        <w:t xml:space="preserve">The availability of </w:t>
      </w:r>
      <w:r w:rsidR="00701CE7">
        <w:t>HIV</w:t>
      </w:r>
      <w:r w:rsidRPr="00D94412">
        <w:t>/AIDS prevention and wellness programmes provided by medical schemes, organisations and other bodies is known and an explanation is given on how to access them. </w:t>
      </w:r>
    </w:p>
    <w:p w:rsidR="00E36ECD" w:rsidRDefault="00701CE7" w:rsidP="00E36ECD">
      <w:pPr>
        <w:pStyle w:val="Heading2"/>
      </w:pPr>
      <w:bookmarkStart w:id="173" w:name="_Toc418505766"/>
      <w:r>
        <w:t>HIV</w:t>
      </w:r>
      <w:r w:rsidR="00E36ECD">
        <w:t>/AIDS Pandemic</w:t>
      </w:r>
      <w:bookmarkEnd w:id="173"/>
    </w:p>
    <w:p w:rsidR="00FF7D15" w:rsidRPr="001F717C" w:rsidRDefault="00FF7D15" w:rsidP="000B75AD">
      <w:pPr>
        <w:pStyle w:val="LCNormal"/>
      </w:pPr>
      <w:r w:rsidRPr="001F717C">
        <w:t>The human immunodeficiency virus (</w:t>
      </w:r>
      <w:r w:rsidR="00701CE7">
        <w:t>HIV</w:t>
      </w:r>
      <w:r w:rsidRPr="001F717C">
        <w:t>), sometimes called the ‘AIDS virus’ was discovered to be the cause of the disease in 1983.</w:t>
      </w:r>
    </w:p>
    <w:p w:rsidR="00FF7D15" w:rsidRDefault="00FF7D15" w:rsidP="000B75AD">
      <w:pPr>
        <w:pStyle w:val="LCNormal"/>
      </w:pPr>
      <w:r>
        <w:t xml:space="preserve">Everyone and anyone can get </w:t>
      </w:r>
      <w:r w:rsidR="00701CE7">
        <w:t>HIV</w:t>
      </w:r>
      <w:r>
        <w:t xml:space="preserve"> / AIDS, but those most at risk are youth, women, migrant workers, long-haul truck drivers and sex workers. </w:t>
      </w:r>
    </w:p>
    <w:p w:rsidR="00FF7D15" w:rsidRDefault="00FF7D15" w:rsidP="000B75AD">
      <w:pPr>
        <w:pStyle w:val="LCNormal"/>
      </w:pPr>
      <w:r>
        <w:t xml:space="preserve">The following socio-economic factors help to spread the epidemic in </w:t>
      </w:r>
      <w:smartTag w:uri="urn:schemas-microsoft-com:office:smarttags" w:element="place">
        <w:smartTag w:uri="urn:schemas-microsoft-com:office:smarttags" w:element="country-region">
          <w:r>
            <w:t>South Africa</w:t>
          </w:r>
        </w:smartTag>
      </w:smartTag>
      <w:r>
        <w:t>.</w:t>
      </w:r>
    </w:p>
    <w:p w:rsidR="00FF7D15" w:rsidRDefault="00FF7D15" w:rsidP="000B75AD">
      <w:pPr>
        <w:pStyle w:val="LCNormal"/>
      </w:pPr>
      <w:r>
        <w:t xml:space="preserve">Migrant labour increases the spread of the disease by breaking families apart. </w:t>
      </w:r>
    </w:p>
    <w:p w:rsidR="00FF7D15" w:rsidRDefault="00FF7D15" w:rsidP="000E3AB8">
      <w:pPr>
        <w:pStyle w:val="ListBullet2"/>
      </w:pPr>
      <w:r>
        <w:t xml:space="preserve">Single sex hostels </w:t>
      </w:r>
    </w:p>
    <w:p w:rsidR="00FF7D15" w:rsidRDefault="00FF7D15" w:rsidP="000E3AB8">
      <w:pPr>
        <w:pStyle w:val="ListBullet2"/>
      </w:pPr>
      <w:r>
        <w:t xml:space="preserve">Overcrowded housing </w:t>
      </w:r>
    </w:p>
    <w:p w:rsidR="00FF7D15" w:rsidRDefault="00FF7D15" w:rsidP="000E3AB8">
      <w:pPr>
        <w:pStyle w:val="ListBullet2"/>
      </w:pPr>
      <w:r>
        <w:t xml:space="preserve">Poor access to health care </w:t>
      </w:r>
    </w:p>
    <w:p w:rsidR="00FF7D15" w:rsidRDefault="00FF7D15" w:rsidP="000E3AB8">
      <w:pPr>
        <w:pStyle w:val="ListBullet2"/>
      </w:pPr>
      <w:r>
        <w:t xml:space="preserve">Lack of recreation facilities </w:t>
      </w:r>
    </w:p>
    <w:p w:rsidR="00FF7D15" w:rsidRDefault="00FF7D15" w:rsidP="000E3AB8">
      <w:pPr>
        <w:pStyle w:val="ListBullet2"/>
      </w:pPr>
      <w:r>
        <w:t xml:space="preserve">Lack of information </w:t>
      </w:r>
    </w:p>
    <w:p w:rsidR="00FF7D15" w:rsidRDefault="00FF7D15" w:rsidP="000E3AB8">
      <w:pPr>
        <w:pStyle w:val="ListBullet2"/>
      </w:pPr>
      <w:r>
        <w:t xml:space="preserve">Illiteracy and poor education </w:t>
      </w:r>
    </w:p>
    <w:p w:rsidR="00FF7D15" w:rsidRDefault="00FF7D15" w:rsidP="000E3AB8">
      <w:pPr>
        <w:pStyle w:val="ListBullet2"/>
      </w:pPr>
      <w:r>
        <w:t xml:space="preserve">High unemployment </w:t>
      </w:r>
    </w:p>
    <w:p w:rsidR="00FF7D15" w:rsidRDefault="00FF7D15" w:rsidP="000E3AB8">
      <w:pPr>
        <w:pStyle w:val="ListBullet2"/>
      </w:pPr>
      <w:r>
        <w:t>Exploitation and inequality of women (this makes it difficult for women to demand safer sex)</w:t>
      </w:r>
    </w:p>
    <w:p w:rsidR="00FF7D15" w:rsidRDefault="00FF7D15" w:rsidP="000E3AB8">
      <w:pPr>
        <w:pStyle w:val="ListBullet2"/>
      </w:pPr>
      <w:r>
        <w:t>Other poverty related diseases such as TB</w:t>
      </w:r>
    </w:p>
    <w:p w:rsidR="00FF7D15" w:rsidRDefault="00FF7D15" w:rsidP="000B75AD">
      <w:pPr>
        <w:pStyle w:val="LCNormal"/>
        <w:rPr>
          <w:rFonts w:ascii="GillSans" w:hAnsi="GillSans"/>
          <w:sz w:val="28"/>
          <w:szCs w:val="28"/>
          <w:lang w:val="en-US"/>
        </w:rPr>
      </w:pPr>
      <w:r>
        <w:t xml:space="preserve">Some countries and communities are more vulnerable to </w:t>
      </w:r>
      <w:r w:rsidR="00701CE7">
        <w:t>HIV</w:t>
      </w:r>
      <w:r>
        <w:t xml:space="preserve"> infection than others. Of the approximately 40 million </w:t>
      </w:r>
      <w:r w:rsidR="00701CE7">
        <w:t>HIV</w:t>
      </w:r>
      <w:r>
        <w:t xml:space="preserve"> infections worldwide (1998), about 90 per cent occur in poor (developing) countries. Of these countries, the hardest hit areas are in Sub-Saharan Africa, where nearly 2/3 of the infections worldwide have occurred.</w:t>
      </w:r>
      <w:r>
        <w:rPr>
          <w:rFonts w:ascii="GillSans" w:hAnsi="GillSans"/>
          <w:sz w:val="28"/>
          <w:szCs w:val="28"/>
          <w:lang w:val="en-US"/>
        </w:rPr>
        <w:t xml:space="preserve"> </w:t>
      </w:r>
    </w:p>
    <w:p w:rsidR="00FF7D15" w:rsidRDefault="002A1DA5" w:rsidP="000B75AD">
      <w:pPr>
        <w:pStyle w:val="LCNormal"/>
        <w:rPr>
          <w:szCs w:val="22"/>
          <w:lang w:val="en-US"/>
        </w:rPr>
      </w:pPr>
      <w:r>
        <w:rPr>
          <w:noProof/>
          <w:lang w:eastAsia="en-ZA"/>
        </w:rPr>
        <w:lastRenderedPageBreak/>
        <w:drawing>
          <wp:anchor distT="0" distB="0" distL="114300" distR="114300" simplePos="0" relativeHeight="251656192" behindDoc="0" locked="0" layoutInCell="1" allowOverlap="1">
            <wp:simplePos x="0" y="0"/>
            <wp:positionH relativeFrom="column">
              <wp:posOffset>558800</wp:posOffset>
            </wp:positionH>
            <wp:positionV relativeFrom="paragraph">
              <wp:posOffset>139065</wp:posOffset>
            </wp:positionV>
            <wp:extent cx="5378450" cy="3072130"/>
            <wp:effectExtent l="0" t="0" r="0" b="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8450" cy="3072130"/>
                    </a:xfrm>
                    <a:prstGeom prst="rect">
                      <a:avLst/>
                    </a:prstGeom>
                    <a:noFill/>
                  </pic:spPr>
                </pic:pic>
              </a:graphicData>
            </a:graphic>
            <wp14:sizeRelH relativeFrom="page">
              <wp14:pctWidth>0</wp14:pctWidth>
            </wp14:sizeRelH>
            <wp14:sizeRelV relativeFrom="page">
              <wp14:pctHeight>0</wp14:pctHeight>
            </wp14:sizeRelV>
          </wp:anchor>
        </w:drawing>
      </w: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FF7D15" w:rsidRDefault="00FF7D15" w:rsidP="000B75AD">
      <w:pPr>
        <w:pStyle w:val="LCNormal"/>
      </w:pPr>
    </w:p>
    <w:p w:rsidR="00E36ECD" w:rsidRDefault="00E36ECD" w:rsidP="000B75AD">
      <w:pPr>
        <w:pStyle w:val="LCNormal"/>
      </w:pPr>
    </w:p>
    <w:p w:rsidR="00FF7D15" w:rsidRDefault="00FF7D15" w:rsidP="000B75AD">
      <w:pPr>
        <w:pStyle w:val="LCNormal"/>
      </w:pPr>
      <w:smartTag w:uri="urn:schemas-microsoft-com:office:smarttags" w:element="place">
        <w:smartTag w:uri="urn:schemas-microsoft-com:office:smarttags" w:element="country-region">
          <w:r>
            <w:t>South Africa</w:t>
          </w:r>
        </w:smartTag>
      </w:smartTag>
      <w:r>
        <w:t xml:space="preserve"> is among the countries experiencing the greatest increase in </w:t>
      </w:r>
      <w:r w:rsidR="00701CE7">
        <w:t>HIV</w:t>
      </w:r>
      <w:r>
        <w:t xml:space="preserve"> infection in the world. Surveys from antenatal clinic attendees in 1998 indicate that 22.8% of women tested positive. There was some variation between regions, with provinces such as KwaZulu Natal having rates of infection almost twice as high as provinces such as </w:t>
      </w:r>
      <w:smartTag w:uri="urn:schemas-microsoft-com:office:smarttags" w:element="State">
        <w:r>
          <w:t>Northern Province</w:t>
        </w:r>
      </w:smartTag>
      <w:r>
        <w:t xml:space="preserve"> or </w:t>
      </w:r>
      <w:smartTag w:uri="urn:schemas-microsoft-com:office:smarttags" w:element="place">
        <w:smartTag w:uri="urn:schemas-microsoft-com:office:smarttags" w:element="State">
          <w:r>
            <w:t>Western Cape</w:t>
          </w:r>
        </w:smartTag>
      </w:smartTag>
      <w:r>
        <w:t xml:space="preserve">. In the absence of strong measures to control transmission, the epidemic will likely peak and stabilise at levels of infection between 25 and 30% nationally, and then decline by 10-20% as people begin to die of </w:t>
      </w:r>
      <w:r w:rsidR="00701CE7">
        <w:t>HIV</w:t>
      </w:r>
      <w:r>
        <w:t>/AIDS and its complications.</w:t>
      </w:r>
    </w:p>
    <w:p w:rsidR="00FF7D15" w:rsidRDefault="00FF7D15" w:rsidP="000B75AD">
      <w:pPr>
        <w:pStyle w:val="LCNormal"/>
      </w:pPr>
      <w:r>
        <w:t xml:space="preserve">Before AIDS, the average life expectancy in </w:t>
      </w:r>
      <w:smartTag w:uri="urn:schemas-microsoft-com:office:smarttags" w:element="place">
        <w:smartTag w:uri="urn:schemas-microsoft-com:office:smarttags" w:element="country-region">
          <w:r>
            <w:t>South Africa</w:t>
          </w:r>
        </w:smartTag>
      </w:smartTag>
      <w:r>
        <w:t xml:space="preserve"> by the year 2010 would have been 68 years. However, the impact of </w:t>
      </w:r>
      <w:r w:rsidR="00701CE7">
        <w:t>HIV</w:t>
      </w:r>
      <w:r>
        <w:t>/AIDS has shortened this by 2 decades, with the average life expectancy approaching only 48 years by 2010.</w:t>
      </w:r>
    </w:p>
    <w:p w:rsidR="00FF7D15" w:rsidRDefault="001F717C" w:rsidP="000B75AD">
      <w:pPr>
        <w:pStyle w:val="LCNormal"/>
      </w:pPr>
      <w:r>
        <w:t>T</w:t>
      </w:r>
      <w:r w:rsidR="00FF7D15">
        <w:t>he natural course of</w:t>
      </w:r>
      <w:r>
        <w:t xml:space="preserve"> </w:t>
      </w:r>
      <w:r w:rsidR="00701CE7">
        <w:t>HIV</w:t>
      </w:r>
      <w:r>
        <w:t xml:space="preserve"> infection in a population is divided into </w:t>
      </w:r>
      <w:r w:rsidR="00FF7D15">
        <w:t xml:space="preserve">three phases of infection –latent, epidemic and persistent phase </w:t>
      </w:r>
      <w:r>
        <w:t>. E</w:t>
      </w:r>
      <w:r w:rsidR="00FF7D15">
        <w:t xml:space="preserve">ach </w:t>
      </w:r>
      <w:r>
        <w:t xml:space="preserve">phase </w:t>
      </w:r>
      <w:r w:rsidR="00FF7D15">
        <w:t>impact</w:t>
      </w:r>
      <w:r>
        <w:t>s on</w:t>
      </w:r>
      <w:r w:rsidR="00FF7D15">
        <w:t xml:space="preserve"> a society in different ways. </w:t>
      </w:r>
    </w:p>
    <w:p w:rsidR="00FF7D15" w:rsidRDefault="00FF7D15" w:rsidP="000B75AD">
      <w:pPr>
        <w:pStyle w:val="LCNormal"/>
      </w:pPr>
      <w:r>
        <w:t xml:space="preserve">The latent phase normally lasts for 5-10 years – people are generally not aware of the disease and are only beginning to fall ill. At this time, the impact of </w:t>
      </w:r>
      <w:r w:rsidR="00701CE7">
        <w:t>HIV</w:t>
      </w:r>
      <w:r>
        <w:t xml:space="preserve"> is generally small. </w:t>
      </w:r>
    </w:p>
    <w:p w:rsidR="00FF7D15" w:rsidRDefault="00FF7D15" w:rsidP="000B75AD">
      <w:pPr>
        <w:pStyle w:val="LCNormal"/>
      </w:pPr>
      <w:r>
        <w:t xml:space="preserve">In the epidemic phase, as levels of infection begin to peak and plateau, the impact on the health sector is significant as the number of hospital admissions and clinic visits due to </w:t>
      </w:r>
      <w:r w:rsidR="00701CE7">
        <w:t>HIV</w:t>
      </w:r>
      <w:r>
        <w:t xml:space="preserve">-related illnesses grows dramatically. </w:t>
      </w:r>
    </w:p>
    <w:p w:rsidR="00FF7D15" w:rsidRDefault="00FF7D15" w:rsidP="000B75AD">
      <w:pPr>
        <w:pStyle w:val="LCNormal"/>
        <w:rPr>
          <w:rFonts w:ascii="GillSans" w:hAnsi="GillSans"/>
          <w:lang w:val="en-US"/>
        </w:rPr>
      </w:pPr>
      <w:r>
        <w:t>Finally, in the persistent phase, as people begin to die in large numbers, the social and economic consequences are felt. As the disease affects young people, often during their most economically productive years, families (particularly children and the elderly), communities and the work force are all significantly affected by their loss.</w:t>
      </w:r>
    </w:p>
    <w:p w:rsidR="00DD05BC" w:rsidRPr="00C8290D" w:rsidRDefault="00701CE7" w:rsidP="00E36ECD">
      <w:pPr>
        <w:pStyle w:val="Heading3"/>
      </w:pPr>
      <w:bookmarkStart w:id="174" w:name="_Toc418505767"/>
      <w:r w:rsidRPr="00C8290D">
        <w:t>Status of the epidemic in south africa</w:t>
      </w:r>
      <w:bookmarkEnd w:id="174"/>
      <w:r w:rsidRPr="00C8290D">
        <w:t xml:space="preserve"> </w:t>
      </w:r>
    </w:p>
    <w:p w:rsidR="00DD05BC" w:rsidRPr="00DD05BC" w:rsidRDefault="00DD05BC" w:rsidP="000B75AD">
      <w:pPr>
        <w:pStyle w:val="LCNormal"/>
        <w:rPr>
          <w:noProof/>
          <w:lang w:val="en-US"/>
        </w:rPr>
      </w:pPr>
      <w:r w:rsidRPr="00DD05BC">
        <w:rPr>
          <w:noProof/>
          <w:lang w:val="en-US"/>
        </w:rPr>
        <w:t xml:space="preserve">The total number of </w:t>
      </w:r>
      <w:r w:rsidR="00701CE7">
        <w:rPr>
          <w:noProof/>
          <w:lang w:val="en-US"/>
        </w:rPr>
        <w:t>HIV</w:t>
      </w:r>
      <w:r w:rsidRPr="00DD05BC">
        <w:rPr>
          <w:noProof/>
          <w:lang w:val="en-US"/>
        </w:rPr>
        <w:t xml:space="preserve"> infected people in </w:t>
      </w:r>
      <w:smartTag w:uri="urn:schemas-microsoft-com:office:smarttags" w:element="place">
        <w:smartTag w:uri="urn:schemas-microsoft-com:office:smarttags" w:element="country-region">
          <w:r w:rsidRPr="00DD05BC">
            <w:rPr>
              <w:noProof/>
              <w:lang w:val="en-US"/>
            </w:rPr>
            <w:t>South Africa</w:t>
          </w:r>
        </w:smartTag>
      </w:smartTag>
      <w:r w:rsidRPr="00DD05BC">
        <w:rPr>
          <w:noProof/>
          <w:lang w:val="en-US"/>
        </w:rPr>
        <w:t xml:space="preserve"> is expected to increase well into the next decade. </w:t>
      </w:r>
    </w:p>
    <w:p w:rsidR="00DD05BC" w:rsidRPr="00DD05BC" w:rsidRDefault="00DD05BC" w:rsidP="000B75AD">
      <w:pPr>
        <w:pStyle w:val="LCNormal"/>
        <w:rPr>
          <w:noProof/>
          <w:lang w:val="en-US"/>
        </w:rPr>
      </w:pPr>
      <w:r w:rsidRPr="00DD05BC">
        <w:rPr>
          <w:noProof/>
          <w:lang w:val="en-US"/>
        </w:rPr>
        <w:t>The rate of infection among the general population could stabilize in the near future because the number of AIDS-related deaths will begin to offset the number of new infections.</w:t>
      </w:r>
    </w:p>
    <w:p w:rsidR="00DD05BC" w:rsidRPr="00DD05BC" w:rsidRDefault="00701CE7" w:rsidP="000B75AD">
      <w:pPr>
        <w:pStyle w:val="LCNormal"/>
        <w:rPr>
          <w:noProof/>
          <w:lang w:val="en-US"/>
        </w:rPr>
      </w:pPr>
      <w:r>
        <w:rPr>
          <w:noProof/>
          <w:lang w:val="en-US"/>
        </w:rPr>
        <w:t>HIV</w:t>
      </w:r>
      <w:r w:rsidR="00DD05BC" w:rsidRPr="00DD05BC">
        <w:rPr>
          <w:noProof/>
          <w:lang w:val="en-US"/>
        </w:rPr>
        <w:t xml:space="preserve"> infections will continue to increase until </w:t>
      </w:r>
    </w:p>
    <w:p w:rsidR="00DD05BC" w:rsidRPr="00DD05BC" w:rsidRDefault="00DD05BC" w:rsidP="000E3AB8">
      <w:pPr>
        <w:pStyle w:val="ListBullet2"/>
      </w:pPr>
      <w:r w:rsidRPr="00DD05BC">
        <w:t xml:space="preserve">Society at large appreciates the extent of the epidemic, and </w:t>
      </w:r>
    </w:p>
    <w:p w:rsidR="00DD05BC" w:rsidRPr="00DD05BC" w:rsidRDefault="00DD05BC" w:rsidP="000E3AB8">
      <w:pPr>
        <w:pStyle w:val="ListBullet2"/>
      </w:pPr>
      <w:r w:rsidRPr="00DD05BC">
        <w:t>People alter their behaviour and their response to those who are infected and affected.</w:t>
      </w:r>
    </w:p>
    <w:p w:rsidR="00DD05BC" w:rsidRPr="00DD05BC" w:rsidRDefault="00DD05BC" w:rsidP="000E3AB8">
      <w:pPr>
        <w:pStyle w:val="ListBullet2"/>
        <w:rPr>
          <w:noProof/>
          <w:lang w:val="en-US"/>
        </w:rPr>
      </w:pPr>
      <w:r w:rsidRPr="00DD05BC">
        <w:rPr>
          <w:noProof/>
          <w:lang w:val="en-US"/>
        </w:rPr>
        <w:t xml:space="preserve">The epidemic is becoming more visible through onset of AIDS. </w:t>
      </w:r>
    </w:p>
    <w:p w:rsidR="00DD05BC" w:rsidRPr="00DD05BC" w:rsidRDefault="00DD05BC" w:rsidP="000E3AB8">
      <w:pPr>
        <w:pStyle w:val="ListBullet2"/>
        <w:rPr>
          <w:noProof/>
          <w:lang w:val="en-US"/>
        </w:rPr>
      </w:pPr>
      <w:r w:rsidRPr="00DD05BC">
        <w:rPr>
          <w:noProof/>
          <w:lang w:val="en-US"/>
        </w:rPr>
        <w:t>The life of every person in the country will probably be affected in some way.</w:t>
      </w:r>
    </w:p>
    <w:p w:rsidR="00DD05BC" w:rsidRDefault="002A1DA5" w:rsidP="00E36ECD">
      <w:pPr>
        <w:pStyle w:val="Heading4"/>
        <w:rPr>
          <w:lang w:val="en-US"/>
        </w:rPr>
      </w:pPr>
      <w:r>
        <w:rPr>
          <w:noProof/>
          <w:lang w:eastAsia="en-ZA"/>
        </w:rPr>
        <w:lastRenderedPageBreak/>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67945</wp:posOffset>
                </wp:positionV>
                <wp:extent cx="1059815" cy="977265"/>
                <wp:effectExtent l="635" t="0" r="0" b="0"/>
                <wp:wrapSquare wrapText="bothSides"/>
                <wp:docPr id="3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DD05BC">
                            <w:r>
                              <w:rPr>
                                <w:rFonts w:cs="Arial"/>
                                <w:noProof/>
                                <w:sz w:val="40"/>
                                <w:lang w:eastAsia="en-ZA"/>
                              </w:rPr>
                              <w:drawing>
                                <wp:inline distT="0" distB="0" distL="0" distR="0">
                                  <wp:extent cx="876300" cy="733425"/>
                                  <wp:effectExtent l="0" t="0" r="0" b="9525"/>
                                  <wp:docPr id="74" name="Picture 74" descr="j01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01288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733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070" type="#_x0000_t202" style="position:absolute;margin-left:0;margin-top:5.35pt;width:83.45pt;height:76.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" stroked="f">
                <v:textbox style="mso-fit-shape-to-text:t">
                  <w:txbxContent>
                    <w:p w:rsidR="00701CE7" w:rsidRDefault="002A1DA5" w:rsidP="00DD05BC">
                      <w:r>
                        <w:rPr>
                          <w:rFonts w:cs="Arial"/>
                          <w:noProof/>
                          <w:sz w:val="40"/>
                          <w:lang w:eastAsia="en-ZA"/>
                        </w:rPr>
                        <w:drawing>
                          <wp:inline distT="0" distB="0" distL="0" distR="0">
                            <wp:extent cx="876300" cy="733425"/>
                            <wp:effectExtent l="0" t="0" r="0" b="9525"/>
                            <wp:docPr id="74" name="Picture 74" descr="j01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01288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733425"/>
                                    </a:xfrm>
                                    <a:prstGeom prst="rect">
                                      <a:avLst/>
                                    </a:prstGeom>
                                    <a:noFill/>
                                    <a:ln>
                                      <a:noFill/>
                                    </a:ln>
                                  </pic:spPr>
                                </pic:pic>
                              </a:graphicData>
                            </a:graphic>
                          </wp:inline>
                        </w:drawing>
                      </w:r>
                    </w:p>
                  </w:txbxContent>
                </v:textbox>
                <w10:wrap type="square"/>
              </v:shape>
            </w:pict>
          </mc:Fallback>
        </mc:AlternateContent>
      </w:r>
      <w:r w:rsidR="00DD05BC">
        <w:rPr>
          <w:lang w:val="en-US"/>
        </w:rPr>
        <w:t>Factors contributing to make SA susceptible</w:t>
      </w:r>
    </w:p>
    <w:p w:rsidR="00DD05BC" w:rsidRDefault="00DD05BC" w:rsidP="000B75AD">
      <w:pPr>
        <w:pStyle w:val="LCNormal"/>
        <w:rPr>
          <w:lang w:val="en-US"/>
        </w:rPr>
      </w:pPr>
      <w:r>
        <w:rPr>
          <w:lang w:val="en-US"/>
        </w:rPr>
        <w:t xml:space="preserve">There are a number of predisposing factors that have made and continue to make South Africans susceptible to a particularly severe epidemic. These include: </w:t>
      </w:r>
    </w:p>
    <w:p w:rsidR="00953AA2" w:rsidRDefault="00953AA2" w:rsidP="000B75AD">
      <w:pPr>
        <w:pStyle w:val="LCNormal"/>
      </w:pPr>
    </w:p>
    <w:p w:rsidR="00E36ECD" w:rsidRDefault="00E36ECD" w:rsidP="000B75AD">
      <w:pPr>
        <w:pStyle w:val="LC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8"/>
      </w:tblGrid>
      <w:tr w:rsidR="00DD05BC">
        <w:tc>
          <w:tcPr>
            <w:tcW w:w="9788" w:type="dxa"/>
            <w:shd w:val="clear" w:color="auto" w:fill="B3B3B3"/>
          </w:tcPr>
          <w:p w:rsidR="00DD05BC" w:rsidRDefault="00DD05BC" w:rsidP="005F5448">
            <w:pPr>
              <w:pStyle w:val="LCTableText"/>
            </w:pPr>
            <w:r>
              <w:t xml:space="preserve">Established epidemics of other sexually transmitted disease (STDs). These act to increase the likelihood of transmission of </w:t>
            </w:r>
            <w:r w:rsidR="00701CE7">
              <w:t>HIV</w:t>
            </w:r>
            <w:r>
              <w:t>.</w:t>
            </w:r>
          </w:p>
        </w:tc>
      </w:tr>
      <w:tr w:rsidR="00DD05BC">
        <w:tc>
          <w:tcPr>
            <w:tcW w:w="9788" w:type="dxa"/>
            <w:tcBorders>
              <w:bottom w:val="single" w:sz="4" w:space="0" w:color="auto"/>
            </w:tcBorders>
          </w:tcPr>
          <w:p w:rsidR="00DD05BC" w:rsidRDefault="00DD05BC" w:rsidP="005F5448">
            <w:pPr>
              <w:pStyle w:val="LCTableText"/>
            </w:pPr>
            <w:r>
              <w:t>Disrupted family and communal life, due in part to apartheid, migrant labour patterns and high levels of poverty in the region.</w:t>
            </w:r>
          </w:p>
        </w:tc>
      </w:tr>
      <w:tr w:rsidR="00DD05BC">
        <w:tc>
          <w:tcPr>
            <w:tcW w:w="9788" w:type="dxa"/>
            <w:shd w:val="clear" w:color="auto" w:fill="B3B3B3"/>
          </w:tcPr>
          <w:p w:rsidR="00DD05BC" w:rsidRDefault="00DD05BC" w:rsidP="005F5448">
            <w:pPr>
              <w:pStyle w:val="LCTableText"/>
            </w:pPr>
            <w:r>
              <w:t>Good transport infrastructure and high mobility, allowing for rapid movement of the virus into new communities.</w:t>
            </w:r>
          </w:p>
        </w:tc>
      </w:tr>
      <w:tr w:rsidR="00DD05BC">
        <w:tc>
          <w:tcPr>
            <w:tcW w:w="9788" w:type="dxa"/>
            <w:tcBorders>
              <w:bottom w:val="single" w:sz="4" w:space="0" w:color="auto"/>
            </w:tcBorders>
          </w:tcPr>
          <w:p w:rsidR="00DD05BC" w:rsidRDefault="00DD05BC" w:rsidP="005F5448">
            <w:pPr>
              <w:pStyle w:val="LCTableText"/>
            </w:pPr>
            <w:r>
              <w:t>Resistance to the use of condoms, based on cultural and social norms.</w:t>
            </w:r>
          </w:p>
        </w:tc>
      </w:tr>
      <w:tr w:rsidR="00DD05BC">
        <w:tc>
          <w:tcPr>
            <w:tcW w:w="9788" w:type="dxa"/>
            <w:shd w:val="clear" w:color="auto" w:fill="B3B3B3"/>
          </w:tcPr>
          <w:p w:rsidR="00DD05BC" w:rsidRDefault="00DD05BC" w:rsidP="005F5448">
            <w:pPr>
              <w:pStyle w:val="LCTableText"/>
            </w:pPr>
            <w:r>
              <w:t>The low status of women in society and within relationships. Economic dependency and the threat of physical force, in particular, make it difficult for women to protect themselves from infection.</w:t>
            </w:r>
          </w:p>
        </w:tc>
      </w:tr>
      <w:tr w:rsidR="00DD05BC">
        <w:tc>
          <w:tcPr>
            <w:tcW w:w="9788" w:type="dxa"/>
            <w:tcBorders>
              <w:bottom w:val="single" w:sz="4" w:space="0" w:color="auto"/>
            </w:tcBorders>
          </w:tcPr>
          <w:p w:rsidR="00DD05BC" w:rsidRDefault="00DD05BC" w:rsidP="005F5448">
            <w:pPr>
              <w:pStyle w:val="LCTableText"/>
            </w:pPr>
            <w:r>
              <w:t>Social norms that accept or encourage high numbers of sexual partners, especially amongst men.</w:t>
            </w:r>
          </w:p>
        </w:tc>
      </w:tr>
      <w:tr w:rsidR="00DD05BC">
        <w:tc>
          <w:tcPr>
            <w:tcW w:w="9788" w:type="dxa"/>
            <w:shd w:val="clear" w:color="auto" w:fill="B3B3B3"/>
          </w:tcPr>
          <w:p w:rsidR="00DD05BC" w:rsidRDefault="00DD05BC" w:rsidP="005F5448">
            <w:pPr>
              <w:pStyle w:val="LCTableText"/>
            </w:pPr>
            <w:r>
              <w:t>Parallel norms that frown on open discussion of sexual matters, including sex education for children and teenagers.</w:t>
            </w:r>
          </w:p>
        </w:tc>
      </w:tr>
    </w:tbl>
    <w:p w:rsidR="00DD05BC" w:rsidRPr="009159BD" w:rsidRDefault="00DD05BC" w:rsidP="005B29AE">
      <w:pPr>
        <w:pStyle w:val="Heading4"/>
      </w:pPr>
      <w:r w:rsidRPr="009159BD">
        <w:t xml:space="preserve">South African </w:t>
      </w:r>
      <w:r w:rsidR="00701CE7">
        <w:t>HIV</w:t>
      </w:r>
      <w:r w:rsidRPr="009159BD">
        <w:t>/AIDS data</w:t>
      </w:r>
    </w:p>
    <w:p w:rsidR="00DD05BC" w:rsidRDefault="00DD05BC" w:rsidP="000B75AD">
      <w:pPr>
        <w:pStyle w:val="LCNormal"/>
      </w:pPr>
      <w:r>
        <w:t xml:space="preserve">Most data on the South African </w:t>
      </w:r>
      <w:r w:rsidR="00701CE7">
        <w:t>HIV</w:t>
      </w:r>
      <w:r>
        <w:t>/AIDS epidemic is obtained from the anonymous, annual survey of pregnant women attending public sector antenatal clinics. A review of the South African antenatal surveys is presented at the end of this document. Although imperfect, these data are sufficient to estimate the current and future size and impact of the epidemic by using projection models, such as the Doyle simulation model used here, to extrapolate from antenatal clinic attendees to the rest of the population.</w:t>
      </w:r>
    </w:p>
    <w:p w:rsidR="005F5448" w:rsidRDefault="00DD05BC" w:rsidP="000B75AD">
      <w:pPr>
        <w:pStyle w:val="LCNormal"/>
      </w:pPr>
      <w:r>
        <w:t xml:space="preserve">Using projection models allows us to estimate the level of </w:t>
      </w:r>
      <w:r w:rsidR="00701CE7">
        <w:t>HIV</w:t>
      </w:r>
      <w:r>
        <w:t xml:space="preserve"> infection in the general population. However, some groups and geographical areas will be much more or less affected than the average, and we need to consider this when assessing these models. Community surveys have confirmed the high level of infection among young women. For example, one study in a high-risk community surrounding a mine in </w:t>
      </w:r>
      <w:smartTag w:uri="urn:schemas-microsoft-com:office:smarttags" w:element="place">
        <w:smartTag w:uri="urn:schemas-microsoft-com:office:smarttags" w:element="State">
          <w:r>
            <w:t>Gauteng</w:t>
          </w:r>
        </w:smartTag>
      </w:smartTag>
      <w:r>
        <w:t xml:space="preserve"> showed that </w:t>
      </w:r>
      <w:r w:rsidR="00701CE7">
        <w:t>HIV</w:t>
      </w:r>
      <w:r>
        <w:t xml:space="preserve"> prevalence among men peaked at 30% at age 35, and among women at 50% at age 35. Also, information from death certificates confirms an alarming increase in death among the 20 to 40 year age group.</w:t>
      </w:r>
    </w:p>
    <w:p w:rsidR="00DD05BC" w:rsidRPr="009159BD" w:rsidRDefault="00DD05BC" w:rsidP="005B29AE">
      <w:pPr>
        <w:pStyle w:val="Heading4"/>
      </w:pPr>
      <w:r w:rsidRPr="009159BD">
        <w:t xml:space="preserve">AIDS deaths </w:t>
      </w:r>
    </w:p>
    <w:p w:rsidR="00DD05BC" w:rsidRDefault="00DD05BC" w:rsidP="000B75AD">
      <w:pPr>
        <w:pStyle w:val="LCNormal"/>
        <w:rPr>
          <w:lang w:val="en-US"/>
        </w:rPr>
      </w:pPr>
      <w:r>
        <w:rPr>
          <w:lang w:val="en-US"/>
        </w:rPr>
        <w:t xml:space="preserve">The number of deaths each year due to AIDS is expected to rise rapidly in </w:t>
      </w:r>
      <w:smartTag w:uri="urn:schemas-microsoft-com:office:smarttags" w:element="place">
        <w:smartTag w:uri="urn:schemas-microsoft-com:office:smarttags" w:element="country-region">
          <w:r>
            <w:rPr>
              <w:lang w:val="en-US"/>
            </w:rPr>
            <w:t>South Africa</w:t>
          </w:r>
        </w:smartTag>
      </w:smartTag>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8130"/>
      </w:tblGrid>
      <w:tr w:rsidR="00DD05BC">
        <w:tc>
          <w:tcPr>
            <w:tcW w:w="1548" w:type="dxa"/>
            <w:shd w:val="clear" w:color="auto" w:fill="B3B3B3"/>
          </w:tcPr>
          <w:p w:rsidR="00DD05BC" w:rsidRDefault="00DD05BC" w:rsidP="000B75AD">
            <w:pPr>
              <w:pStyle w:val="LCNormal"/>
            </w:pPr>
            <w:r>
              <w:t>Year</w:t>
            </w:r>
          </w:p>
        </w:tc>
        <w:tc>
          <w:tcPr>
            <w:tcW w:w="8130" w:type="dxa"/>
            <w:shd w:val="clear" w:color="auto" w:fill="B3B3B3"/>
          </w:tcPr>
          <w:p w:rsidR="00DD05BC" w:rsidRDefault="00DD05BC" w:rsidP="000B75AD">
            <w:pPr>
              <w:pStyle w:val="LCNormal"/>
            </w:pPr>
            <w:r>
              <w:t>Estimated Deaths per year</w:t>
            </w:r>
          </w:p>
        </w:tc>
      </w:tr>
      <w:tr w:rsidR="00DD05BC">
        <w:tc>
          <w:tcPr>
            <w:tcW w:w="1548" w:type="dxa"/>
          </w:tcPr>
          <w:p w:rsidR="00DD05BC" w:rsidRDefault="00DD05BC" w:rsidP="000B75AD">
            <w:pPr>
              <w:pStyle w:val="LCNormal"/>
            </w:pPr>
            <w:r>
              <w:t>2000</w:t>
            </w:r>
          </w:p>
        </w:tc>
        <w:tc>
          <w:tcPr>
            <w:tcW w:w="8130" w:type="dxa"/>
          </w:tcPr>
          <w:p w:rsidR="00DD05BC" w:rsidRDefault="00DD05BC" w:rsidP="000B75AD">
            <w:pPr>
              <w:pStyle w:val="LCNormal"/>
            </w:pPr>
            <w:r>
              <w:t>120 000</w:t>
            </w:r>
          </w:p>
          <w:p w:rsidR="00DD05BC" w:rsidRDefault="00DD05BC" w:rsidP="000B75AD">
            <w:pPr>
              <w:pStyle w:val="LCNormal"/>
            </w:pPr>
            <w:r>
              <w:t>(Death certificates suggest that already half of all adult deaths can be attributed to AIDS)</w:t>
            </w:r>
          </w:p>
        </w:tc>
      </w:tr>
      <w:tr w:rsidR="00DD05BC">
        <w:tc>
          <w:tcPr>
            <w:tcW w:w="1548" w:type="dxa"/>
          </w:tcPr>
          <w:p w:rsidR="00DD05BC" w:rsidRDefault="00DD05BC" w:rsidP="000B75AD">
            <w:pPr>
              <w:pStyle w:val="LCNormal"/>
            </w:pPr>
            <w:r>
              <w:t>2005</w:t>
            </w:r>
          </w:p>
        </w:tc>
        <w:tc>
          <w:tcPr>
            <w:tcW w:w="8130" w:type="dxa"/>
          </w:tcPr>
          <w:p w:rsidR="00DD05BC" w:rsidRDefault="00DD05BC" w:rsidP="000B75AD">
            <w:pPr>
              <w:pStyle w:val="LCNormal"/>
            </w:pPr>
            <w:r>
              <w:t>354 000 to 383 000</w:t>
            </w:r>
          </w:p>
        </w:tc>
      </w:tr>
      <w:tr w:rsidR="00DD05BC">
        <w:tc>
          <w:tcPr>
            <w:tcW w:w="1548" w:type="dxa"/>
          </w:tcPr>
          <w:p w:rsidR="00DD05BC" w:rsidRDefault="00DD05BC" w:rsidP="000B75AD">
            <w:pPr>
              <w:pStyle w:val="LCNormal"/>
            </w:pPr>
            <w:r>
              <w:t>2010</w:t>
            </w:r>
          </w:p>
        </w:tc>
        <w:tc>
          <w:tcPr>
            <w:tcW w:w="8130" w:type="dxa"/>
          </w:tcPr>
          <w:p w:rsidR="00DD05BC" w:rsidRDefault="00DD05BC" w:rsidP="000B75AD">
            <w:pPr>
              <w:pStyle w:val="LCNormal"/>
            </w:pPr>
            <w:r>
              <w:t>545 000 to 800 000</w:t>
            </w:r>
          </w:p>
        </w:tc>
      </w:tr>
    </w:tbl>
    <w:p w:rsidR="00E36ECD" w:rsidRPr="00E36ECD" w:rsidRDefault="00E36ECD" w:rsidP="00E36ECD"/>
    <w:p w:rsidR="00E36ECD" w:rsidRPr="00E36ECD" w:rsidRDefault="008723A5" w:rsidP="00E36ECD">
      <w:r>
        <w:br w:type="page"/>
      </w:r>
    </w:p>
    <w:p w:rsidR="00DD05BC" w:rsidRPr="009159BD" w:rsidRDefault="00DD05BC" w:rsidP="005B29AE">
      <w:pPr>
        <w:pStyle w:val="Heading4"/>
      </w:pPr>
      <w:r w:rsidRPr="009159BD">
        <w:lastRenderedPageBreak/>
        <w:t xml:space="preserve">Impacts of </w:t>
      </w:r>
      <w:r w:rsidR="00701CE7">
        <w:t>HIV</w:t>
      </w:r>
      <w:r w:rsidRPr="009159BD">
        <w:t xml:space="preserve"> on population size and structure </w:t>
      </w:r>
    </w:p>
    <w:p w:rsidR="00DD05BC" w:rsidRDefault="00DD05BC" w:rsidP="000B75AD">
      <w:pPr>
        <w:pStyle w:val="LCNormal"/>
      </w:pPr>
      <w:r>
        <w:t xml:space="preserve">Birth rates are expected to decline due to deaths among people in relatively high fertility age groups as well as reduced fertility of </w:t>
      </w:r>
      <w:r w:rsidR="00701CE7">
        <w:t>HIV</w:t>
      </w:r>
      <w:r>
        <w:t xml:space="preserve">-infected women.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880"/>
        <w:gridCol w:w="3990"/>
      </w:tblGrid>
      <w:tr w:rsidR="00DD05BC">
        <w:trPr>
          <w:cantSplit/>
        </w:trPr>
        <w:tc>
          <w:tcPr>
            <w:tcW w:w="9678" w:type="dxa"/>
            <w:gridSpan w:val="3"/>
            <w:tcBorders>
              <w:bottom w:val="single" w:sz="4" w:space="0" w:color="auto"/>
            </w:tcBorders>
          </w:tcPr>
          <w:p w:rsidR="00DD05BC" w:rsidRPr="009159BD" w:rsidRDefault="00DD05BC" w:rsidP="000B75AD">
            <w:pPr>
              <w:pStyle w:val="LCNormal"/>
            </w:pPr>
            <w:r w:rsidRPr="009159BD">
              <w:t xml:space="preserve">Without </w:t>
            </w:r>
            <w:r w:rsidR="00701CE7">
              <w:t>HIV</w:t>
            </w:r>
            <w:r w:rsidRPr="009159BD">
              <w:t>/AIDS</w:t>
            </w:r>
          </w:p>
        </w:tc>
      </w:tr>
      <w:tr w:rsidR="00DD05BC">
        <w:trPr>
          <w:cantSplit/>
        </w:trPr>
        <w:tc>
          <w:tcPr>
            <w:tcW w:w="2808" w:type="dxa"/>
            <w:shd w:val="clear" w:color="auto" w:fill="B3B3B3"/>
          </w:tcPr>
          <w:p w:rsidR="00DD05BC" w:rsidRDefault="00DD05BC" w:rsidP="000B75AD">
            <w:pPr>
              <w:pStyle w:val="LCNormal"/>
            </w:pPr>
            <w:r>
              <w:t>Year</w:t>
            </w:r>
          </w:p>
        </w:tc>
        <w:tc>
          <w:tcPr>
            <w:tcW w:w="2880" w:type="dxa"/>
            <w:shd w:val="clear" w:color="auto" w:fill="B3B3B3"/>
          </w:tcPr>
          <w:p w:rsidR="00DD05BC" w:rsidRDefault="00DD05BC" w:rsidP="000B75AD">
            <w:pPr>
              <w:pStyle w:val="LCNormal"/>
            </w:pPr>
            <w:r>
              <w:t>Population</w:t>
            </w:r>
          </w:p>
        </w:tc>
        <w:tc>
          <w:tcPr>
            <w:tcW w:w="3990" w:type="dxa"/>
            <w:shd w:val="clear" w:color="auto" w:fill="B3B3B3"/>
          </w:tcPr>
          <w:p w:rsidR="00DD05BC" w:rsidRDefault="00DD05BC" w:rsidP="000B75AD">
            <w:pPr>
              <w:pStyle w:val="LCNormal"/>
            </w:pPr>
            <w:r>
              <w:t>Growth Rate</w:t>
            </w:r>
          </w:p>
        </w:tc>
      </w:tr>
      <w:tr w:rsidR="00DD05BC">
        <w:trPr>
          <w:cantSplit/>
        </w:trPr>
        <w:tc>
          <w:tcPr>
            <w:tcW w:w="2808" w:type="dxa"/>
          </w:tcPr>
          <w:p w:rsidR="00DD05BC" w:rsidRDefault="00DD05BC" w:rsidP="000B75AD">
            <w:pPr>
              <w:pStyle w:val="LCNormal"/>
            </w:pPr>
            <w:r>
              <w:t>1999</w:t>
            </w:r>
          </w:p>
        </w:tc>
        <w:tc>
          <w:tcPr>
            <w:tcW w:w="2880" w:type="dxa"/>
          </w:tcPr>
          <w:p w:rsidR="00DD05BC" w:rsidRDefault="00DD05BC" w:rsidP="000B75AD">
            <w:pPr>
              <w:pStyle w:val="LCNormal"/>
            </w:pPr>
            <w:r>
              <w:t>43.7 million</w:t>
            </w:r>
          </w:p>
        </w:tc>
        <w:tc>
          <w:tcPr>
            <w:tcW w:w="3990" w:type="dxa"/>
          </w:tcPr>
          <w:p w:rsidR="00DD05BC" w:rsidRDefault="00DD05BC" w:rsidP="000B75AD">
            <w:pPr>
              <w:pStyle w:val="LCNormal"/>
            </w:pPr>
            <w:r>
              <w:t>1.7%</w:t>
            </w:r>
          </w:p>
        </w:tc>
      </w:tr>
      <w:tr w:rsidR="00DD05BC">
        <w:trPr>
          <w:cantSplit/>
        </w:trPr>
        <w:tc>
          <w:tcPr>
            <w:tcW w:w="2808" w:type="dxa"/>
          </w:tcPr>
          <w:p w:rsidR="00DD05BC" w:rsidRDefault="00DD05BC" w:rsidP="000B75AD">
            <w:pPr>
              <w:pStyle w:val="LCNormal"/>
            </w:pPr>
            <w:r>
              <w:t>2010</w:t>
            </w:r>
          </w:p>
        </w:tc>
        <w:tc>
          <w:tcPr>
            <w:tcW w:w="2880" w:type="dxa"/>
          </w:tcPr>
          <w:p w:rsidR="00DD05BC" w:rsidRDefault="00DD05BC" w:rsidP="000B75AD">
            <w:pPr>
              <w:pStyle w:val="LCNormal"/>
            </w:pPr>
            <w:r>
              <w:t>51.3 million</w:t>
            </w:r>
          </w:p>
        </w:tc>
        <w:tc>
          <w:tcPr>
            <w:tcW w:w="3990" w:type="dxa"/>
          </w:tcPr>
          <w:p w:rsidR="00DD05BC" w:rsidRDefault="00DD05BC" w:rsidP="000B75AD">
            <w:pPr>
              <w:pStyle w:val="LCNormal"/>
            </w:pPr>
            <w:r>
              <w:t>1.5%</w:t>
            </w:r>
          </w:p>
        </w:tc>
      </w:tr>
      <w:tr w:rsidR="00DD05BC">
        <w:trPr>
          <w:cantSplit/>
        </w:trPr>
        <w:tc>
          <w:tcPr>
            <w:tcW w:w="9678" w:type="dxa"/>
            <w:gridSpan w:val="3"/>
          </w:tcPr>
          <w:p w:rsidR="00DD05BC" w:rsidRDefault="00DD05BC" w:rsidP="000B75AD">
            <w:pPr>
              <w:pStyle w:val="LCNormal"/>
            </w:pPr>
            <w:r>
              <w:t xml:space="preserve">With </w:t>
            </w:r>
            <w:r w:rsidR="00701CE7">
              <w:t>HIV</w:t>
            </w:r>
            <w:r>
              <w:t>/AIDS</w:t>
            </w:r>
          </w:p>
        </w:tc>
      </w:tr>
      <w:tr w:rsidR="00DD05BC">
        <w:trPr>
          <w:cantSplit/>
        </w:trPr>
        <w:tc>
          <w:tcPr>
            <w:tcW w:w="2808" w:type="dxa"/>
          </w:tcPr>
          <w:p w:rsidR="00DD05BC" w:rsidRDefault="00DD05BC" w:rsidP="000B75AD">
            <w:pPr>
              <w:pStyle w:val="LCNormal"/>
            </w:pPr>
            <w:r>
              <w:t>2010</w:t>
            </w:r>
          </w:p>
          <w:p w:rsidR="00DD05BC" w:rsidRDefault="00DD05BC" w:rsidP="000B75AD">
            <w:pPr>
              <w:pStyle w:val="LCNormal"/>
            </w:pPr>
            <w:r>
              <w:t>(best-case scenario)</w:t>
            </w:r>
          </w:p>
        </w:tc>
        <w:tc>
          <w:tcPr>
            <w:tcW w:w="2880" w:type="dxa"/>
          </w:tcPr>
          <w:p w:rsidR="00DD05BC" w:rsidRDefault="00DD05BC" w:rsidP="000B75AD">
            <w:pPr>
              <w:pStyle w:val="LCNormal"/>
            </w:pPr>
            <w:r>
              <w:t>47 million</w:t>
            </w:r>
          </w:p>
        </w:tc>
        <w:tc>
          <w:tcPr>
            <w:tcW w:w="3990" w:type="dxa"/>
          </w:tcPr>
          <w:p w:rsidR="00DD05BC" w:rsidRDefault="00DD05BC" w:rsidP="009159BD"/>
        </w:tc>
      </w:tr>
      <w:tr w:rsidR="00DD05BC">
        <w:trPr>
          <w:cantSplit/>
        </w:trPr>
        <w:tc>
          <w:tcPr>
            <w:tcW w:w="2808" w:type="dxa"/>
          </w:tcPr>
          <w:p w:rsidR="00DD05BC" w:rsidRDefault="00DD05BC" w:rsidP="000B75AD">
            <w:pPr>
              <w:pStyle w:val="LCNormal"/>
            </w:pPr>
            <w:r>
              <w:t>2008</w:t>
            </w:r>
          </w:p>
          <w:p w:rsidR="00DD05BC" w:rsidRDefault="00DD05BC" w:rsidP="000B75AD">
            <w:pPr>
              <w:pStyle w:val="LCNormal"/>
            </w:pPr>
            <w:r>
              <w:t>(worst scenario)</w:t>
            </w:r>
          </w:p>
        </w:tc>
        <w:tc>
          <w:tcPr>
            <w:tcW w:w="2880" w:type="dxa"/>
          </w:tcPr>
          <w:p w:rsidR="00DD05BC" w:rsidRDefault="00DD05BC" w:rsidP="000B75AD">
            <w:pPr>
              <w:pStyle w:val="LCNormal"/>
            </w:pPr>
            <w:r>
              <w:t>46.7 million</w:t>
            </w:r>
          </w:p>
        </w:tc>
        <w:tc>
          <w:tcPr>
            <w:tcW w:w="3990" w:type="dxa"/>
          </w:tcPr>
          <w:p w:rsidR="00DD05BC" w:rsidRDefault="00DD05BC" w:rsidP="000B75AD">
            <w:pPr>
              <w:pStyle w:val="LCNormal"/>
            </w:pPr>
            <w:r>
              <w:t>Negative growth thereafter.</w:t>
            </w:r>
          </w:p>
        </w:tc>
      </w:tr>
    </w:tbl>
    <w:p w:rsidR="00DD05BC" w:rsidRPr="009159BD" w:rsidRDefault="002A1DA5" w:rsidP="005B29AE">
      <w:pPr>
        <w:pStyle w:val="Heading4"/>
      </w:pPr>
      <w:r>
        <w:rPr>
          <w:noProof/>
          <w:sz w:val="20"/>
          <w:lang w:eastAsia="en-ZA"/>
        </w:rPr>
        <mc:AlternateContent>
          <mc:Choice Requires="wps">
            <w:drawing>
              <wp:anchor distT="0" distB="0" distL="114300" distR="114300" simplePos="0" relativeHeight="251673600" behindDoc="1" locked="0" layoutInCell="1" allowOverlap="1">
                <wp:simplePos x="0" y="0"/>
                <wp:positionH relativeFrom="column">
                  <wp:posOffset>2976880</wp:posOffset>
                </wp:positionH>
                <wp:positionV relativeFrom="paragraph">
                  <wp:posOffset>253365</wp:posOffset>
                </wp:positionV>
                <wp:extent cx="1355090" cy="1548765"/>
                <wp:effectExtent l="5715" t="8255" r="10795" b="5080"/>
                <wp:wrapTight wrapText="bothSides">
                  <wp:wrapPolygon edited="0">
                    <wp:start x="-101" y="-97"/>
                    <wp:lineTo x="-101" y="21503"/>
                    <wp:lineTo x="21701" y="21503"/>
                    <wp:lineTo x="21701" y="-97"/>
                    <wp:lineTo x="-101" y="-97"/>
                  </wp:wrapPolygon>
                </wp:wrapTight>
                <wp:docPr id="3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1548765"/>
                        </a:xfrm>
                        <a:prstGeom prst="rect">
                          <a:avLst/>
                        </a:prstGeom>
                        <a:solidFill>
                          <a:srgbClr val="FFFFFF"/>
                        </a:solidFill>
                        <a:ln w="9525">
                          <a:solidFill>
                            <a:srgbClr val="000000"/>
                          </a:solidFill>
                          <a:miter lim="800000"/>
                          <a:headEnd/>
                          <a:tailEnd/>
                        </a:ln>
                      </wps:spPr>
                      <wps:txbx>
                        <w:txbxContent>
                          <w:p w:rsidR="00701CE7" w:rsidRDefault="002A1DA5" w:rsidP="00DD05BC">
                            <w:r>
                              <w:rPr>
                                <w:rFonts w:ascii="Tahoma" w:hAnsi="Tahoma" w:cs="Tahoma"/>
                                <w:noProof/>
                                <w:lang w:eastAsia="en-ZA"/>
                              </w:rPr>
                              <w:drawing>
                                <wp:inline distT="0" distB="0" distL="0" distR="0">
                                  <wp:extent cx="1162050" cy="1295400"/>
                                  <wp:effectExtent l="0" t="0" r="0" b="0"/>
                                  <wp:docPr id="76" name="Picture 76" descr="j015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553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071" type="#_x0000_t202" style="position:absolute;margin-left:234.4pt;margin-top:19.95pt;width:106.7pt;height:121.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">
                <v:textbox style="mso-fit-shape-to-text:t">
                  <w:txbxContent>
                    <w:p w:rsidR="00701CE7" w:rsidRDefault="002A1DA5" w:rsidP="00DD05BC">
                      <w:r>
                        <w:rPr>
                          <w:rFonts w:ascii="Tahoma" w:hAnsi="Tahoma" w:cs="Tahoma"/>
                          <w:noProof/>
                          <w:lang w:eastAsia="en-ZA"/>
                        </w:rPr>
                        <w:drawing>
                          <wp:inline distT="0" distB="0" distL="0" distR="0">
                            <wp:extent cx="1162050" cy="1295400"/>
                            <wp:effectExtent l="0" t="0" r="0" b="0"/>
                            <wp:docPr id="76" name="Picture 76" descr="j015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553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txbxContent>
                </v:textbox>
                <w10:wrap type="tight"/>
              </v:shape>
            </w:pict>
          </mc:Fallback>
        </mc:AlternateContent>
      </w:r>
      <w:r w:rsidR="00DD05BC" w:rsidRPr="009159BD">
        <w:t>Impacts on Households</w:t>
      </w:r>
    </w:p>
    <w:p w:rsidR="00DD05BC" w:rsidRDefault="00DD05BC" w:rsidP="000B75AD">
      <w:pPr>
        <w:pStyle w:val="LCNormal"/>
      </w:pPr>
      <w:r>
        <w:t xml:space="preserve">Poor households in </w:t>
      </w:r>
      <w:smartTag w:uri="urn:schemas-microsoft-com:office:smarttags" w:element="place">
        <w:smartTag w:uri="urn:schemas-microsoft-com:office:smarttags" w:element="country-region">
          <w:r>
            <w:t>South Africa</w:t>
          </w:r>
        </w:smartTag>
      </w:smartTag>
      <w:r>
        <w:t xml:space="preserve"> carry the greatest burden and have the least reserves available to cope with the disease. </w:t>
      </w:r>
    </w:p>
    <w:p w:rsidR="00DD05BC" w:rsidRDefault="00DD05BC" w:rsidP="000B75AD">
      <w:pPr>
        <w:pStyle w:val="LCNormal"/>
      </w:pPr>
      <w:r>
        <w:t xml:space="preserve">While </w:t>
      </w:r>
      <w:smartTag w:uri="urn:schemas-microsoft-com:office:smarttags" w:element="place">
        <w:smartTag w:uri="urn:schemas-microsoft-com:office:smarttags" w:element="country-region">
          <w:r>
            <w:t>South Africa</w:t>
          </w:r>
        </w:smartTag>
      </w:smartTag>
      <w:r>
        <w:t xml:space="preserve">’s GDP per capita positions it as a middle-income country, this masks large differences between rich and poor households. </w:t>
      </w:r>
    </w:p>
    <w:p w:rsidR="009159BD" w:rsidRDefault="009159BD" w:rsidP="000B75AD">
      <w:pPr>
        <w:pStyle w:val="LCNormal"/>
      </w:pPr>
    </w:p>
    <w:p w:rsidR="003C2F22" w:rsidRDefault="003C2F22" w:rsidP="000B75AD">
      <w:pPr>
        <w:pStyle w:val="LCNormal"/>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6160"/>
      </w:tblGrid>
      <w:tr w:rsidR="00DD05BC">
        <w:tc>
          <w:tcPr>
            <w:tcW w:w="4068" w:type="dxa"/>
            <w:shd w:val="clear" w:color="auto" w:fill="B3B3B3"/>
          </w:tcPr>
          <w:p w:rsidR="00DD05BC" w:rsidRDefault="00DD05BC" w:rsidP="000B75AD">
            <w:pPr>
              <w:pStyle w:val="LCNormal"/>
            </w:pPr>
            <w:r>
              <w:t>Total</w:t>
            </w:r>
          </w:p>
        </w:tc>
        <w:tc>
          <w:tcPr>
            <w:tcW w:w="6160" w:type="dxa"/>
            <w:shd w:val="clear" w:color="auto" w:fill="B3B3B3"/>
          </w:tcPr>
          <w:p w:rsidR="00DD05BC" w:rsidRDefault="00DD05BC" w:rsidP="000B75AD">
            <w:pPr>
              <w:pStyle w:val="LCNormal"/>
            </w:pPr>
            <w:r>
              <w:t>Fact</w:t>
            </w:r>
          </w:p>
        </w:tc>
      </w:tr>
      <w:tr w:rsidR="00DD05BC">
        <w:tc>
          <w:tcPr>
            <w:tcW w:w="4068" w:type="dxa"/>
          </w:tcPr>
          <w:p w:rsidR="00DD05BC" w:rsidRDefault="00DD05BC" w:rsidP="000B75AD">
            <w:pPr>
              <w:pStyle w:val="LCNormal"/>
            </w:pPr>
            <w:r>
              <w:t>Less than 60% of the population.</w:t>
            </w:r>
          </w:p>
        </w:tc>
        <w:tc>
          <w:tcPr>
            <w:tcW w:w="6160" w:type="dxa"/>
          </w:tcPr>
          <w:p w:rsidR="00DD05BC" w:rsidRDefault="00DD05BC" w:rsidP="000B75AD">
            <w:pPr>
              <w:pStyle w:val="LCNormal"/>
            </w:pPr>
            <w:r>
              <w:t>Formal housing.</w:t>
            </w:r>
          </w:p>
        </w:tc>
      </w:tr>
      <w:tr w:rsidR="00DD05BC">
        <w:tc>
          <w:tcPr>
            <w:tcW w:w="4068" w:type="dxa"/>
          </w:tcPr>
          <w:p w:rsidR="00DD05BC" w:rsidRDefault="00DD05BC" w:rsidP="000B75AD">
            <w:pPr>
              <w:pStyle w:val="LCNormal"/>
            </w:pPr>
            <w:r>
              <w:t>17% of households.</w:t>
            </w:r>
          </w:p>
        </w:tc>
        <w:tc>
          <w:tcPr>
            <w:tcW w:w="6160" w:type="dxa"/>
          </w:tcPr>
          <w:p w:rsidR="00DD05BC" w:rsidRDefault="00DD05BC" w:rsidP="000B75AD">
            <w:pPr>
              <w:pStyle w:val="LCNormal"/>
            </w:pPr>
            <w:r>
              <w:t>Obtain their water supply directly from dams, rivers, streams and boreholes.</w:t>
            </w:r>
          </w:p>
        </w:tc>
      </w:tr>
      <w:tr w:rsidR="00DD05BC">
        <w:tc>
          <w:tcPr>
            <w:tcW w:w="4068" w:type="dxa"/>
          </w:tcPr>
          <w:p w:rsidR="00DD05BC" w:rsidRDefault="00DD05BC" w:rsidP="000B75AD">
            <w:pPr>
              <w:pStyle w:val="LCNormal"/>
            </w:pPr>
            <w:r>
              <w:t>Less than 30% of households.</w:t>
            </w:r>
          </w:p>
        </w:tc>
        <w:tc>
          <w:tcPr>
            <w:tcW w:w="6160" w:type="dxa"/>
          </w:tcPr>
          <w:p w:rsidR="00DD05BC" w:rsidRDefault="00DD05BC" w:rsidP="000B75AD">
            <w:pPr>
              <w:pStyle w:val="LCNormal"/>
            </w:pPr>
            <w:r>
              <w:t>Telephone installed.</w:t>
            </w:r>
          </w:p>
        </w:tc>
      </w:tr>
      <w:tr w:rsidR="00DD05BC">
        <w:tc>
          <w:tcPr>
            <w:tcW w:w="4068" w:type="dxa"/>
          </w:tcPr>
          <w:p w:rsidR="00DD05BC" w:rsidRDefault="00DD05BC" w:rsidP="000B75AD">
            <w:pPr>
              <w:pStyle w:val="LCNormal"/>
            </w:pPr>
            <w:r>
              <w:t xml:space="preserve">Half of all households. </w:t>
            </w:r>
          </w:p>
        </w:tc>
        <w:tc>
          <w:tcPr>
            <w:tcW w:w="6160" w:type="dxa"/>
          </w:tcPr>
          <w:p w:rsidR="00DD05BC" w:rsidRDefault="00DD05BC" w:rsidP="000B75AD">
            <w:pPr>
              <w:pStyle w:val="LCNormal"/>
            </w:pPr>
            <w:r>
              <w:t>No flush or chemical toilets.</w:t>
            </w:r>
          </w:p>
        </w:tc>
      </w:tr>
      <w:tr w:rsidR="00DD05BC">
        <w:tc>
          <w:tcPr>
            <w:tcW w:w="4068" w:type="dxa"/>
          </w:tcPr>
          <w:p w:rsidR="00DD05BC" w:rsidRDefault="00DD05BC" w:rsidP="000B75AD">
            <w:pPr>
              <w:pStyle w:val="LCNormal"/>
            </w:pPr>
            <w:r>
              <w:t>34% of population.</w:t>
            </w:r>
          </w:p>
        </w:tc>
        <w:tc>
          <w:tcPr>
            <w:tcW w:w="6160" w:type="dxa"/>
          </w:tcPr>
          <w:p w:rsidR="00DD05BC" w:rsidRDefault="00DD05BC" w:rsidP="000B75AD">
            <w:pPr>
              <w:pStyle w:val="LCNormal"/>
            </w:pPr>
            <w:r>
              <w:t>Unemployed.</w:t>
            </w:r>
          </w:p>
        </w:tc>
      </w:tr>
      <w:tr w:rsidR="00DD05BC">
        <w:tc>
          <w:tcPr>
            <w:tcW w:w="4068" w:type="dxa"/>
          </w:tcPr>
          <w:p w:rsidR="00DD05BC" w:rsidRDefault="00DD05BC" w:rsidP="000B75AD">
            <w:pPr>
              <w:pStyle w:val="LCNormal"/>
            </w:pPr>
            <w:r>
              <w:t>26% of the employed.</w:t>
            </w:r>
          </w:p>
        </w:tc>
        <w:tc>
          <w:tcPr>
            <w:tcW w:w="6160" w:type="dxa"/>
          </w:tcPr>
          <w:p w:rsidR="00DD05BC" w:rsidRDefault="00DD05BC" w:rsidP="000B75AD">
            <w:pPr>
              <w:pStyle w:val="LCNormal"/>
            </w:pPr>
            <w:r>
              <w:t>Earn R500 or less per month.</w:t>
            </w:r>
          </w:p>
        </w:tc>
      </w:tr>
      <w:tr w:rsidR="00DD05BC">
        <w:tc>
          <w:tcPr>
            <w:tcW w:w="4068" w:type="dxa"/>
          </w:tcPr>
          <w:p w:rsidR="00DD05BC" w:rsidRDefault="00DD05BC" w:rsidP="000B75AD">
            <w:pPr>
              <w:pStyle w:val="LCNormal"/>
            </w:pPr>
            <w:r>
              <w:t>11% of the employed</w:t>
            </w:r>
          </w:p>
        </w:tc>
        <w:tc>
          <w:tcPr>
            <w:tcW w:w="6160" w:type="dxa"/>
          </w:tcPr>
          <w:p w:rsidR="00DD05BC" w:rsidRDefault="00DD05BC" w:rsidP="000B75AD">
            <w:pPr>
              <w:pStyle w:val="LCNormal"/>
            </w:pPr>
            <w:r>
              <w:t>Earn more than R4500 per month.</w:t>
            </w:r>
          </w:p>
        </w:tc>
      </w:tr>
      <w:tr w:rsidR="00DD05BC">
        <w:tc>
          <w:tcPr>
            <w:tcW w:w="4068" w:type="dxa"/>
          </w:tcPr>
          <w:p w:rsidR="00DD05BC" w:rsidRDefault="00DD05BC" w:rsidP="000B75AD">
            <w:pPr>
              <w:pStyle w:val="LCNormal"/>
            </w:pPr>
            <w:r>
              <w:t>0%</w:t>
            </w:r>
          </w:p>
        </w:tc>
        <w:tc>
          <w:tcPr>
            <w:tcW w:w="6160" w:type="dxa"/>
          </w:tcPr>
          <w:p w:rsidR="00DD05BC" w:rsidRDefault="00DD05BC" w:rsidP="000B75AD">
            <w:pPr>
              <w:pStyle w:val="LCNormal"/>
            </w:pPr>
            <w:r>
              <w:t>Support system for unemployed persons who were never formally employed, or who have been unemployed for longer than one year.</w:t>
            </w:r>
          </w:p>
        </w:tc>
      </w:tr>
    </w:tbl>
    <w:p w:rsidR="00DD05BC" w:rsidRPr="009159BD" w:rsidRDefault="00DD05BC" w:rsidP="005B29AE">
      <w:pPr>
        <w:pStyle w:val="Heading4"/>
      </w:pPr>
      <w:r w:rsidRPr="009159BD">
        <w:t>Why is the effect of AIDS greater</w:t>
      </w:r>
      <w:r w:rsidR="009159BD">
        <w:t xml:space="preserve"> at household level</w:t>
      </w:r>
      <w:r w:rsidRPr="009159BD">
        <w:t>?</w:t>
      </w:r>
    </w:p>
    <w:p w:rsidR="00DD05BC" w:rsidRPr="009159BD" w:rsidRDefault="00DD05BC" w:rsidP="000B75AD">
      <w:pPr>
        <w:pStyle w:val="LCNormal"/>
        <w:rPr>
          <w:noProof/>
          <w:lang w:val="en-US"/>
        </w:rPr>
      </w:pPr>
      <w:r w:rsidRPr="009159BD">
        <w:rPr>
          <w:noProof/>
          <w:lang w:val="en-US"/>
        </w:rPr>
        <w:t xml:space="preserve">The most severe impacts of </w:t>
      </w:r>
      <w:r w:rsidR="00701CE7">
        <w:rPr>
          <w:noProof/>
          <w:lang w:val="en-US"/>
        </w:rPr>
        <w:t>HIV</w:t>
      </w:r>
      <w:r w:rsidRPr="009159BD">
        <w:rPr>
          <w:noProof/>
          <w:lang w:val="en-US"/>
        </w:rPr>
        <w:t>/AIDS occur at household level. The effect of AIDS is greater than that of other diseases for several reasons:</w:t>
      </w:r>
    </w:p>
    <w:p w:rsidR="009159BD" w:rsidRPr="009159BD" w:rsidRDefault="009159BD" w:rsidP="000B75AD">
      <w:pPr>
        <w:pStyle w:val="LCNormal"/>
        <w:rPr>
          <w:noProof/>
          <w:lang w:val="en-US"/>
        </w:rPr>
      </w:pPr>
      <w:r w:rsidRPr="009159BD">
        <w:rPr>
          <w:noProof/>
          <w:lang w:val="en-US"/>
        </w:rPr>
        <w:lastRenderedPageBreak/>
        <w:t xml:space="preserve">AIDS mainly strikes adults aged between 25 and 45, so people are ill and die in the years in which they tend to have the greatest role as providers, carers and nurturers. </w:t>
      </w:r>
    </w:p>
    <w:p w:rsidR="009159BD" w:rsidRPr="009159BD" w:rsidRDefault="009159BD" w:rsidP="000B75AD">
      <w:pPr>
        <w:pStyle w:val="LCNormal"/>
        <w:rPr>
          <w:noProof/>
          <w:lang w:val="en-US"/>
        </w:rPr>
      </w:pPr>
      <w:r w:rsidRPr="009159BD">
        <w:rPr>
          <w:noProof/>
          <w:lang w:val="en-US"/>
        </w:rPr>
        <w:t xml:space="preserve">Households spend an increasing amount on health care for people with AIDS. </w:t>
      </w:r>
    </w:p>
    <w:p w:rsidR="009159BD" w:rsidRPr="009159BD" w:rsidRDefault="00701CE7" w:rsidP="000B75AD">
      <w:pPr>
        <w:pStyle w:val="LCNormal"/>
        <w:rPr>
          <w:noProof/>
          <w:lang w:val="en-US"/>
        </w:rPr>
      </w:pPr>
      <w:r>
        <w:rPr>
          <w:noProof/>
          <w:lang w:val="en-US"/>
        </w:rPr>
        <w:t>HIV</w:t>
      </w:r>
      <w:r w:rsidR="009159BD" w:rsidRPr="009159BD">
        <w:rPr>
          <w:noProof/>
          <w:lang w:val="en-US"/>
        </w:rPr>
        <w:t>/AIDS can impose major stress on households from well before a member becomes sick to well after they have died.</w:t>
      </w:r>
    </w:p>
    <w:p w:rsidR="003C2F22" w:rsidRDefault="009159BD" w:rsidP="000B75AD">
      <w:pPr>
        <w:pStyle w:val="LCNormal"/>
        <w:rPr>
          <w:noProof/>
          <w:lang w:val="en-US"/>
        </w:rPr>
      </w:pPr>
      <w:r w:rsidRPr="009159BD">
        <w:rPr>
          <w:noProof/>
          <w:lang w:val="en-US"/>
        </w:rPr>
        <w:t>AIDS typically strikes more than one household member.</w:t>
      </w:r>
    </w:p>
    <w:p w:rsidR="009159BD" w:rsidRPr="009159BD" w:rsidRDefault="009159BD" w:rsidP="000B75AD">
      <w:pPr>
        <w:pStyle w:val="LCNormal"/>
        <w:rPr>
          <w:noProof/>
          <w:lang w:val="en-US"/>
        </w:rPr>
      </w:pPr>
      <w:r w:rsidRPr="009159BD">
        <w:rPr>
          <w:noProof/>
          <w:lang w:val="en-US"/>
        </w:rPr>
        <w:t xml:space="preserve">Affected persons are often prevented from gaining access to some of the few social support mechanisms because </w:t>
      </w:r>
      <w:r w:rsidR="00701CE7">
        <w:rPr>
          <w:noProof/>
          <w:lang w:val="en-US"/>
        </w:rPr>
        <w:t>HIV</w:t>
      </w:r>
      <w:r w:rsidRPr="009159BD">
        <w:rPr>
          <w:noProof/>
          <w:lang w:val="en-US"/>
        </w:rPr>
        <w:t xml:space="preserve">/AIDS is stigmatized. </w:t>
      </w:r>
    </w:p>
    <w:p w:rsidR="009159BD" w:rsidRPr="009159BD" w:rsidRDefault="009159BD" w:rsidP="000B75AD">
      <w:pPr>
        <w:pStyle w:val="LCNormal"/>
        <w:rPr>
          <w:noProof/>
          <w:lang w:val="en-US"/>
        </w:rPr>
      </w:pPr>
      <w:r w:rsidRPr="009159BD">
        <w:rPr>
          <w:noProof/>
          <w:lang w:val="en-US"/>
        </w:rPr>
        <w:t>The financial impacts of AIDS on households are as much as 30% more than deaths from other causes.</w:t>
      </w:r>
    </w:p>
    <w:p w:rsidR="00DD05BC" w:rsidRPr="00CC2852" w:rsidRDefault="00DD05BC" w:rsidP="005B29AE">
      <w:pPr>
        <w:pStyle w:val="Heading4"/>
      </w:pPr>
      <w:r w:rsidRPr="00CC2852">
        <w:t>Psycho-social effects</w:t>
      </w:r>
    </w:p>
    <w:p w:rsidR="00DD05BC" w:rsidRDefault="00DD05BC" w:rsidP="000B75AD">
      <w:pPr>
        <w:pStyle w:val="LCNormal"/>
      </w:pPr>
      <w:r>
        <w:t xml:space="preserve">Diagnosis and disclosure of </w:t>
      </w:r>
      <w:r w:rsidR="00701CE7">
        <w:t>HIV</w:t>
      </w:r>
      <w:r>
        <w:t xml:space="preserve"> status in itself result in major stress for the individual involved.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DD05BC">
        <w:tc>
          <w:tcPr>
            <w:tcW w:w="9790" w:type="dxa"/>
            <w:shd w:val="clear" w:color="auto" w:fill="B3B3B3"/>
          </w:tcPr>
          <w:p w:rsidR="00DD05BC" w:rsidRDefault="00DD05BC" w:rsidP="000B75AD">
            <w:pPr>
              <w:pStyle w:val="LCNormal"/>
            </w:pPr>
            <w:r>
              <w:t xml:space="preserve">The death of a young adult or a child is very traumatic for all household members. </w:t>
            </w:r>
          </w:p>
        </w:tc>
      </w:tr>
      <w:tr w:rsidR="00DD05BC">
        <w:tc>
          <w:tcPr>
            <w:tcW w:w="9790" w:type="dxa"/>
            <w:tcBorders>
              <w:bottom w:val="single" w:sz="4" w:space="0" w:color="auto"/>
            </w:tcBorders>
          </w:tcPr>
          <w:p w:rsidR="00DD05BC" w:rsidRDefault="00DD05BC" w:rsidP="000B75AD">
            <w:pPr>
              <w:pStyle w:val="LCNormal"/>
            </w:pPr>
            <w:r>
              <w:t xml:space="preserve">Stress and depression can compromise function and well-being in all areas of family life, school and work performance, family relationships, and capacity for child-care. </w:t>
            </w:r>
          </w:p>
        </w:tc>
      </w:tr>
      <w:tr w:rsidR="00DD05BC">
        <w:tc>
          <w:tcPr>
            <w:tcW w:w="9790" w:type="dxa"/>
            <w:shd w:val="clear" w:color="auto" w:fill="B3B3B3"/>
          </w:tcPr>
          <w:p w:rsidR="00DD05BC" w:rsidRDefault="00DD05BC" w:rsidP="000B75AD">
            <w:pPr>
              <w:pStyle w:val="LCNormal"/>
            </w:pPr>
            <w:r>
              <w:t xml:space="preserve">Responses to stress can include alcohol and drug abuse, and unsafe sexual behaviour. </w:t>
            </w:r>
          </w:p>
        </w:tc>
      </w:tr>
      <w:tr w:rsidR="00DD05BC">
        <w:tc>
          <w:tcPr>
            <w:tcW w:w="9790" w:type="dxa"/>
            <w:tcBorders>
              <w:bottom w:val="single" w:sz="4" w:space="0" w:color="auto"/>
            </w:tcBorders>
          </w:tcPr>
          <w:p w:rsidR="00DD05BC" w:rsidRDefault="00DD05BC" w:rsidP="000B75AD">
            <w:pPr>
              <w:pStyle w:val="LCNormal"/>
            </w:pPr>
            <w:r>
              <w:t xml:space="preserve">Stigmatization of </w:t>
            </w:r>
            <w:r w:rsidR="00701CE7">
              <w:t>HIV</w:t>
            </w:r>
            <w:r>
              <w:t>/AIDS often causes social rejection and alienation, and can compromise employment, housing, schooling and child-care responsibilities.</w:t>
            </w:r>
          </w:p>
        </w:tc>
      </w:tr>
      <w:tr w:rsidR="00DD05BC">
        <w:tc>
          <w:tcPr>
            <w:tcW w:w="9790" w:type="dxa"/>
            <w:shd w:val="clear" w:color="auto" w:fill="B3B3B3"/>
          </w:tcPr>
          <w:p w:rsidR="00DD05BC" w:rsidRDefault="00DD05BC" w:rsidP="000B75AD">
            <w:pPr>
              <w:pStyle w:val="LCNormal"/>
            </w:pPr>
            <w:r>
              <w:t xml:space="preserve">Informal caregivers for the terminally ill generally lack training and experience, are on call 24 hours a hours a day, and are typically emotionally close to the patient. </w:t>
            </w:r>
          </w:p>
        </w:tc>
      </w:tr>
      <w:tr w:rsidR="00DD05BC">
        <w:tc>
          <w:tcPr>
            <w:tcW w:w="9790" w:type="dxa"/>
            <w:tcBorders>
              <w:bottom w:val="single" w:sz="4" w:space="0" w:color="auto"/>
            </w:tcBorders>
          </w:tcPr>
          <w:p w:rsidR="00DD05BC" w:rsidRDefault="00DD05BC" w:rsidP="000B75AD">
            <w:pPr>
              <w:pStyle w:val="LCNormal"/>
            </w:pPr>
            <w:r>
              <w:t xml:space="preserve">Many households in </w:t>
            </w:r>
            <w:smartTag w:uri="urn:schemas-microsoft-com:office:smarttags" w:element="place">
              <w:smartTag w:uri="urn:schemas-microsoft-com:office:smarttags" w:element="country-region">
                <w:r>
                  <w:t>South Africa</w:t>
                </w:r>
              </w:smartTag>
            </w:smartTag>
            <w:r>
              <w:t xml:space="preserve"> have to provide care in cramped housing with limited or no access to basic amenities such as water and sanitation. </w:t>
            </w:r>
          </w:p>
        </w:tc>
      </w:tr>
      <w:tr w:rsidR="00DD05BC">
        <w:tc>
          <w:tcPr>
            <w:tcW w:w="9790" w:type="dxa"/>
            <w:shd w:val="clear" w:color="auto" w:fill="B3B3B3"/>
          </w:tcPr>
          <w:p w:rsidR="00DD05BC" w:rsidRDefault="00DD05BC" w:rsidP="000B75AD">
            <w:pPr>
              <w:pStyle w:val="LCNormal"/>
            </w:pPr>
            <w:r>
              <w:t>As the illness becomes impossible to conceal, caregivers and all household members are more likely to experience rejection, ‘fear of contamination’ and anticipatory grief.</w:t>
            </w:r>
          </w:p>
        </w:tc>
      </w:tr>
      <w:tr w:rsidR="00DD05BC">
        <w:tc>
          <w:tcPr>
            <w:tcW w:w="9790" w:type="dxa"/>
            <w:tcBorders>
              <w:bottom w:val="single" w:sz="4" w:space="0" w:color="auto"/>
            </w:tcBorders>
          </w:tcPr>
          <w:p w:rsidR="00DD05BC" w:rsidRDefault="00DD05BC" w:rsidP="000B75AD">
            <w:pPr>
              <w:pStyle w:val="LCNormal"/>
            </w:pPr>
            <w:r>
              <w:t xml:space="preserve">The psycho-social impact becomes more acute when deaths occur. Enormous levels of grief within households and communities are one of the major results of the AIDS epidemic. </w:t>
            </w:r>
          </w:p>
        </w:tc>
      </w:tr>
      <w:tr w:rsidR="00DD05BC">
        <w:tc>
          <w:tcPr>
            <w:tcW w:w="9790" w:type="dxa"/>
            <w:shd w:val="clear" w:color="auto" w:fill="B3B3B3"/>
          </w:tcPr>
          <w:p w:rsidR="00DD05BC" w:rsidRDefault="00DD05BC" w:rsidP="000B75AD">
            <w:pPr>
              <w:pStyle w:val="LCNormal"/>
            </w:pPr>
            <w:r>
              <w:t xml:space="preserve">Children will be highly traumatized by watching their parents die. </w:t>
            </w:r>
          </w:p>
        </w:tc>
      </w:tr>
      <w:tr w:rsidR="00DD05BC">
        <w:tc>
          <w:tcPr>
            <w:tcW w:w="9790" w:type="dxa"/>
            <w:tcBorders>
              <w:bottom w:val="single" w:sz="4" w:space="0" w:color="auto"/>
            </w:tcBorders>
          </w:tcPr>
          <w:p w:rsidR="00DD05BC" w:rsidRDefault="00DD05BC" w:rsidP="000B75AD">
            <w:pPr>
              <w:pStyle w:val="LCNormal"/>
            </w:pPr>
            <w:r>
              <w:t>Stigmatization means that the loss is less likely to be discussed or acknowledged, or the bereaved socially supported.</w:t>
            </w:r>
          </w:p>
        </w:tc>
      </w:tr>
      <w:tr w:rsidR="00DD05BC">
        <w:tc>
          <w:tcPr>
            <w:tcW w:w="9790" w:type="dxa"/>
            <w:shd w:val="clear" w:color="auto" w:fill="B3B3B3"/>
          </w:tcPr>
          <w:p w:rsidR="00DD05BC" w:rsidRDefault="00DD05BC" w:rsidP="000B75AD">
            <w:pPr>
              <w:pStyle w:val="LCNormal"/>
            </w:pPr>
            <w:r>
              <w:t>Single parents, older children or the elderly may be left to run households.</w:t>
            </w:r>
          </w:p>
        </w:tc>
      </w:tr>
    </w:tbl>
    <w:p w:rsidR="008723A5" w:rsidRDefault="008723A5" w:rsidP="008723A5"/>
    <w:p w:rsidR="008723A5" w:rsidRPr="008723A5" w:rsidRDefault="008723A5" w:rsidP="008723A5">
      <w:r>
        <w:br w:type="page"/>
      </w:r>
    </w:p>
    <w:p w:rsidR="00174F82" w:rsidRPr="00174F82" w:rsidRDefault="00701CE7" w:rsidP="005B29AE">
      <w:pPr>
        <w:pStyle w:val="Heading4"/>
      </w:pPr>
      <w:r>
        <w:lastRenderedPageBreak/>
        <w:t>HIV</w:t>
      </w:r>
      <w:r w:rsidR="00174F82" w:rsidRPr="00174F82">
        <w:t>/AIDS impacts on households economies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8"/>
        <w:gridCol w:w="4180"/>
      </w:tblGrid>
      <w:tr w:rsidR="00174F82">
        <w:trPr>
          <w:cantSplit/>
        </w:trPr>
        <w:tc>
          <w:tcPr>
            <w:tcW w:w="9678" w:type="dxa"/>
            <w:gridSpan w:val="2"/>
          </w:tcPr>
          <w:p w:rsidR="00174F82" w:rsidRPr="00174F82" w:rsidRDefault="00174F82" w:rsidP="000B75AD">
            <w:pPr>
              <w:pStyle w:val="LCNormal"/>
            </w:pPr>
            <w:r w:rsidRPr="00174F82">
              <w:t>Initial effects on household can include:</w:t>
            </w:r>
          </w:p>
        </w:tc>
      </w:tr>
      <w:tr w:rsidR="00174F82">
        <w:tc>
          <w:tcPr>
            <w:tcW w:w="5498" w:type="dxa"/>
          </w:tcPr>
          <w:p w:rsidR="00174F82" w:rsidRPr="00174F82" w:rsidRDefault="00174F82" w:rsidP="000B75AD">
            <w:pPr>
              <w:pStyle w:val="LCNormal"/>
            </w:pPr>
            <w:r w:rsidRPr="00174F82">
              <w:t>Loss of insurance and medical benefits.</w:t>
            </w:r>
          </w:p>
        </w:tc>
        <w:tc>
          <w:tcPr>
            <w:tcW w:w="4180" w:type="dxa"/>
          </w:tcPr>
          <w:p w:rsidR="00174F82" w:rsidRPr="00174F82" w:rsidRDefault="00174F82" w:rsidP="000B75AD">
            <w:pPr>
              <w:pStyle w:val="LCNormal"/>
            </w:pPr>
            <w:r w:rsidRPr="00174F82">
              <w:t>Cost of pre-Aids treatments.</w:t>
            </w:r>
          </w:p>
        </w:tc>
      </w:tr>
      <w:tr w:rsidR="00174F82">
        <w:tc>
          <w:tcPr>
            <w:tcW w:w="5498" w:type="dxa"/>
          </w:tcPr>
          <w:p w:rsidR="00174F82" w:rsidRPr="00174F82" w:rsidRDefault="00174F82" w:rsidP="000B75AD">
            <w:pPr>
              <w:pStyle w:val="LCNormal"/>
              <w:rPr>
                <w:lang w:val="en-US"/>
              </w:rPr>
            </w:pPr>
            <w:r w:rsidRPr="00174F82">
              <w:t>Increased medical and other costs due to AIDS (e.g. transport to and from health services).</w:t>
            </w:r>
          </w:p>
        </w:tc>
        <w:tc>
          <w:tcPr>
            <w:tcW w:w="4180" w:type="dxa"/>
          </w:tcPr>
          <w:p w:rsidR="00174F82" w:rsidRPr="00174F82" w:rsidRDefault="00174F82" w:rsidP="000B75AD">
            <w:pPr>
              <w:pStyle w:val="LCNormal"/>
              <w:rPr>
                <w:lang w:val="en-US"/>
              </w:rPr>
            </w:pPr>
            <w:r w:rsidRPr="00174F82">
              <w:t>Reduced capacity to work.</w:t>
            </w:r>
          </w:p>
        </w:tc>
      </w:tr>
    </w:tbl>
    <w:p w:rsidR="00174F82" w:rsidRPr="00E36ECD" w:rsidRDefault="002A1DA5" w:rsidP="00E36ECD">
      <w:r>
        <w:rPr>
          <w:noProof/>
          <w:lang w:eastAsia="en-ZA"/>
        </w:rPr>
        <mc:AlternateContent>
          <mc:Choice Requires="wpg">
            <w:drawing>
              <wp:anchor distT="0" distB="0" distL="114300" distR="114300" simplePos="0" relativeHeight="251648000" behindDoc="0" locked="0" layoutInCell="1" allowOverlap="1">
                <wp:simplePos x="0" y="0"/>
                <wp:positionH relativeFrom="column">
                  <wp:posOffset>0</wp:posOffset>
                </wp:positionH>
                <wp:positionV relativeFrom="paragraph">
                  <wp:posOffset>304165</wp:posOffset>
                </wp:positionV>
                <wp:extent cx="6057900" cy="4241800"/>
                <wp:effectExtent l="10160" t="10795" r="8890" b="5080"/>
                <wp:wrapNone/>
                <wp:docPr id="1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241800"/>
                          <a:chOff x="720" y="8800"/>
                          <a:chExt cx="9540" cy="6680"/>
                        </a:xfrm>
                      </wpg:grpSpPr>
                      <wps:wsp>
                        <wps:cNvPr id="13" name="Text Box 407"/>
                        <wps:cNvSpPr txBox="1">
                          <a:spLocks noChangeArrowheads="1"/>
                        </wps:cNvSpPr>
                        <wps:spPr bwMode="auto">
                          <a:xfrm>
                            <a:off x="720" y="14220"/>
                            <a:ext cx="9540" cy="1260"/>
                          </a:xfrm>
                          <a:prstGeom prst="rect">
                            <a:avLst/>
                          </a:prstGeom>
                          <a:solidFill>
                            <a:srgbClr val="FFFFFF"/>
                          </a:solidFill>
                          <a:ln w="9525">
                            <a:solidFill>
                              <a:srgbClr val="000000"/>
                            </a:solidFill>
                            <a:miter lim="800000"/>
                            <a:headEnd/>
                            <a:tailEnd/>
                          </a:ln>
                        </wps:spPr>
                        <wps:txbx>
                          <w:txbxContent>
                            <w:p w:rsidR="00701CE7" w:rsidRDefault="00701CE7" w:rsidP="00174F82">
                              <w:pPr>
                                <w:jc w:val="center"/>
                                <w:rPr>
                                  <w:b/>
                                  <w:bCs/>
                                  <w:sz w:val="28"/>
                                </w:rPr>
                              </w:pPr>
                              <w:r w:rsidRPr="00E36ECD">
                                <w:rPr>
                                  <w:rFonts w:cs="Tahoma"/>
                                  <w:b/>
                                  <w:bCs/>
                                  <w:sz w:val="24"/>
                                  <w:szCs w:val="24"/>
                                </w:rPr>
                                <w:t>Surviving family members, including children, forced into very low paid work, crime or sex work, which in turn would perpetuate the epidemic</w:t>
                              </w:r>
                              <w:r>
                                <w:rPr>
                                  <w:rFonts w:ascii="Tahoma" w:hAnsi="Tahoma" w:cs="Tahoma"/>
                                  <w:b/>
                                  <w:bCs/>
                                  <w:sz w:val="28"/>
                                </w:rPr>
                                <w:t>.</w:t>
                              </w:r>
                            </w:p>
                          </w:txbxContent>
                        </wps:txbx>
                        <wps:bodyPr rot="0" vert="horz" wrap="square" lIns="91440" tIns="45720" rIns="91440" bIns="45720" anchor="t" anchorCtr="0" upright="1">
                          <a:noAutofit/>
                        </wps:bodyPr>
                      </wps:wsp>
                      <wpg:grpSp>
                        <wpg:cNvPr id="15" name="Group 408"/>
                        <wpg:cNvGrpSpPr>
                          <a:grpSpLocks/>
                        </wpg:cNvGrpSpPr>
                        <wpg:grpSpPr bwMode="auto">
                          <a:xfrm>
                            <a:off x="1260" y="8800"/>
                            <a:ext cx="8280" cy="5420"/>
                            <a:chOff x="1260" y="8800"/>
                            <a:chExt cx="8280" cy="5420"/>
                          </a:xfrm>
                        </wpg:grpSpPr>
                        <wps:wsp>
                          <wps:cNvPr id="17" name="Rectangle 409"/>
                          <wps:cNvSpPr>
                            <a:spLocks noChangeArrowheads="1"/>
                          </wps:cNvSpPr>
                          <wps:spPr bwMode="auto">
                            <a:xfrm>
                              <a:off x="5760" y="8816"/>
                              <a:ext cx="3780" cy="1054"/>
                            </a:xfrm>
                            <a:prstGeom prst="rect">
                              <a:avLst/>
                            </a:prstGeom>
                            <a:solidFill>
                              <a:srgbClr val="FFFFFF"/>
                            </a:solidFill>
                            <a:ln w="9525">
                              <a:solidFill>
                                <a:srgbClr val="000000"/>
                              </a:solidFill>
                              <a:miter lim="800000"/>
                              <a:headEnd/>
                              <a:tailEnd/>
                            </a:ln>
                          </wps:spPr>
                          <wps:txbx>
                            <w:txbxContent>
                              <w:p w:rsidR="00701CE7" w:rsidRDefault="00701CE7" w:rsidP="00174F82">
                                <w:pPr>
                                  <w:jc w:val="center"/>
                                </w:pPr>
                                <w:r>
                                  <w:rPr>
                                    <w:rFonts w:ascii="Tahoma" w:hAnsi="Tahoma" w:cs="Tahoma"/>
                                  </w:rPr>
                                  <w:t>Spend time caring for the person with AIDS.</w:t>
                                </w:r>
                              </w:p>
                            </w:txbxContent>
                          </wps:txbx>
                          <wps:bodyPr rot="0" vert="horz" wrap="square" lIns="91440" tIns="45720" rIns="91440" bIns="45720" anchor="t" anchorCtr="0" upright="1">
                            <a:noAutofit/>
                          </wps:bodyPr>
                        </wps:wsp>
                        <wps:wsp>
                          <wps:cNvPr id="18" name="Text Box 410"/>
                          <wps:cNvSpPr txBox="1">
                            <a:spLocks noChangeArrowheads="1"/>
                          </wps:cNvSpPr>
                          <wps:spPr bwMode="auto">
                            <a:xfrm>
                              <a:off x="5760" y="10256"/>
                              <a:ext cx="3780" cy="1440"/>
                            </a:xfrm>
                            <a:prstGeom prst="rect">
                              <a:avLst/>
                            </a:prstGeom>
                            <a:solidFill>
                              <a:srgbClr val="FFFFFF"/>
                            </a:solidFill>
                            <a:ln w="9525">
                              <a:solidFill>
                                <a:srgbClr val="000000"/>
                              </a:solidFill>
                              <a:miter lim="800000"/>
                              <a:headEnd/>
                              <a:tailEnd/>
                            </a:ln>
                          </wps:spPr>
                          <wps:txbx>
                            <w:txbxContent>
                              <w:p w:rsidR="00701CE7" w:rsidRDefault="00701CE7" w:rsidP="00174F82">
                                <w:pPr>
                                  <w:jc w:val="center"/>
                                  <w:rPr>
                                    <w:rFonts w:ascii="Tahoma" w:hAnsi="Tahoma" w:cs="Tahoma"/>
                                  </w:rPr>
                                </w:pPr>
                                <w:r>
                                  <w:rPr>
                                    <w:rFonts w:ascii="Tahoma" w:hAnsi="Tahoma" w:cs="Tahoma"/>
                                  </w:rPr>
                                  <w:t>Family dependant on</w:t>
                                </w:r>
                              </w:p>
                              <w:p w:rsidR="00701CE7" w:rsidRDefault="00701CE7" w:rsidP="00174F82">
                                <w:pPr>
                                  <w:jc w:val="center"/>
                                  <w:rPr>
                                    <w:rFonts w:ascii="Tahoma" w:hAnsi="Tahoma" w:cs="Tahoma"/>
                                  </w:rPr>
                                </w:pPr>
                                <w:r>
                                  <w:rPr>
                                    <w:rFonts w:ascii="Tahoma" w:hAnsi="Tahoma" w:cs="Tahoma"/>
                                  </w:rPr>
                                  <w:t>Old age pension,</w:t>
                                </w:r>
                              </w:p>
                              <w:p w:rsidR="00701CE7" w:rsidRDefault="00701CE7" w:rsidP="00174F82">
                                <w:pPr>
                                  <w:jc w:val="center"/>
                                  <w:rPr>
                                    <w:rFonts w:ascii="Tahoma" w:hAnsi="Tahoma" w:cs="Tahoma"/>
                                  </w:rPr>
                                </w:pPr>
                                <w:r>
                                  <w:rPr>
                                    <w:rFonts w:ascii="Tahoma" w:hAnsi="Tahoma" w:cs="Tahoma"/>
                                  </w:rPr>
                                  <w:t>Social support grants, or</w:t>
                                </w:r>
                              </w:p>
                              <w:p w:rsidR="00701CE7" w:rsidRDefault="00701CE7" w:rsidP="00174F82">
                                <w:pPr>
                                  <w:jc w:val="center"/>
                                </w:pPr>
                                <w:smartTag w:uri="urn:schemas-microsoft-com:office:smarttags" w:element="place">
                                  <w:smartTag w:uri="urn:schemas-microsoft-com:office:smarttags" w:element="City">
                                    <w:r>
                                      <w:rPr>
                                        <w:rFonts w:ascii="Tahoma" w:hAnsi="Tahoma" w:cs="Tahoma"/>
                                      </w:rPr>
                                      <w:t>Sale</w:t>
                                    </w:r>
                                  </w:smartTag>
                                </w:smartTag>
                                <w:r>
                                  <w:rPr>
                                    <w:rFonts w:ascii="Tahoma" w:hAnsi="Tahoma" w:cs="Tahoma"/>
                                  </w:rPr>
                                  <w:t xml:space="preserve"> of assets.</w:t>
                                </w:r>
                              </w:p>
                            </w:txbxContent>
                          </wps:txbx>
                          <wps:bodyPr rot="0" vert="horz" wrap="square" lIns="91440" tIns="45720" rIns="91440" bIns="45720" anchor="t" anchorCtr="0" upright="1">
                            <a:noAutofit/>
                          </wps:bodyPr>
                        </wps:wsp>
                        <wps:wsp>
                          <wps:cNvPr id="20" name="Text Box 411"/>
                          <wps:cNvSpPr txBox="1">
                            <a:spLocks noChangeArrowheads="1"/>
                          </wps:cNvSpPr>
                          <wps:spPr bwMode="auto">
                            <a:xfrm>
                              <a:off x="1260" y="12060"/>
                              <a:ext cx="2700" cy="1462"/>
                            </a:xfrm>
                            <a:prstGeom prst="rect">
                              <a:avLst/>
                            </a:prstGeom>
                            <a:solidFill>
                              <a:srgbClr val="FFFFFF"/>
                            </a:solidFill>
                            <a:ln w="9525">
                              <a:solidFill>
                                <a:srgbClr val="000000"/>
                              </a:solidFill>
                              <a:miter lim="800000"/>
                              <a:headEnd/>
                              <a:tailEnd/>
                            </a:ln>
                          </wps:spPr>
                          <wps:txbx>
                            <w:txbxContent>
                              <w:p w:rsidR="00701CE7" w:rsidRDefault="00701CE7" w:rsidP="00174F82">
                                <w:pPr>
                                  <w:spacing w:line="360" w:lineRule="auto"/>
                                  <w:rPr>
                                    <w:rFonts w:ascii="Tahoma" w:hAnsi="Tahoma" w:cs="Tahoma"/>
                                  </w:rPr>
                                </w:pPr>
                                <w:r>
                                  <w:rPr>
                                    <w:rFonts w:ascii="Tahoma" w:hAnsi="Tahoma" w:cs="Tahoma"/>
                                  </w:rPr>
                                  <w:t xml:space="preserve">Remaining resources used to cover burial costs. </w:t>
                                </w:r>
                              </w:p>
                              <w:p w:rsidR="00701CE7" w:rsidRDefault="00701CE7" w:rsidP="00174F82"/>
                            </w:txbxContent>
                          </wps:txbx>
                          <wps:bodyPr rot="0" vert="horz" wrap="square" lIns="91440" tIns="45720" rIns="91440" bIns="45720" anchor="t" anchorCtr="0" upright="1">
                            <a:noAutofit/>
                          </wps:bodyPr>
                        </wps:wsp>
                        <wps:wsp>
                          <wps:cNvPr id="22" name="Text Box 412"/>
                          <wps:cNvSpPr txBox="1">
                            <a:spLocks noChangeArrowheads="1"/>
                          </wps:cNvSpPr>
                          <wps:spPr bwMode="auto">
                            <a:xfrm>
                              <a:off x="5760" y="12060"/>
                              <a:ext cx="3780" cy="1440"/>
                            </a:xfrm>
                            <a:prstGeom prst="rect">
                              <a:avLst/>
                            </a:prstGeom>
                            <a:solidFill>
                              <a:srgbClr val="FFFFFF"/>
                            </a:solidFill>
                            <a:ln w="9525">
                              <a:solidFill>
                                <a:srgbClr val="000000"/>
                              </a:solidFill>
                              <a:miter lim="800000"/>
                              <a:headEnd/>
                              <a:tailEnd/>
                            </a:ln>
                          </wps:spPr>
                          <wps:txbx>
                            <w:txbxContent>
                              <w:p w:rsidR="00701CE7" w:rsidRDefault="00701CE7" w:rsidP="00174F82">
                                <w:pPr>
                                  <w:jc w:val="center"/>
                                </w:pPr>
                                <w:r>
                                  <w:rPr>
                                    <w:rFonts w:ascii="Tahoma" w:hAnsi="Tahoma" w:cs="Tahoma"/>
                                  </w:rPr>
                                  <w:t>Ability to pay for children’s education, food, housing, basic utilities and home maintenance reduced</w:t>
                                </w:r>
                              </w:p>
                            </w:txbxContent>
                          </wps:txbx>
                          <wps:bodyPr rot="0" vert="horz" wrap="square" lIns="91440" tIns="45720" rIns="91440" bIns="45720" anchor="t" anchorCtr="0" upright="1">
                            <a:noAutofit/>
                          </wps:bodyPr>
                        </wps:wsp>
                        <wps:wsp>
                          <wps:cNvPr id="24" name="Text Box 413"/>
                          <wps:cNvSpPr txBox="1">
                            <a:spLocks noChangeArrowheads="1"/>
                          </wps:cNvSpPr>
                          <wps:spPr bwMode="auto">
                            <a:xfrm>
                              <a:off x="1260" y="8800"/>
                              <a:ext cx="2700" cy="1980"/>
                            </a:xfrm>
                            <a:prstGeom prst="rect">
                              <a:avLst/>
                            </a:prstGeom>
                            <a:solidFill>
                              <a:srgbClr val="FFFFFF"/>
                            </a:solidFill>
                            <a:ln w="9525">
                              <a:solidFill>
                                <a:srgbClr val="000000"/>
                              </a:solidFill>
                              <a:miter lim="800000"/>
                              <a:headEnd/>
                              <a:tailEnd/>
                            </a:ln>
                          </wps:spPr>
                          <wps:txbx>
                            <w:txbxContent>
                              <w:p w:rsidR="00701CE7" w:rsidRDefault="00701CE7" w:rsidP="00174F82">
                                <w:pPr>
                                  <w:jc w:val="center"/>
                                  <w:rPr>
                                    <w:rFonts w:ascii="Tahoma" w:hAnsi="Tahoma" w:cs="Tahoma"/>
                                  </w:rPr>
                                </w:pPr>
                                <w:r>
                                  <w:rPr>
                                    <w:rFonts w:ascii="Tahoma" w:hAnsi="Tahoma" w:cs="Tahoma"/>
                                  </w:rPr>
                                  <w:t>Family members able to earn</w:t>
                                </w:r>
                              </w:p>
                              <w:p w:rsidR="00701CE7" w:rsidRDefault="002A1DA5" w:rsidP="00174F82">
                                <w:pPr>
                                  <w:jc w:val="center"/>
                                </w:pPr>
                                <w:r>
                                  <w:rPr>
                                    <w:rFonts w:ascii="Tahoma" w:hAnsi="Tahoma" w:cs="Tahoma"/>
                                    <w:noProof/>
                                    <w:lang w:eastAsia="en-ZA"/>
                                  </w:rPr>
                                  <w:drawing>
                                    <wp:inline distT="0" distB="0" distL="0" distR="0">
                                      <wp:extent cx="733425" cy="704850"/>
                                      <wp:effectExtent l="0" t="0" r="9525" b="0"/>
                                      <wp:docPr id="78" name="Picture 78" descr="j02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2166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 name="Line 414"/>
                          <wps:cNvCnPr>
                            <a:cxnSpLocks noChangeShapeType="1"/>
                          </wps:cNvCnPr>
                          <wps:spPr bwMode="auto">
                            <a:xfrm>
                              <a:off x="3960" y="9360"/>
                              <a:ext cx="1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415"/>
                          <wps:cNvCnPr>
                            <a:cxnSpLocks noChangeShapeType="1"/>
                          </wps:cNvCnPr>
                          <wps:spPr bwMode="auto">
                            <a:xfrm>
                              <a:off x="7560" y="9900"/>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416"/>
                          <wps:cNvCnPr>
                            <a:cxnSpLocks noChangeShapeType="1"/>
                          </wps:cNvCnPr>
                          <wps:spPr bwMode="auto">
                            <a:xfrm>
                              <a:off x="7560" y="11700"/>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417"/>
                          <wps:cNvCnPr>
                            <a:cxnSpLocks noChangeShapeType="1"/>
                          </wps:cNvCnPr>
                          <wps:spPr bwMode="auto">
                            <a:xfrm flipH="1">
                              <a:off x="4320" y="12600"/>
                              <a:ext cx="14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418"/>
                          <wps:cNvCnPr>
                            <a:cxnSpLocks noChangeShapeType="1"/>
                          </wps:cNvCnPr>
                          <wps:spPr bwMode="auto">
                            <a:xfrm>
                              <a:off x="2520" y="13500"/>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6" o:spid="_x0000_s1072" style="position:absolute;left:0;text-align:left;margin-left:0;margin-top:23.95pt;width:477pt;height:334pt;z-index:251648000" coordorigin="720,8800" coordsize="954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">
                <v:shape id="Text Box 407" o:spid="_x0000_s1073" type="#_x0000_t202" style="position:absolute;left:720;top:14220;width:9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701CE7" w:rsidRDefault="00701CE7" w:rsidP="00174F82">
                        <w:pPr>
                          <w:jc w:val="center"/>
                          <w:rPr>
                            <w:b/>
                            <w:bCs/>
                            <w:sz w:val="28"/>
                          </w:rPr>
                        </w:pPr>
                        <w:r w:rsidRPr="00E36ECD">
                          <w:rPr>
                            <w:rFonts w:cs="Tahoma"/>
                            <w:b/>
                            <w:bCs/>
                            <w:sz w:val="24"/>
                            <w:szCs w:val="24"/>
                          </w:rPr>
                          <w:t>Surviving family members, including children, forced into very low paid work, crime or sex work, which in turn would perpetuate the epidemic</w:t>
                        </w:r>
                        <w:r>
                          <w:rPr>
                            <w:rFonts w:ascii="Tahoma" w:hAnsi="Tahoma" w:cs="Tahoma"/>
                            <w:b/>
                            <w:bCs/>
                            <w:sz w:val="28"/>
                          </w:rPr>
                          <w:t>.</w:t>
                        </w:r>
                      </w:p>
                    </w:txbxContent>
                  </v:textbox>
                </v:shape>
                <v:group id="Group 408" o:spid="_x0000_s1074" style="position:absolute;left:1260;top:8800;width:8280;height:5420" coordorigin="1260,8800" coordsize="8280,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409" o:spid="_x0000_s1075" style="position:absolute;left:5760;top:8816;width:378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01CE7" w:rsidRDefault="00701CE7" w:rsidP="00174F82">
                          <w:pPr>
                            <w:jc w:val="center"/>
                          </w:pPr>
                          <w:r>
                            <w:rPr>
                              <w:rFonts w:ascii="Tahoma" w:hAnsi="Tahoma" w:cs="Tahoma"/>
                            </w:rPr>
                            <w:t>Spend time caring for the person with AIDS.</w:t>
                          </w:r>
                        </w:p>
                      </w:txbxContent>
                    </v:textbox>
                  </v:rect>
                  <v:shape id="Text Box 410" o:spid="_x0000_s1076" type="#_x0000_t202" style="position:absolute;left:5760;top:10256;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701CE7" w:rsidRDefault="00701CE7" w:rsidP="00174F82">
                          <w:pPr>
                            <w:jc w:val="center"/>
                            <w:rPr>
                              <w:rFonts w:ascii="Tahoma" w:hAnsi="Tahoma" w:cs="Tahoma"/>
                            </w:rPr>
                          </w:pPr>
                          <w:r>
                            <w:rPr>
                              <w:rFonts w:ascii="Tahoma" w:hAnsi="Tahoma" w:cs="Tahoma"/>
                            </w:rPr>
                            <w:t>Family dependant on</w:t>
                          </w:r>
                        </w:p>
                        <w:p w:rsidR="00701CE7" w:rsidRDefault="00701CE7" w:rsidP="00174F82">
                          <w:pPr>
                            <w:jc w:val="center"/>
                            <w:rPr>
                              <w:rFonts w:ascii="Tahoma" w:hAnsi="Tahoma" w:cs="Tahoma"/>
                            </w:rPr>
                          </w:pPr>
                          <w:r>
                            <w:rPr>
                              <w:rFonts w:ascii="Tahoma" w:hAnsi="Tahoma" w:cs="Tahoma"/>
                            </w:rPr>
                            <w:t>Old age pension,</w:t>
                          </w:r>
                        </w:p>
                        <w:p w:rsidR="00701CE7" w:rsidRDefault="00701CE7" w:rsidP="00174F82">
                          <w:pPr>
                            <w:jc w:val="center"/>
                            <w:rPr>
                              <w:rFonts w:ascii="Tahoma" w:hAnsi="Tahoma" w:cs="Tahoma"/>
                            </w:rPr>
                          </w:pPr>
                          <w:r>
                            <w:rPr>
                              <w:rFonts w:ascii="Tahoma" w:hAnsi="Tahoma" w:cs="Tahoma"/>
                            </w:rPr>
                            <w:t>Social support grants, or</w:t>
                          </w:r>
                        </w:p>
                        <w:p w:rsidR="00701CE7" w:rsidRDefault="00701CE7" w:rsidP="00174F82">
                          <w:pPr>
                            <w:jc w:val="center"/>
                          </w:pPr>
                          <w:smartTag w:uri="urn:schemas-microsoft-com:office:smarttags" w:element="place">
                            <w:smartTag w:uri="urn:schemas-microsoft-com:office:smarttags" w:element="City">
                              <w:r>
                                <w:rPr>
                                  <w:rFonts w:ascii="Tahoma" w:hAnsi="Tahoma" w:cs="Tahoma"/>
                                </w:rPr>
                                <w:t>Sale</w:t>
                              </w:r>
                            </w:smartTag>
                          </w:smartTag>
                          <w:r>
                            <w:rPr>
                              <w:rFonts w:ascii="Tahoma" w:hAnsi="Tahoma" w:cs="Tahoma"/>
                            </w:rPr>
                            <w:t xml:space="preserve"> of assets.</w:t>
                          </w:r>
                        </w:p>
                      </w:txbxContent>
                    </v:textbox>
                  </v:shape>
                  <v:shape id="Text Box 411" o:spid="_x0000_s1077" type="#_x0000_t202" style="position:absolute;left:1260;top:12060;width:2700;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701CE7" w:rsidRDefault="00701CE7" w:rsidP="00174F82">
                          <w:pPr>
                            <w:spacing w:line="360" w:lineRule="auto"/>
                            <w:rPr>
                              <w:rFonts w:ascii="Tahoma" w:hAnsi="Tahoma" w:cs="Tahoma"/>
                            </w:rPr>
                          </w:pPr>
                          <w:r>
                            <w:rPr>
                              <w:rFonts w:ascii="Tahoma" w:hAnsi="Tahoma" w:cs="Tahoma"/>
                            </w:rPr>
                            <w:t xml:space="preserve">Remaining resources used to cover burial costs. </w:t>
                          </w:r>
                        </w:p>
                        <w:p w:rsidR="00701CE7" w:rsidRDefault="00701CE7" w:rsidP="00174F82"/>
                      </w:txbxContent>
                    </v:textbox>
                  </v:shape>
                  <v:shape id="Text Box 412" o:spid="_x0000_s1078" type="#_x0000_t202" style="position:absolute;left:5760;top:12060;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01CE7" w:rsidRDefault="00701CE7" w:rsidP="00174F82">
                          <w:pPr>
                            <w:jc w:val="center"/>
                          </w:pPr>
                          <w:r>
                            <w:rPr>
                              <w:rFonts w:ascii="Tahoma" w:hAnsi="Tahoma" w:cs="Tahoma"/>
                            </w:rPr>
                            <w:t>Ability to pay for children’s education, food, housing, basic utilities and home maintenance reduced</w:t>
                          </w:r>
                        </w:p>
                      </w:txbxContent>
                    </v:textbox>
                  </v:shape>
                  <v:shape id="Text Box 413" o:spid="_x0000_s1079" type="#_x0000_t202" style="position:absolute;left:1260;top:8800;width:27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01CE7" w:rsidRDefault="00701CE7" w:rsidP="00174F82">
                          <w:pPr>
                            <w:jc w:val="center"/>
                            <w:rPr>
                              <w:rFonts w:ascii="Tahoma" w:hAnsi="Tahoma" w:cs="Tahoma"/>
                            </w:rPr>
                          </w:pPr>
                          <w:r>
                            <w:rPr>
                              <w:rFonts w:ascii="Tahoma" w:hAnsi="Tahoma" w:cs="Tahoma"/>
                            </w:rPr>
                            <w:t>Family members able to earn</w:t>
                          </w:r>
                        </w:p>
                        <w:p w:rsidR="00701CE7" w:rsidRDefault="002A1DA5" w:rsidP="00174F82">
                          <w:pPr>
                            <w:jc w:val="center"/>
                          </w:pPr>
                          <w:r>
                            <w:rPr>
                              <w:rFonts w:ascii="Tahoma" w:hAnsi="Tahoma" w:cs="Tahoma"/>
                              <w:noProof/>
                              <w:lang w:eastAsia="en-ZA"/>
                            </w:rPr>
                            <w:drawing>
                              <wp:inline distT="0" distB="0" distL="0" distR="0">
                                <wp:extent cx="733425" cy="704850"/>
                                <wp:effectExtent l="0" t="0" r="9525" b="0"/>
                                <wp:docPr id="78" name="Picture 78" descr="j02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2166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a:ln>
                                          <a:noFill/>
                                        </a:ln>
                                      </pic:spPr>
                                    </pic:pic>
                                  </a:graphicData>
                                </a:graphic>
                              </wp:inline>
                            </w:drawing>
                          </w:r>
                        </w:p>
                      </w:txbxContent>
                    </v:textbox>
                  </v:shape>
                  <v:line id="Line 414" o:spid="_x0000_s1080" style="position:absolute;visibility:visible;mso-wrap-style:square" from="3960,9360" to="54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CZsMAAADbAAAADwAAAGRycy9kb3ducmV2LnhtbESPQWvCQBSE70L/w/IKvZmNHqKkWUWF&#10;giA9RAWvz+xrEsy+DbvbJP77bqHQ4zAz3zDFdjKdGMj51rKCRZKCIK6sbrlWcL18zNcgfEDW2Fkm&#10;BU/ysN28zArMtR25pOEcahEh7HNU0ITQ51L6qiGDPrE9cfS+rDMYonS11A7HCDedXKZpJg22HBca&#10;7OnQUPU4fxsF+8++fOr7yqeH22p9mUanSzwp9fY67d5BBJrCf/ivfdQKlh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QmbDAAAA2wAAAA8AAAAAAAAAAAAA&#10;AAAAoQIAAGRycy9kb3ducmV2LnhtbFBLBQYAAAAABAAEAPkAAACRAwAAAAA=&#10;" strokeweight="3pt">
                    <v:stroke endarrow="block"/>
                  </v:line>
                  <v:line id="Line 415" o:spid="_x0000_s1081" style="position:absolute;visibility:visible;mso-wrap-style:square" from="7560,9900" to="756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zj74AAADbAAAADwAAAGRycy9kb3ducmV2LnhtbERPTYvCMBC9C/6HMII3m+pBpRplFQRB&#10;9lAVvI7N2JZtJiWJtv77zUHw+Hjf621vGvEi52vLCqZJCoK4sLrmUsH1cpgsQfiArLGxTAre5GG7&#10;GQ7WmGnbcU6vcyhFDGGfoYIqhDaT0hcVGfSJbYkj97DOYIjQlVI77GK4aeQsTefSYM2xocKW9hUV&#10;f+enUbD7bfO3vi98ur8tlpe+czrHk1LjUf+zAhGoD1/xx33UCmZxbP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VnOPvgAAANsAAAAPAAAAAAAAAAAAAAAAAKEC&#10;AABkcnMvZG93bnJldi54bWxQSwUGAAAAAAQABAD5AAAAjAMAAAAA&#10;" strokeweight="3pt">
                    <v:stroke endarrow="block"/>
                  </v:line>
                  <v:line id="Line 416" o:spid="_x0000_s1082" style="position:absolute;visibility:visible;mso-wrap-style:square" from="7560,11700" to="756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rWFMEAAADbAAAADwAAAGRycy9kb3ducmV2LnhtbESPQYvCMBSE7wv+h/CEva2pHlatRlFB&#10;EBYPVcHrs3m2xealJNHWf78RBI/DzHzDzJedqcWDnK8sKxgOEhDEudUVFwpOx+3PBIQPyBpry6Tg&#10;SR6Wi97XHFNtW87ocQiFiBD2KSooQ2hSKX1ekkE/sA1x9K7WGQxRukJqh22Em1qOkuRXGqw4LpTY&#10;0Kak/Ha4GwXrfZM99WXsk815PDl2rdMZ/in13e9WMxCBuvAJv9s7rWA0hd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tYUwQAAANsAAAAPAAAAAAAAAAAAAAAA&#10;AKECAABkcnMvZG93bnJldi54bWxQSwUGAAAAAAQABAD5AAAAjwMAAAAA&#10;" strokeweight="3pt">
                    <v:stroke endarrow="block"/>
                  </v:line>
                  <v:line id="Line 417" o:spid="_x0000_s1083" style="position:absolute;flip:x;visibility:visible;mso-wrap-style:square" from="4320,12600" to="57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yVZcEAAADbAAAADwAAAGRycy9kb3ducmV2LnhtbERPz2vCMBS+D/Y/hDfwMjSdbqLVtIxB&#10;wZvMbQdvj+TZljUvXZLV+t+bg+Dx4/u9LUfbiYF8aB0reJllIIi1My3XCr6/qukKRIjIBjvHpOBC&#10;Acri8WGLuXFn/qThEGuRQjjkqKCJsc+lDLohi2HmeuLEnZy3GBP0tTQezyncdnKeZUtpseXU0GBP&#10;Hw3p38O/VfBXLa3fu2rA47NdvK51ePvRQanJ0/i+ARFpjHfxzb0zChZpffq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JVlwQAAANsAAAAPAAAAAAAAAAAAAAAA&#10;AKECAABkcnMvZG93bnJldi54bWxQSwUGAAAAAAQABAD5AAAAjwMAAAAA&#10;" strokeweight="3pt">
                    <v:stroke endarrow="block"/>
                  </v:line>
                  <v:line id="Line 418" o:spid="_x0000_s1084" style="position:absolute;visibility:visible;mso-wrap-style:square" from="2520,13500" to="252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Mz8EAAADbAAAADwAAAGRycy9kb3ducmV2LnhtbESPQYvCMBSE7wv+h/AEb2uqwi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UzPwQAAANsAAAAPAAAAAAAAAAAAAAAA&#10;AKECAABkcnMvZG93bnJldi54bWxQSwUGAAAAAAQABAD5AAAAjwMAAAAA&#10;" strokeweight="3pt">
                    <v:stroke endarrow="block"/>
                  </v:line>
                </v:group>
              </v:group>
            </w:pict>
          </mc:Fallback>
        </mc:AlternateContent>
      </w: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174F82" w:rsidRDefault="00174F82" w:rsidP="000B75AD">
      <w:pPr>
        <w:pStyle w:val="LCNormal"/>
      </w:pPr>
    </w:p>
    <w:p w:rsidR="005F5448" w:rsidRDefault="005F5448" w:rsidP="000B75AD">
      <w:pPr>
        <w:pStyle w:val="LCNormal"/>
      </w:pPr>
    </w:p>
    <w:p w:rsidR="005F5448" w:rsidRDefault="005F5448" w:rsidP="000B75AD">
      <w:pPr>
        <w:pStyle w:val="LCNormal"/>
      </w:pPr>
    </w:p>
    <w:p w:rsidR="005F5448" w:rsidRDefault="005F5448" w:rsidP="000B75AD">
      <w:pPr>
        <w:pStyle w:val="LCNormal"/>
      </w:pPr>
    </w:p>
    <w:p w:rsidR="005F5448" w:rsidRDefault="005F5448" w:rsidP="000B75AD">
      <w:pPr>
        <w:pStyle w:val="LCNormal"/>
      </w:pPr>
    </w:p>
    <w:p w:rsidR="00174F82" w:rsidRDefault="00174F82" w:rsidP="00174F82">
      <w:pPr>
        <w:pStyle w:val="Heading9"/>
        <w:rPr>
          <w:rFonts w:cs="Tahoma"/>
          <w:szCs w:val="32"/>
          <w:lang w:val="en-US"/>
        </w:rPr>
      </w:pPr>
      <w:r>
        <w:rPr>
          <w:rFonts w:cs="Tahoma"/>
          <w:szCs w:val="32"/>
          <w:lang w:val="en-US"/>
        </w:rPr>
        <w:t>Impact on women</w:t>
      </w:r>
    </w:p>
    <w:p w:rsidR="0058499E" w:rsidRPr="0058499E" w:rsidRDefault="0058499E" w:rsidP="005B29AE">
      <w:pPr>
        <w:pStyle w:val="Heading4"/>
      </w:pPr>
      <w:r w:rsidRPr="0058499E">
        <w:t>Impact on Women</w:t>
      </w:r>
    </w:p>
    <w:p w:rsidR="0058499E" w:rsidRDefault="002A1DA5" w:rsidP="000B75AD">
      <w:pPr>
        <w:pStyle w:val="LCNormal"/>
      </w:pPr>
      <w:r>
        <w:rPr>
          <w:noProof/>
          <w:lang w:eastAsia="en-ZA"/>
        </w:rPr>
        <mc:AlternateContent>
          <mc:Choice Requires="wps">
            <w:drawing>
              <wp:anchor distT="0" distB="0" distL="114300" distR="114300" simplePos="0" relativeHeight="251649024" behindDoc="0" locked="0" layoutInCell="1" allowOverlap="1">
                <wp:simplePos x="0" y="0"/>
                <wp:positionH relativeFrom="column">
                  <wp:posOffset>2546350</wp:posOffset>
                </wp:positionH>
                <wp:positionV relativeFrom="paragraph">
                  <wp:posOffset>212725</wp:posOffset>
                </wp:positionV>
                <wp:extent cx="1383665" cy="1339215"/>
                <wp:effectExtent l="13335" t="12065" r="12700" b="10795"/>
                <wp:wrapSquare wrapText="bothSides"/>
                <wp:docPr id="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39215"/>
                        </a:xfrm>
                        <a:prstGeom prst="rect">
                          <a:avLst/>
                        </a:prstGeom>
                        <a:solidFill>
                          <a:srgbClr val="FFFFFF"/>
                        </a:solidFill>
                        <a:ln w="9525">
                          <a:solidFill>
                            <a:srgbClr val="000000"/>
                          </a:solidFill>
                          <a:miter lim="800000"/>
                          <a:headEnd/>
                          <a:tailEnd/>
                        </a:ln>
                      </wps:spPr>
                      <wps:txbx>
                        <w:txbxContent>
                          <w:p w:rsidR="00701CE7" w:rsidRDefault="002A1DA5" w:rsidP="0058499E">
                            <w:r>
                              <w:rPr>
                                <w:rFonts w:ascii="Tahoma" w:hAnsi="Tahoma" w:cs="Tahoma"/>
                                <w:noProof/>
                                <w:sz w:val="28"/>
                                <w:lang w:eastAsia="en-ZA"/>
                              </w:rPr>
                              <w:drawing>
                                <wp:inline distT="0" distB="0" distL="0" distR="0">
                                  <wp:extent cx="1190625" cy="1085850"/>
                                  <wp:effectExtent l="0" t="0" r="9525" b="0"/>
                                  <wp:docPr id="80" name="Picture 80" descr="j01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1553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85" type="#_x0000_t202" style="position:absolute;left:0;text-align:left;margin-left:200.5pt;margin-top:16.75pt;width:108.95pt;height:105.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">
                <v:textbox style="mso-fit-shape-to-text:t">
                  <w:txbxContent>
                    <w:p w:rsidR="00701CE7" w:rsidRDefault="002A1DA5" w:rsidP="0058499E">
                      <w:r>
                        <w:rPr>
                          <w:rFonts w:ascii="Tahoma" w:hAnsi="Tahoma" w:cs="Tahoma"/>
                          <w:noProof/>
                          <w:sz w:val="28"/>
                          <w:lang w:eastAsia="en-ZA"/>
                        </w:rPr>
                        <w:drawing>
                          <wp:inline distT="0" distB="0" distL="0" distR="0">
                            <wp:extent cx="1190625" cy="1085850"/>
                            <wp:effectExtent l="0" t="0" r="9525" b="0"/>
                            <wp:docPr id="80" name="Picture 80" descr="j01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1553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p>
                  </w:txbxContent>
                </v:textbox>
                <w10:wrap type="square"/>
              </v:shape>
            </w:pict>
          </mc:Fallback>
        </mc:AlternateContent>
      </w:r>
      <w:r w:rsidR="0058499E">
        <w:t>Women are heavily affected by the epidemic. They are at greater risk of infection due to biological, social and economic factors, and are also more vulnerable to socio-economic impacts for several reasons.</w:t>
      </w:r>
    </w:p>
    <w:p w:rsidR="0058499E" w:rsidRPr="0058499E" w:rsidRDefault="0058499E" w:rsidP="000B75AD">
      <w:pPr>
        <w:pStyle w:val="LCNormal"/>
        <w:rPr>
          <w:noProof/>
          <w:lang w:val="en-US"/>
        </w:rPr>
      </w:pPr>
      <w:r w:rsidRPr="0058499E">
        <w:rPr>
          <w:noProof/>
          <w:lang w:val="en-US"/>
        </w:rPr>
        <w:t xml:space="preserve">Women-headed households in </w:t>
      </w:r>
      <w:smartTag w:uri="urn:schemas-microsoft-com:office:smarttags" w:element="place">
        <w:smartTag w:uri="urn:schemas-microsoft-com:office:smarttags" w:element="country-region">
          <w:r w:rsidRPr="0058499E">
            <w:rPr>
              <w:noProof/>
              <w:lang w:val="en-US"/>
            </w:rPr>
            <w:t>South Africa</w:t>
          </w:r>
        </w:smartTag>
      </w:smartTag>
      <w:r w:rsidRPr="0058499E">
        <w:rPr>
          <w:noProof/>
          <w:lang w:val="en-US"/>
        </w:rPr>
        <w:t xml:space="preserve"> tend to be poorer than those headed by men</w:t>
      </w:r>
    </w:p>
    <w:p w:rsidR="0058499E" w:rsidRPr="0058499E" w:rsidRDefault="0058499E" w:rsidP="000B75AD">
      <w:pPr>
        <w:pStyle w:val="LCNormal"/>
        <w:rPr>
          <w:noProof/>
          <w:lang w:val="en-US"/>
        </w:rPr>
      </w:pPr>
      <w:r w:rsidRPr="0058499E">
        <w:rPr>
          <w:noProof/>
          <w:lang w:val="en-US"/>
        </w:rPr>
        <w:t xml:space="preserve">Unemployment is far higher among women than men. </w:t>
      </w:r>
    </w:p>
    <w:p w:rsidR="0058499E" w:rsidRDefault="0058499E" w:rsidP="000B75AD">
      <w:pPr>
        <w:pStyle w:val="LCNormal"/>
        <w:rPr>
          <w:noProof/>
          <w:lang w:val="en-US"/>
        </w:rPr>
      </w:pPr>
      <w:r w:rsidRPr="0058499E">
        <w:rPr>
          <w:noProof/>
          <w:lang w:val="en-US"/>
        </w:rPr>
        <w:t xml:space="preserve">Even among married women, there is a high level of economic maltreatment. </w:t>
      </w:r>
    </w:p>
    <w:p w:rsidR="0058499E" w:rsidRPr="0058499E" w:rsidRDefault="0058499E" w:rsidP="000B75AD">
      <w:pPr>
        <w:pStyle w:val="LCNormal"/>
        <w:rPr>
          <w:noProof/>
          <w:lang w:val="en-US"/>
        </w:rPr>
      </w:pPr>
      <w:r w:rsidRPr="0058499E">
        <w:rPr>
          <w:noProof/>
          <w:lang w:val="en-US"/>
        </w:rPr>
        <w:t xml:space="preserve">Partners of one in five married women regularly withheld money for essential living expenses, such as food, rent or bills, while having money for other things. </w:t>
      </w:r>
    </w:p>
    <w:p w:rsidR="0058499E" w:rsidRPr="0058499E" w:rsidRDefault="0058499E" w:rsidP="000B75AD">
      <w:pPr>
        <w:pStyle w:val="LCNormal"/>
        <w:rPr>
          <w:noProof/>
          <w:lang w:val="en-US"/>
        </w:rPr>
      </w:pPr>
      <w:r w:rsidRPr="0058499E">
        <w:rPr>
          <w:noProof/>
          <w:lang w:val="en-US"/>
        </w:rPr>
        <w:t xml:space="preserve">Violence against women is high, with 13% of women reporting being beaten by a partner. </w:t>
      </w:r>
    </w:p>
    <w:p w:rsidR="0058499E" w:rsidRPr="0058499E" w:rsidRDefault="0058499E" w:rsidP="000B75AD">
      <w:pPr>
        <w:pStyle w:val="LCNormal"/>
        <w:rPr>
          <w:noProof/>
          <w:lang w:val="en-US"/>
        </w:rPr>
      </w:pPr>
      <w:r w:rsidRPr="0058499E">
        <w:rPr>
          <w:noProof/>
          <w:lang w:val="en-US"/>
        </w:rPr>
        <w:t xml:space="preserve">Many women face risk of abandonment and abuse if they disclose their </w:t>
      </w:r>
      <w:r w:rsidR="00701CE7">
        <w:rPr>
          <w:noProof/>
          <w:lang w:val="en-US"/>
        </w:rPr>
        <w:t>HIV</w:t>
      </w:r>
      <w:r w:rsidRPr="0058499E">
        <w:rPr>
          <w:noProof/>
          <w:lang w:val="en-US"/>
        </w:rPr>
        <w:t xml:space="preserve"> positive status. </w:t>
      </w:r>
    </w:p>
    <w:p w:rsidR="003C2F22" w:rsidRDefault="0058499E" w:rsidP="000B75AD">
      <w:pPr>
        <w:pStyle w:val="LCNormal"/>
        <w:rPr>
          <w:noProof/>
          <w:lang w:val="en-US"/>
        </w:rPr>
      </w:pPr>
      <w:r w:rsidRPr="0058499E">
        <w:rPr>
          <w:noProof/>
          <w:lang w:val="en-US"/>
        </w:rPr>
        <w:t xml:space="preserve">Women traditionally provide care to the terminally ill, and female children in particular may be required to provide care, especially in single-parent households or when one parent has already died of AIDS. </w:t>
      </w:r>
    </w:p>
    <w:p w:rsidR="0058499E" w:rsidRDefault="0058499E" w:rsidP="000B75AD">
      <w:pPr>
        <w:pStyle w:val="LCNormal"/>
        <w:rPr>
          <w:noProof/>
          <w:lang w:val="en-US"/>
        </w:rPr>
      </w:pPr>
      <w:r w:rsidRPr="0058499E">
        <w:rPr>
          <w:noProof/>
          <w:lang w:val="en-US"/>
        </w:rPr>
        <w:lastRenderedPageBreak/>
        <w:t>Widows may become dependent on a husband’s male heir for support under some customary legal arrangements, which may make them more vulnerable.</w:t>
      </w:r>
    </w:p>
    <w:p w:rsidR="00EE5CB8" w:rsidRPr="00EE5CB8" w:rsidRDefault="00EE5CB8" w:rsidP="005F5448">
      <w:pPr>
        <w:pStyle w:val="LCNormalBold"/>
        <w:rPr>
          <w:noProof/>
          <w:lang w:val="en-US"/>
        </w:rPr>
      </w:pPr>
      <w:r w:rsidRPr="00EE5CB8">
        <w:rPr>
          <w:noProof/>
          <w:lang w:val="en-US"/>
        </w:rPr>
        <w:t>Refer to handout 3</w:t>
      </w:r>
    </w:p>
    <w:p w:rsidR="00EE5CB8" w:rsidRPr="00C8290D" w:rsidRDefault="0085453A" w:rsidP="00674DE1">
      <w:pPr>
        <w:pStyle w:val="MyFormAssmtHdg"/>
      </w:pPr>
      <w:bookmarkStart w:id="175" w:name="_Toc418505768"/>
      <w:r>
        <w:t>Formative Assessment</w:t>
      </w:r>
      <w:r w:rsidRPr="00C8290D">
        <w:t xml:space="preserve"> </w:t>
      </w:r>
      <w:r>
        <w:t>6</w:t>
      </w:r>
      <w:bookmarkEnd w:id="175"/>
    </w:p>
    <w:p w:rsidR="0058499E" w:rsidRPr="00C8290D" w:rsidRDefault="0058499E" w:rsidP="00C8290D">
      <w:pPr>
        <w:pStyle w:val="Heading2"/>
      </w:pPr>
      <w:bookmarkStart w:id="176" w:name="_Toc418505769"/>
      <w:r w:rsidRPr="00C8290D">
        <w:t xml:space="preserve">Economic </w:t>
      </w:r>
      <w:r w:rsidR="00745387" w:rsidRPr="00C8290D">
        <w:t>Impact</w:t>
      </w:r>
      <w:bookmarkEnd w:id="176"/>
    </w:p>
    <w:p w:rsidR="0058499E" w:rsidRPr="0058499E" w:rsidRDefault="00701CE7" w:rsidP="00E36ECD">
      <w:pPr>
        <w:pStyle w:val="Heading3"/>
      </w:pPr>
      <w:bookmarkStart w:id="177" w:name="_Toc418505770"/>
      <w:r w:rsidRPr="0058499E">
        <w:t>The south african economy</w:t>
      </w:r>
      <w:bookmarkEnd w:id="177"/>
    </w:p>
    <w:p w:rsidR="00E36ECD" w:rsidRPr="0058499E" w:rsidRDefault="00E36ECD" w:rsidP="00E36ECD">
      <w:pPr>
        <w:pStyle w:val="Tip"/>
      </w:pPr>
      <w:r w:rsidRPr="0058499E">
        <w:t xml:space="preserve">The </w:t>
      </w:r>
      <w:r w:rsidR="00701CE7">
        <w:t>HIV</w:t>
      </w:r>
      <w:r w:rsidRPr="0058499E">
        <w:t>/AIDS epidemic confronts South Africa at a time when its economy has shown growth averaging 2% pa between 1995 and 1999, and inflat</w:t>
      </w:r>
      <w:r>
        <w:t>ion averaging around 7% a year.</w:t>
      </w:r>
    </w:p>
    <w:p w:rsidR="0058499E" w:rsidRDefault="0058499E" w:rsidP="000B75AD">
      <w:pPr>
        <w:pStyle w:val="LCNormal"/>
      </w:pPr>
      <w:r>
        <w:t xml:space="preserve">In South Africa the gap between rich and poor (Gini coefficient of 0.61) is among the highest in the world.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9"/>
        <w:gridCol w:w="4327"/>
      </w:tblGrid>
      <w:tr w:rsidR="0058499E">
        <w:tc>
          <w:tcPr>
            <w:tcW w:w="4349" w:type="dxa"/>
            <w:shd w:val="clear" w:color="auto" w:fill="B3B3B3"/>
          </w:tcPr>
          <w:p w:rsidR="0058499E" w:rsidRPr="0058499E" w:rsidRDefault="0058499E" w:rsidP="000B75AD">
            <w:pPr>
              <w:pStyle w:val="LCNormal"/>
            </w:pPr>
            <w:r w:rsidRPr="0058499E">
              <w:t>Country</w:t>
            </w:r>
          </w:p>
        </w:tc>
        <w:tc>
          <w:tcPr>
            <w:tcW w:w="4327" w:type="dxa"/>
            <w:shd w:val="clear" w:color="auto" w:fill="B3B3B3"/>
          </w:tcPr>
          <w:p w:rsidR="0058499E" w:rsidRPr="0058499E" w:rsidRDefault="0058499E" w:rsidP="000B75AD">
            <w:pPr>
              <w:pStyle w:val="LCNormal"/>
            </w:pPr>
            <w:r w:rsidRPr="0058499E">
              <w:t>Gap between rich and poor</w:t>
            </w:r>
          </w:p>
        </w:tc>
      </w:tr>
      <w:tr w:rsidR="0058499E">
        <w:tc>
          <w:tcPr>
            <w:tcW w:w="4349" w:type="dxa"/>
          </w:tcPr>
          <w:p w:rsidR="0058499E" w:rsidRDefault="0058499E" w:rsidP="000B75AD">
            <w:pPr>
              <w:pStyle w:val="LCNormal"/>
            </w:pPr>
            <w:smartTag w:uri="urn:schemas-microsoft-com:office:smarttags" w:element="place">
              <w:smartTag w:uri="urn:schemas-microsoft-com:office:smarttags" w:element="country-region">
                <w:r>
                  <w:t>South Africa</w:t>
                </w:r>
              </w:smartTag>
            </w:smartTag>
          </w:p>
        </w:tc>
        <w:tc>
          <w:tcPr>
            <w:tcW w:w="4327" w:type="dxa"/>
          </w:tcPr>
          <w:p w:rsidR="0058499E" w:rsidRDefault="0058499E" w:rsidP="000B75AD">
            <w:pPr>
              <w:pStyle w:val="LCNormal"/>
            </w:pPr>
            <w:r>
              <w:t>0.61</w:t>
            </w:r>
          </w:p>
        </w:tc>
      </w:tr>
      <w:tr w:rsidR="0058499E">
        <w:tc>
          <w:tcPr>
            <w:tcW w:w="4349" w:type="dxa"/>
          </w:tcPr>
          <w:p w:rsidR="0058499E" w:rsidRDefault="0058499E" w:rsidP="000B75AD">
            <w:pPr>
              <w:pStyle w:val="LCNormal"/>
            </w:pPr>
            <w:smartTag w:uri="urn:schemas-microsoft-com:office:smarttags" w:element="place">
              <w:smartTag w:uri="urn:schemas-microsoft-com:office:smarttags" w:element="country-region">
                <w:r>
                  <w:t>Kenya</w:t>
                </w:r>
              </w:smartTag>
            </w:smartTag>
            <w:r>
              <w:t xml:space="preserve"> </w:t>
            </w:r>
          </w:p>
        </w:tc>
        <w:tc>
          <w:tcPr>
            <w:tcW w:w="4327" w:type="dxa"/>
          </w:tcPr>
          <w:p w:rsidR="0058499E" w:rsidRDefault="0058499E" w:rsidP="000B75AD">
            <w:pPr>
              <w:pStyle w:val="LCNormal"/>
            </w:pPr>
            <w:r>
              <w:t>0.57</w:t>
            </w:r>
          </w:p>
        </w:tc>
      </w:tr>
      <w:tr w:rsidR="0058499E">
        <w:tc>
          <w:tcPr>
            <w:tcW w:w="4349" w:type="dxa"/>
          </w:tcPr>
          <w:p w:rsidR="0058499E" w:rsidRDefault="0058499E" w:rsidP="000B75AD">
            <w:pPr>
              <w:pStyle w:val="LCNormal"/>
            </w:pPr>
            <w:smartTag w:uri="urn:schemas-microsoft-com:office:smarttags" w:element="place">
              <w:smartTag w:uri="urn:schemas-microsoft-com:office:smarttags" w:element="country-region">
                <w:r>
                  <w:t>Nigeria</w:t>
                </w:r>
              </w:smartTag>
            </w:smartTag>
            <w:r>
              <w:t xml:space="preserve"> </w:t>
            </w:r>
          </w:p>
        </w:tc>
        <w:tc>
          <w:tcPr>
            <w:tcW w:w="4327" w:type="dxa"/>
          </w:tcPr>
          <w:p w:rsidR="0058499E" w:rsidRDefault="0058499E" w:rsidP="000B75AD">
            <w:pPr>
              <w:pStyle w:val="LCNormal"/>
            </w:pPr>
            <w:r>
              <w:t>0.59</w:t>
            </w:r>
          </w:p>
        </w:tc>
      </w:tr>
      <w:tr w:rsidR="0058499E">
        <w:tc>
          <w:tcPr>
            <w:tcW w:w="4349" w:type="dxa"/>
          </w:tcPr>
          <w:p w:rsidR="0058499E" w:rsidRDefault="0058499E" w:rsidP="000B75AD">
            <w:pPr>
              <w:pStyle w:val="LCNormal"/>
            </w:pPr>
            <w:smartTag w:uri="urn:schemas-microsoft-com:office:smarttags" w:element="place">
              <w:smartTag w:uri="urn:schemas-microsoft-com:office:smarttags" w:element="country-region">
                <w:r>
                  <w:t>Zambia</w:t>
                </w:r>
              </w:smartTag>
            </w:smartTag>
            <w:r>
              <w:t xml:space="preserve"> </w:t>
            </w:r>
          </w:p>
        </w:tc>
        <w:tc>
          <w:tcPr>
            <w:tcW w:w="4327" w:type="dxa"/>
          </w:tcPr>
          <w:p w:rsidR="0058499E" w:rsidRDefault="0058499E" w:rsidP="000B75AD">
            <w:pPr>
              <w:pStyle w:val="LCNormal"/>
            </w:pPr>
            <w:r>
              <w:t>0.44</w:t>
            </w:r>
          </w:p>
        </w:tc>
      </w:tr>
    </w:tbl>
    <w:p w:rsidR="0058499E" w:rsidRDefault="0058499E" w:rsidP="000B75AD">
      <w:pPr>
        <w:pStyle w:val="LCNormal"/>
      </w:pPr>
      <w:r>
        <w:t xml:space="preserve">Health status and other social indicators are substantially better than the sub-Saharan African average (although there are large disparities between race and income groups). </w:t>
      </w:r>
    </w:p>
    <w:p w:rsidR="00341253" w:rsidRDefault="0058499E" w:rsidP="000B75AD">
      <w:pPr>
        <w:pStyle w:val="LCNormal"/>
      </w:pPr>
      <w:r w:rsidRPr="000E3AB8">
        <w:rPr>
          <w:rStyle w:val="Strong"/>
        </w:rPr>
        <w:t>Major Health Problems.</w:t>
      </w:r>
      <w:r>
        <w:t xml:space="preserve">  Among the major health problems endemic in some areas are tuberculosis, malaria and cholera. Inter-personal violence, including violence against women, is prevalent.</w:t>
      </w:r>
    </w:p>
    <w:p w:rsidR="0058499E" w:rsidRPr="0058499E" w:rsidRDefault="00701CE7" w:rsidP="00E36ECD">
      <w:pPr>
        <w:pStyle w:val="Heading3"/>
      </w:pPr>
      <w:bookmarkStart w:id="178" w:name="_Toc418505771"/>
      <w:r>
        <w:t>Labour situation</w:t>
      </w:r>
      <w:bookmarkEnd w:id="178"/>
    </w:p>
    <w:p w:rsidR="0058499E" w:rsidRDefault="0058499E" w:rsidP="000B75AD">
      <w:pPr>
        <w:pStyle w:val="LCNormal"/>
      </w:pPr>
      <w:r>
        <w:t xml:space="preserve">Manufacturing is the largest contributor to GDP in </w:t>
      </w:r>
      <w:smartTag w:uri="urn:schemas-microsoft-com:office:smarttags" w:element="place">
        <w:smartTag w:uri="urn:schemas-microsoft-com:office:smarttags" w:element="country-region">
          <w:r>
            <w:t>South Africa</w:t>
          </w:r>
        </w:smartTag>
      </w:smartTag>
      <w:r>
        <w:t xml:space="preserve">, followed by community, social and personal services. The greatest percentage of workers is employed in these sectors. Some industries, notably mining, are undergoing a rapid shift from labour-intensive to mechanized production methods. </w:t>
      </w:r>
    </w:p>
    <w:p w:rsidR="0058499E" w:rsidRDefault="002A1DA5" w:rsidP="000B75AD">
      <w:pPr>
        <w:pStyle w:val="LCNormal"/>
      </w:pPr>
      <w:r>
        <w:rPr>
          <w:noProof/>
          <w:lang w:eastAsia="en-ZA"/>
        </w:rPr>
        <mc:AlternateContent>
          <mc:Choice Requires="wps">
            <w:drawing>
              <wp:anchor distT="0" distB="0" distL="114300" distR="114300" simplePos="0" relativeHeight="251650048" behindDoc="0" locked="0" layoutInCell="1" allowOverlap="1">
                <wp:simplePos x="0" y="0"/>
                <wp:positionH relativeFrom="column">
                  <wp:posOffset>4260850</wp:posOffset>
                </wp:positionH>
                <wp:positionV relativeFrom="paragraph">
                  <wp:posOffset>67945</wp:posOffset>
                </wp:positionV>
                <wp:extent cx="1828800" cy="1828800"/>
                <wp:effectExtent l="3810" t="0" r="0" b="635"/>
                <wp:wrapSquare wrapText="bothSides"/>
                <wp:docPr id="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58499E">
                            <w:r>
                              <w:rPr>
                                <w:rFonts w:ascii="Tahoma" w:hAnsi="Tahoma" w:cs="Tahoma"/>
                                <w:b/>
                                <w:bCs/>
                                <w:noProof/>
                                <w:sz w:val="28"/>
                                <w:u w:val="single"/>
                                <w:lang w:eastAsia="en-ZA"/>
                              </w:rPr>
                              <w:drawing>
                                <wp:inline distT="0" distB="0" distL="0" distR="0">
                                  <wp:extent cx="1790700" cy="1733550"/>
                                  <wp:effectExtent l="0" t="0" r="0" b="0"/>
                                  <wp:docPr id="82" name="Picture 82" descr="j02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2541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90700"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86" type="#_x0000_t202" style="position:absolute;left:0;text-align:left;margin-left:335.5pt;margin-top:5.35pt;width:2in;height:2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" stroked="f">
                <v:textbox>
                  <w:txbxContent>
                    <w:p w:rsidR="00701CE7" w:rsidRDefault="002A1DA5" w:rsidP="0058499E">
                      <w:r>
                        <w:rPr>
                          <w:rFonts w:ascii="Tahoma" w:hAnsi="Tahoma" w:cs="Tahoma"/>
                          <w:b/>
                          <w:bCs/>
                          <w:noProof/>
                          <w:sz w:val="28"/>
                          <w:u w:val="single"/>
                          <w:lang w:eastAsia="en-ZA"/>
                        </w:rPr>
                        <w:drawing>
                          <wp:inline distT="0" distB="0" distL="0" distR="0">
                            <wp:extent cx="1790700" cy="1733550"/>
                            <wp:effectExtent l="0" t="0" r="0" b="0"/>
                            <wp:docPr id="82" name="Picture 82" descr="j02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2541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90700" cy="1733550"/>
                                    </a:xfrm>
                                    <a:prstGeom prst="rect">
                                      <a:avLst/>
                                    </a:prstGeom>
                                    <a:noFill/>
                                    <a:ln>
                                      <a:noFill/>
                                    </a:ln>
                                  </pic:spPr>
                                </pic:pic>
                              </a:graphicData>
                            </a:graphic>
                          </wp:inline>
                        </w:drawing>
                      </w:r>
                    </w:p>
                  </w:txbxContent>
                </v:textbox>
                <w10:wrap type="square"/>
              </v:shape>
            </w:pict>
          </mc:Fallback>
        </mc:AlternateContent>
      </w:r>
      <w:r w:rsidR="0058499E">
        <w:t xml:space="preserve">The government’s current strategy is to spur economic growth via restrain in public spending and encouraging international investment. But this strategy has done little to stimulate employment. In fact, despite modest economic growth, there has been a steady shedding of formal sector jobs throughout the 1990’s. </w:t>
      </w:r>
    </w:p>
    <w:p w:rsidR="0058499E" w:rsidRDefault="0058499E" w:rsidP="000B75AD">
      <w:pPr>
        <w:pStyle w:val="LCNormal"/>
      </w:pPr>
      <w:r>
        <w:t xml:space="preserve">There are large provincial differences in unemployment rates, ranging from a low of 19% in the </w:t>
      </w:r>
      <w:smartTag w:uri="urn:schemas-microsoft-com:office:smarttags" w:element="State">
        <w:r>
          <w:t>Western Cape</w:t>
        </w:r>
      </w:smartTag>
      <w:r>
        <w:t xml:space="preserve"> to high of 41% in the </w:t>
      </w:r>
      <w:smartTag w:uri="urn:schemas-microsoft-com:office:smarttags" w:element="State">
        <w:r>
          <w:t>Northern Province</w:t>
        </w:r>
      </w:smartTag>
      <w:r>
        <w:t xml:space="preserve"> and </w:t>
      </w:r>
      <w:smartTag w:uri="urn:schemas-microsoft-com:office:smarttags" w:element="place">
        <w:smartTag w:uri="urn:schemas-microsoft-com:office:smarttags" w:element="State">
          <w:r>
            <w:t>Eastern Cape</w:t>
          </w:r>
        </w:smartTag>
      </w:smartTag>
      <w:r>
        <w:t>.</w:t>
      </w:r>
    </w:p>
    <w:p w:rsidR="0058499E" w:rsidRPr="0058499E" w:rsidRDefault="00701CE7" w:rsidP="00E36ECD">
      <w:pPr>
        <w:pStyle w:val="Heading3"/>
      </w:pPr>
      <w:r>
        <w:br w:type="page"/>
      </w:r>
      <w:bookmarkStart w:id="179" w:name="_Toc418505772"/>
      <w:r w:rsidRPr="0058499E">
        <w:lastRenderedPageBreak/>
        <w:t xml:space="preserve">Effects of </w:t>
      </w:r>
      <w:r>
        <w:t>HIV</w:t>
      </w:r>
      <w:r w:rsidRPr="0058499E">
        <w:t>/aids on business</w:t>
      </w:r>
      <w:bookmarkEnd w:id="179"/>
      <w:r>
        <w:t xml:space="preserve"> </w:t>
      </w:r>
    </w:p>
    <w:p w:rsidR="0058499E" w:rsidRDefault="0058499E" w:rsidP="000B75AD">
      <w:pPr>
        <w:pStyle w:val="LCNormal"/>
      </w:pPr>
      <w:r>
        <w:t xml:space="preserve">The epidemic primarily affects working-age adults and far exceeds any other threat to the health and well being of South African employees. </w:t>
      </w:r>
    </w:p>
    <w:p w:rsidR="0058499E" w:rsidRDefault="0058499E" w:rsidP="000B75AD">
      <w:pPr>
        <w:pStyle w:val="LCNormal"/>
        <w:rPr>
          <w:lang w:val="en-US"/>
        </w:rPr>
      </w:pPr>
      <w:r>
        <w:rPr>
          <w:lang w:val="en-US"/>
        </w:rPr>
        <w:t xml:space="preserve">At the level of individual business, </w:t>
      </w:r>
      <w:r w:rsidR="00701CE7">
        <w:rPr>
          <w:lang w:val="en-US"/>
        </w:rPr>
        <w:t>HIV</w:t>
      </w:r>
      <w:r>
        <w:rPr>
          <w:lang w:val="en-US"/>
        </w:rPr>
        <w:t xml:space="preserve">/AIDS among managers, employees and their families will impose significant direct and indirect costs. </w:t>
      </w:r>
    </w:p>
    <w:p w:rsidR="00E36ECD" w:rsidRPr="00777C14" w:rsidRDefault="00E36ECD" w:rsidP="00E36ECD">
      <w:pPr>
        <w:pStyle w:val="Tip"/>
      </w:pPr>
      <w:r w:rsidRPr="0058499E">
        <w:t>Over the next decade the number of employees lost to AIDS could be the equivalent of 40 to 50% of the current workforce in some companies.</w:t>
      </w:r>
    </w:p>
    <w:p w:rsidR="0058499E" w:rsidRDefault="00E36ECD" w:rsidP="000B75AD">
      <w:pPr>
        <w:pStyle w:val="LCNormal"/>
        <w:rPr>
          <w:lang w:val="en-US"/>
        </w:rPr>
      </w:pPr>
      <w:r>
        <w:rPr>
          <w:lang w:val="en-US"/>
        </w:rPr>
        <w:t>R</w:t>
      </w:r>
      <w:r w:rsidR="0058499E">
        <w:rPr>
          <w:lang w:val="en-US"/>
        </w:rPr>
        <w:t>esearch conducted by the Harvard Centre for International Health on two South African companies indicates that:</w:t>
      </w:r>
    </w:p>
    <w:p w:rsidR="0058499E" w:rsidRPr="0058499E" w:rsidRDefault="00701CE7" w:rsidP="000E3AB8">
      <w:pPr>
        <w:pStyle w:val="ListBullet2"/>
        <w:rPr>
          <w:noProof/>
          <w:lang w:val="en-US"/>
        </w:rPr>
      </w:pPr>
      <w:r>
        <w:rPr>
          <w:noProof/>
          <w:lang w:val="en-US"/>
        </w:rPr>
        <w:t>HIV</w:t>
      </w:r>
      <w:r w:rsidR="0058499E" w:rsidRPr="0058499E">
        <w:rPr>
          <w:noProof/>
          <w:lang w:val="en-US"/>
        </w:rPr>
        <w:t xml:space="preserve"> infection may cost companies between 2 and 6% of salaries per year. </w:t>
      </w:r>
    </w:p>
    <w:p w:rsidR="0058499E" w:rsidRPr="0058499E" w:rsidRDefault="0058499E" w:rsidP="000E3AB8">
      <w:pPr>
        <w:pStyle w:val="ListBullet2"/>
        <w:rPr>
          <w:noProof/>
          <w:lang w:val="en-US"/>
        </w:rPr>
      </w:pPr>
      <w:r w:rsidRPr="0058499E">
        <w:rPr>
          <w:noProof/>
          <w:lang w:val="en-US"/>
        </w:rPr>
        <w:t xml:space="preserve">Each </w:t>
      </w:r>
      <w:r w:rsidR="00701CE7">
        <w:rPr>
          <w:noProof/>
          <w:lang w:val="en-US"/>
        </w:rPr>
        <w:t>HIV</w:t>
      </w:r>
      <w:r w:rsidRPr="0058499E">
        <w:rPr>
          <w:noProof/>
          <w:lang w:val="en-US"/>
        </w:rPr>
        <w:t xml:space="preserve"> infection is likely to cost companies between 1 and 6 times the employee’s annual salary, depending on the company’s benefit structure. </w:t>
      </w:r>
    </w:p>
    <w:p w:rsidR="0058499E" w:rsidRDefault="0058499E" w:rsidP="000B75AD">
      <w:pPr>
        <w:pStyle w:val="LCNormal"/>
      </w:pPr>
      <w:r>
        <w:t>These costs can be divided into direct and indirect costs.</w:t>
      </w:r>
    </w:p>
    <w:p w:rsidR="0058499E" w:rsidRPr="00E36ECD" w:rsidRDefault="0058499E" w:rsidP="000E3AB8">
      <w:pPr>
        <w:pStyle w:val="Heading4"/>
      </w:pPr>
      <w:r w:rsidRPr="00E36ECD">
        <w:t xml:space="preserve">Direct Costs.  </w:t>
      </w:r>
    </w:p>
    <w:p w:rsidR="00341253" w:rsidRDefault="0058499E" w:rsidP="000B75AD">
      <w:pPr>
        <w:pStyle w:val="LCNormal"/>
      </w:pPr>
      <w:r>
        <w:t xml:space="preserve">Direct costs to companies include costs of health care and other employee benefits. However, as lower income earners who are disproportionately affected tend to have few benefits, the impact of </w:t>
      </w:r>
      <w:r w:rsidR="00701CE7">
        <w:t>HIV</w:t>
      </w:r>
      <w:r>
        <w:t xml:space="preserve">/AIDS on direct costs will not be as much as may have been expected. </w:t>
      </w:r>
    </w:p>
    <w:p w:rsidR="0058499E" w:rsidRDefault="0058499E" w:rsidP="000B75AD">
      <w:pPr>
        <w:pStyle w:val="LCNormal"/>
      </w:pPr>
      <w:r>
        <w:t xml:space="preserve">Nonetheless, </w:t>
      </w:r>
      <w:r w:rsidR="00701CE7">
        <w:t>HIV</w:t>
      </w:r>
      <w:r>
        <w:t xml:space="preserve">/AIDS is already resulting in rising costs of employee benefits in South Africa, and the cost of an average set risk benefits is expected to double over the next 5 to 10 years, unless they are restructured. </w:t>
      </w:r>
    </w:p>
    <w:p w:rsidR="0058499E" w:rsidRPr="00E36ECD" w:rsidRDefault="0058499E" w:rsidP="000E3AB8">
      <w:pPr>
        <w:pStyle w:val="Heading4"/>
      </w:pPr>
      <w:r w:rsidRPr="00E36ECD">
        <w:t xml:space="preserve">Indirect Costs.  </w:t>
      </w:r>
    </w:p>
    <w:p w:rsidR="0058499E" w:rsidRDefault="0058499E" w:rsidP="000B75AD">
      <w:pPr>
        <w:pStyle w:val="LCNormal"/>
      </w:pPr>
      <w:r>
        <w:t xml:space="preserve">The most significant costs for most companies are likely to be indirect. These include costs of </w:t>
      </w:r>
    </w:p>
    <w:p w:rsidR="0058499E" w:rsidRDefault="0058499E" w:rsidP="000E3AB8">
      <w:pPr>
        <w:pStyle w:val="ListBullet2"/>
        <w:rPr>
          <w:noProof/>
          <w:lang w:val="en-US"/>
        </w:rPr>
      </w:pPr>
      <w:r w:rsidRPr="0058499E">
        <w:rPr>
          <w:noProof/>
          <w:lang w:val="en-US"/>
        </w:rPr>
        <w:t>Absenteeism due to illness or funeral attendance</w:t>
      </w:r>
    </w:p>
    <w:p w:rsidR="0058499E" w:rsidRPr="0058499E" w:rsidRDefault="0058499E" w:rsidP="000E3AB8">
      <w:pPr>
        <w:pStyle w:val="ListBullet2"/>
        <w:rPr>
          <w:noProof/>
          <w:lang w:val="en-US"/>
        </w:rPr>
      </w:pPr>
      <w:r w:rsidRPr="0058499E">
        <w:rPr>
          <w:noProof/>
          <w:lang w:val="en-US"/>
        </w:rPr>
        <w:t>Lost skills</w:t>
      </w:r>
    </w:p>
    <w:p w:rsidR="00777C14" w:rsidRDefault="0058499E" w:rsidP="000E3AB8">
      <w:pPr>
        <w:pStyle w:val="ListBullet2"/>
        <w:rPr>
          <w:noProof/>
          <w:lang w:val="en-US"/>
        </w:rPr>
      </w:pPr>
      <w:r w:rsidRPr="0058499E">
        <w:rPr>
          <w:noProof/>
          <w:lang w:val="en-US"/>
        </w:rPr>
        <w:t>Training and recruitment costs</w:t>
      </w:r>
    </w:p>
    <w:p w:rsidR="0058499E" w:rsidRPr="0058499E" w:rsidRDefault="0058499E" w:rsidP="000E3AB8">
      <w:pPr>
        <w:pStyle w:val="ListBullet2"/>
        <w:rPr>
          <w:noProof/>
          <w:lang w:val="en-US"/>
        </w:rPr>
      </w:pPr>
      <w:r w:rsidRPr="0058499E">
        <w:rPr>
          <w:noProof/>
          <w:lang w:val="en-US"/>
        </w:rPr>
        <w:t xml:space="preserve">Reduced work performance and </w:t>
      </w:r>
    </w:p>
    <w:p w:rsidR="0058499E" w:rsidRPr="0058499E" w:rsidRDefault="0058499E" w:rsidP="000E3AB8">
      <w:pPr>
        <w:pStyle w:val="ListBullet2"/>
        <w:rPr>
          <w:noProof/>
          <w:lang w:val="en-US"/>
        </w:rPr>
      </w:pPr>
      <w:r w:rsidRPr="0058499E">
        <w:rPr>
          <w:noProof/>
          <w:lang w:val="en-US"/>
        </w:rPr>
        <w:t xml:space="preserve">Lower productivity. </w:t>
      </w:r>
    </w:p>
    <w:p w:rsidR="0058499E" w:rsidRDefault="0058499E" w:rsidP="000B75AD">
      <w:pPr>
        <w:pStyle w:val="LCNormal"/>
        <w:rPr>
          <w:lang w:val="en-US"/>
        </w:rPr>
      </w:pPr>
      <w:r>
        <w:rPr>
          <w:lang w:val="en-US"/>
        </w:rPr>
        <w:t xml:space="preserve">Obviously, these costs are most striking for skilled workers, where instant substitution is more difficult. </w:t>
      </w:r>
    </w:p>
    <w:p w:rsidR="00E36ECD" w:rsidRPr="0058499E" w:rsidRDefault="00E36ECD" w:rsidP="00E36ECD">
      <w:pPr>
        <w:pStyle w:val="Tip"/>
      </w:pPr>
      <w:r w:rsidRPr="0058499E">
        <w:t xml:space="preserve">By 2010, it is estimated that approximately 15% of highly skilled employees will have contracted </w:t>
      </w:r>
      <w:r w:rsidR="00701CE7">
        <w:t>HIV</w:t>
      </w:r>
      <w:r w:rsidRPr="0058499E">
        <w:t>.</w:t>
      </w:r>
    </w:p>
    <w:p w:rsidR="0058499E" w:rsidRDefault="0058499E" w:rsidP="000B75AD">
      <w:pPr>
        <w:pStyle w:val="LCNormal"/>
      </w:pPr>
      <w:r>
        <w:t xml:space="preserve">The vulnerability of business to </w:t>
      </w:r>
      <w:r w:rsidR="00701CE7">
        <w:t>HIV</w:t>
      </w:r>
      <w:r>
        <w:t xml:space="preserve">/AIDS will vary, depending on factors such as the type of business and production process. Labour-intensive firms may appear to be at higher risks of lost production, but the </w:t>
      </w:r>
      <w:r w:rsidRPr="000E3AB8">
        <w:rPr>
          <w:rStyle w:val="Strong"/>
        </w:rPr>
        <w:t>actual impact will depend on the ease with which employees can be substituted</w:t>
      </w:r>
      <w:r>
        <w:t xml:space="preserve">. </w:t>
      </w:r>
    </w:p>
    <w:p w:rsidR="0058499E" w:rsidRPr="009142B2" w:rsidRDefault="002A1DA5" w:rsidP="000B75AD">
      <w:pPr>
        <w:pStyle w:val="LCNormal"/>
      </w:pPr>
      <w:r>
        <w:rPr>
          <w:noProof/>
          <w:lang w:eastAsia="en-ZA"/>
        </w:rPr>
        <w:lastRenderedPageBreak/>
        <mc:AlternateContent>
          <mc:Choice Requires="wps">
            <w:drawing>
              <wp:anchor distT="0" distB="0" distL="114300" distR="114300" simplePos="0" relativeHeight="251651072" behindDoc="0" locked="0" layoutInCell="1" allowOverlap="1">
                <wp:simplePos x="0" y="0"/>
                <wp:positionH relativeFrom="column">
                  <wp:posOffset>-69850</wp:posOffset>
                </wp:positionH>
                <wp:positionV relativeFrom="paragraph">
                  <wp:posOffset>102870</wp:posOffset>
                </wp:positionV>
                <wp:extent cx="1383030" cy="2061845"/>
                <wp:effectExtent l="0" t="1905" r="635" b="3175"/>
                <wp:wrapSquare wrapText="bothSides"/>
                <wp:docPr id="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06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CE7" w:rsidRDefault="002A1DA5" w:rsidP="0058499E">
                            <w:r>
                              <w:rPr>
                                <w:rFonts w:ascii="Tahoma" w:hAnsi="Tahoma" w:cs="Tahoma"/>
                                <w:noProof/>
                                <w:sz w:val="28"/>
                                <w:lang w:eastAsia="en-ZA"/>
                              </w:rPr>
                              <w:drawing>
                                <wp:inline distT="0" distB="0" distL="0" distR="0">
                                  <wp:extent cx="1200150" cy="1819275"/>
                                  <wp:effectExtent l="0" t="0" r="0" b="9525"/>
                                  <wp:docPr id="84" name="Picture 84" descr="j01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182818"/>
                                          <pic:cNvPicPr>
                                            <a:picLocks noChangeAspect="1" noChangeArrowheads="1"/>
                                          </pic:cNvPicPr>
                                        </pic:nvPicPr>
                                        <pic:blipFill>
                                          <a:blip r:embed="rId90">
                                            <a:lum bright="20000"/>
                                            <a:extLst>
                                              <a:ext uri="{28A0092B-C50C-407E-A947-70E740481C1C}">
                                                <a14:useLocalDpi xmlns:a14="http://schemas.microsoft.com/office/drawing/2010/main" val="0"/>
                                              </a:ext>
                                            </a:extLst>
                                          </a:blip>
                                          <a:srcRect/>
                                          <a:stretch>
                                            <a:fillRect/>
                                          </a:stretch>
                                        </pic:blipFill>
                                        <pic:spPr bwMode="auto">
                                          <a:xfrm>
                                            <a:off x="0" y="0"/>
                                            <a:ext cx="1200150" cy="1819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87" type="#_x0000_t202" style="position:absolute;left:0;text-align:left;margin-left:-5.5pt;margin-top:8.1pt;width:108.9pt;height:162.3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" stroked="f">
                <v:textbox style="mso-fit-shape-to-text:t">
                  <w:txbxContent>
                    <w:p w:rsidR="00701CE7" w:rsidRDefault="002A1DA5" w:rsidP="0058499E">
                      <w:r>
                        <w:rPr>
                          <w:rFonts w:ascii="Tahoma" w:hAnsi="Tahoma" w:cs="Tahoma"/>
                          <w:noProof/>
                          <w:sz w:val="28"/>
                          <w:lang w:eastAsia="en-ZA"/>
                        </w:rPr>
                        <w:drawing>
                          <wp:inline distT="0" distB="0" distL="0" distR="0">
                            <wp:extent cx="1200150" cy="1819275"/>
                            <wp:effectExtent l="0" t="0" r="0" b="9525"/>
                            <wp:docPr id="84" name="Picture 84" descr="j01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182818"/>
                                    <pic:cNvPicPr>
                                      <a:picLocks noChangeAspect="1" noChangeArrowheads="1"/>
                                    </pic:cNvPicPr>
                                  </pic:nvPicPr>
                                  <pic:blipFill>
                                    <a:blip r:embed="rId90">
                                      <a:lum bright="20000"/>
                                      <a:extLst>
                                        <a:ext uri="{28A0092B-C50C-407E-A947-70E740481C1C}">
                                          <a14:useLocalDpi xmlns:a14="http://schemas.microsoft.com/office/drawing/2010/main" val="0"/>
                                        </a:ext>
                                      </a:extLst>
                                    </a:blip>
                                    <a:srcRect/>
                                    <a:stretch>
                                      <a:fillRect/>
                                    </a:stretch>
                                  </pic:blipFill>
                                  <pic:spPr bwMode="auto">
                                    <a:xfrm>
                                      <a:off x="0" y="0"/>
                                      <a:ext cx="1200150" cy="1819275"/>
                                    </a:xfrm>
                                    <a:prstGeom prst="rect">
                                      <a:avLst/>
                                    </a:prstGeom>
                                    <a:noFill/>
                                    <a:ln>
                                      <a:noFill/>
                                    </a:ln>
                                  </pic:spPr>
                                </pic:pic>
                              </a:graphicData>
                            </a:graphic>
                          </wp:inline>
                        </w:drawing>
                      </w:r>
                    </w:p>
                  </w:txbxContent>
                </v:textbox>
                <w10:wrap type="square"/>
              </v:shape>
            </w:pict>
          </mc:Fallback>
        </mc:AlternateContent>
      </w:r>
      <w:r w:rsidR="0058499E" w:rsidRPr="009142B2">
        <w:rPr>
          <w:b/>
          <w:bCs/>
          <w:u w:val="single"/>
        </w:rPr>
        <w:t>Example</w:t>
      </w:r>
      <w:r w:rsidR="0058499E" w:rsidRPr="009142B2">
        <w:t>:  For a high skill, labour intensive industry it will be very costly to train replacement staff, whereas low-skill industries such as commercial cleaning will be easily able to find replacement employees event at the height of the epidemic.</w:t>
      </w:r>
    </w:p>
    <w:p w:rsidR="0058499E" w:rsidRPr="009142B2" w:rsidRDefault="0058499E" w:rsidP="000B75AD">
      <w:pPr>
        <w:pStyle w:val="LCNormal"/>
      </w:pPr>
      <w:r w:rsidRPr="009142B2">
        <w:t xml:space="preserve">Some capital-intensive industries can be more vulnerable to </w:t>
      </w:r>
      <w:r w:rsidR="00701CE7">
        <w:t>HIV</w:t>
      </w:r>
      <w:r w:rsidRPr="009142B2">
        <w:t>/AIDS than labour intensive ones, especially those in which employees specialize in operating particular machinery</w:t>
      </w:r>
    </w:p>
    <w:p w:rsidR="0058499E" w:rsidRDefault="0058499E" w:rsidP="000B75AD">
      <w:pPr>
        <w:pStyle w:val="LCNormal"/>
      </w:pPr>
      <w:r>
        <w:rPr>
          <w:b/>
          <w:bCs/>
          <w:u w:val="single"/>
        </w:rPr>
        <w:t>Example</w:t>
      </w:r>
      <w:r w:rsidRPr="000E3AB8">
        <w:rPr>
          <w:rStyle w:val="Strong"/>
        </w:rPr>
        <w:t>:</w:t>
      </w:r>
      <w:r>
        <w:t xml:space="preserve">  Within the mining industry, gold mine employees have borne the brunt of the </w:t>
      </w:r>
      <w:r w:rsidR="00701CE7">
        <w:t>HIV</w:t>
      </w:r>
      <w:r>
        <w:t xml:space="preserve"> epidemic, but because there is relatively little task specialization, production has not been seriously affected. </w:t>
      </w:r>
    </w:p>
    <w:p w:rsidR="0058499E" w:rsidRDefault="0058499E" w:rsidP="000B75AD">
      <w:pPr>
        <w:pStyle w:val="LCNormal"/>
      </w:pPr>
      <w:r>
        <w:t>Coal mining, on the other hand, employs small numbers of machine operators each performing specialized tasks, and loss of a few operators can lead to substantial production decline.</w:t>
      </w:r>
    </w:p>
    <w:p w:rsidR="0058499E" w:rsidRPr="009142B2" w:rsidRDefault="0058499E" w:rsidP="000B75AD">
      <w:pPr>
        <w:pStyle w:val="LCNormal"/>
      </w:pPr>
      <w:r w:rsidRPr="009142B2">
        <w:t>Other factors influencing the overall costs of the epidemic include:</w:t>
      </w:r>
    </w:p>
    <w:p w:rsidR="0058499E" w:rsidRPr="009142B2" w:rsidRDefault="0058499E" w:rsidP="000E3AB8">
      <w:pPr>
        <w:pStyle w:val="ListBullet2"/>
        <w:rPr>
          <w:noProof/>
          <w:lang w:val="en-US"/>
        </w:rPr>
      </w:pPr>
      <w:r w:rsidRPr="009142B2">
        <w:rPr>
          <w:noProof/>
          <w:lang w:val="en-US"/>
        </w:rPr>
        <w:t>The risk profile of employees.</w:t>
      </w:r>
    </w:p>
    <w:p w:rsidR="0058499E" w:rsidRPr="009142B2" w:rsidRDefault="0058499E" w:rsidP="000E3AB8">
      <w:pPr>
        <w:pStyle w:val="ListBullet2"/>
        <w:rPr>
          <w:noProof/>
          <w:lang w:val="en-US"/>
        </w:rPr>
      </w:pPr>
      <w:r w:rsidRPr="009142B2">
        <w:rPr>
          <w:noProof/>
          <w:lang w:val="en-US"/>
        </w:rPr>
        <w:t>Risk modification attempts by some companies</w:t>
      </w:r>
    </w:p>
    <w:p w:rsidR="0058499E" w:rsidRPr="009142B2" w:rsidRDefault="0058499E" w:rsidP="000E3AB8">
      <w:pPr>
        <w:pStyle w:val="ListBullet2"/>
        <w:rPr>
          <w:noProof/>
          <w:lang w:val="en-US"/>
        </w:rPr>
      </w:pPr>
      <w:r w:rsidRPr="009142B2">
        <w:rPr>
          <w:noProof/>
          <w:lang w:val="en-US"/>
        </w:rPr>
        <w:t xml:space="preserve">The degree to which work process have been planned to take </w:t>
      </w:r>
      <w:r w:rsidR="00701CE7">
        <w:rPr>
          <w:noProof/>
          <w:lang w:val="en-US"/>
        </w:rPr>
        <w:t>HIV</w:t>
      </w:r>
      <w:r w:rsidRPr="009142B2">
        <w:rPr>
          <w:noProof/>
          <w:lang w:val="en-US"/>
        </w:rPr>
        <w:t xml:space="preserve"> infection into account.</w:t>
      </w:r>
    </w:p>
    <w:p w:rsidR="0058499E" w:rsidRDefault="0058499E" w:rsidP="000B75AD">
      <w:pPr>
        <w:pStyle w:val="LCNormal"/>
      </w:pPr>
      <w:r>
        <w:t xml:space="preserve">Over time, however, the </w:t>
      </w:r>
      <w:r w:rsidRPr="000E3AB8">
        <w:rPr>
          <w:rStyle w:val="Strong"/>
        </w:rPr>
        <w:t xml:space="preserve">cost of </w:t>
      </w:r>
      <w:r w:rsidR="00701CE7">
        <w:rPr>
          <w:rStyle w:val="Strong"/>
        </w:rPr>
        <w:t>HIV</w:t>
      </w:r>
      <w:r w:rsidRPr="000E3AB8">
        <w:rPr>
          <w:rStyle w:val="Strong"/>
        </w:rPr>
        <w:t>/AIDS for most businesses will be substantial, and could affect international competitiveness</w:t>
      </w:r>
      <w:r>
        <w:t>. In some companies, illness and death of owners or key managers may be disastrous. Small and medium size enterprises reliant on local skilled people are probably particularly susceptible.</w:t>
      </w:r>
    </w:p>
    <w:p w:rsidR="005F5448" w:rsidRDefault="0058499E" w:rsidP="000B75AD">
      <w:pPr>
        <w:pStyle w:val="LCNormal"/>
      </w:pPr>
      <w:r>
        <w:t xml:space="preserve">Business may also be susceptible to inadequate responses to </w:t>
      </w:r>
      <w:r w:rsidR="00701CE7">
        <w:t>HIV</w:t>
      </w:r>
      <w:r>
        <w:t xml:space="preserve">/AIDS among key suppliers. Particularly important are likely to be water and electricity, telecommunications and basic government service suppliers, where breakdowns in the continuity of supply could have downstream effects on many companies. </w:t>
      </w:r>
      <w:r w:rsidRPr="000E3AB8">
        <w:rPr>
          <w:rStyle w:val="Strong"/>
        </w:rPr>
        <w:t>Impact assessment and forward planning by all sectors of government will be critical to minimizing these problems</w:t>
      </w:r>
      <w:r>
        <w:t>.</w:t>
      </w:r>
    </w:p>
    <w:p w:rsidR="0003358C" w:rsidRPr="0003358C" w:rsidRDefault="00701CE7" w:rsidP="00E36ECD">
      <w:pPr>
        <w:pStyle w:val="Heading3"/>
      </w:pPr>
      <w:bookmarkStart w:id="180" w:name="_Toc418505773"/>
      <w:r w:rsidRPr="0003358C">
        <w:t>Impact on markets</w:t>
      </w:r>
      <w:bookmarkEnd w:id="180"/>
    </w:p>
    <w:p w:rsidR="0003358C" w:rsidRDefault="00701CE7" w:rsidP="000B75AD">
      <w:pPr>
        <w:pStyle w:val="LCNormal"/>
      </w:pPr>
      <w:r>
        <w:t>HIV</w:t>
      </w:r>
      <w:r w:rsidR="0003358C">
        <w:t>/AIDS will also affect the growth of many markets for goods and services. Vulnerability levels of particular markets will be influenced both by the nature of the goods or services produced and the demographic and risk profile of consumers. Certain markets will even expand, most notably for health care services.</w:t>
      </w:r>
    </w:p>
    <w:p w:rsidR="0003358C" w:rsidRPr="000E3AB8" w:rsidRDefault="0003358C" w:rsidP="000B75AD">
      <w:pPr>
        <w:pStyle w:val="LCNormal"/>
        <w:rPr>
          <w:rStyle w:val="Strong"/>
        </w:rPr>
      </w:pPr>
      <w:r>
        <w:t xml:space="preserve">Affected households will divert expenditure to </w:t>
      </w:r>
      <w:r w:rsidR="00701CE7">
        <w:t>HIV</w:t>
      </w:r>
      <w:r>
        <w:t xml:space="preserve">/AIDS-related needs such as health care and funeral expenses. Non-essential goods with high elasticity’s of demand are likely to be more susceptible to household expenditure shifts than staple products. </w:t>
      </w:r>
      <w:r w:rsidRPr="000E3AB8">
        <w:rPr>
          <w:rStyle w:val="Strong"/>
        </w:rPr>
        <w:t>Poor households will be pushed further into poverty</w:t>
      </w:r>
      <w:r>
        <w:t xml:space="preserve">. </w:t>
      </w:r>
      <w:r w:rsidRPr="000E3AB8">
        <w:rPr>
          <w:rStyle w:val="Strong"/>
        </w:rPr>
        <w:t>Many middle income households will become poor, and market growth for goods and services targeted at upwardly mobile households may be negatively affected.</w:t>
      </w:r>
    </w:p>
    <w:p w:rsidR="002D76E6" w:rsidRDefault="0003358C" w:rsidP="000B75AD">
      <w:pPr>
        <w:pStyle w:val="LCNormal"/>
      </w:pPr>
      <w:r>
        <w:t xml:space="preserve">The risk of default on credit payments will also increase in response to the epidemic. Pre-loan testing for </w:t>
      </w:r>
      <w:r w:rsidR="00701CE7">
        <w:t>HIV</w:t>
      </w:r>
      <w:r>
        <w:t xml:space="preserve"> will be offset some of this, but for long-term loans, such as mortgages, testing will be of limited value as borrowers could become infected after approval of the loan. Long-term lenders and insurers have already begun adapting products to reduce their exposure. </w:t>
      </w:r>
    </w:p>
    <w:p w:rsidR="0003358C" w:rsidRPr="00777C14" w:rsidRDefault="0003358C" w:rsidP="000B75AD">
      <w:pPr>
        <w:pStyle w:val="LCNormal"/>
      </w:pPr>
      <w:r>
        <w:t xml:space="preserve">Furthermore, affected households will need to draw on savings for more immediate needs, thus reducing savings levels and credit supply. </w:t>
      </w:r>
    </w:p>
    <w:p w:rsidR="0003358C" w:rsidRPr="00C8290D" w:rsidRDefault="0003358C" w:rsidP="00C8290D">
      <w:pPr>
        <w:pStyle w:val="Heading2"/>
      </w:pPr>
      <w:bookmarkStart w:id="181" w:name="_Toc418505774"/>
      <w:r w:rsidRPr="00C8290D">
        <w:t xml:space="preserve">The Socio-Economic Determinants of </w:t>
      </w:r>
      <w:r w:rsidR="00701CE7">
        <w:t>HIV</w:t>
      </w:r>
      <w:r w:rsidR="00D15796" w:rsidRPr="00C8290D">
        <w:t>/AIDS</w:t>
      </w:r>
      <w:bookmarkEnd w:id="181"/>
    </w:p>
    <w:p w:rsidR="0003358C" w:rsidRDefault="0003358C" w:rsidP="000B75AD">
      <w:pPr>
        <w:pStyle w:val="LCNormal"/>
      </w:pPr>
      <w:r w:rsidRPr="000E3AB8">
        <w:rPr>
          <w:rStyle w:val="Strong"/>
        </w:rPr>
        <w:t xml:space="preserve">There is very little chance of </w:t>
      </w:r>
      <w:r w:rsidR="00701CE7">
        <w:rPr>
          <w:rStyle w:val="Strong"/>
        </w:rPr>
        <w:t>HIV</w:t>
      </w:r>
      <w:r w:rsidRPr="000E3AB8">
        <w:rPr>
          <w:rStyle w:val="Strong"/>
        </w:rPr>
        <w:t xml:space="preserve"> being transmitted in the workplace.</w:t>
      </w:r>
      <w:r>
        <w:t xml:space="preserve"> However, there are many other circumstance related in some way to the workplace which represent increased risk of </w:t>
      </w:r>
      <w:r w:rsidR="00701CE7">
        <w:t>HIV</w:t>
      </w:r>
      <w:r>
        <w:t xml:space="preserve"> transmission.</w:t>
      </w:r>
    </w:p>
    <w:p w:rsidR="0003358C" w:rsidRDefault="0003358C" w:rsidP="000B75AD">
      <w:pPr>
        <w:pStyle w:val="LCNormal"/>
      </w:pPr>
      <w:r>
        <w:t xml:space="preserve">Risk of </w:t>
      </w:r>
      <w:r w:rsidR="00701CE7">
        <w:t>HIV</w:t>
      </w:r>
      <w:r>
        <w:t xml:space="preserve"> transmission to the workplace include:</w:t>
      </w:r>
    </w:p>
    <w:p w:rsidR="0003358C" w:rsidRPr="002D76E6" w:rsidRDefault="0003358C" w:rsidP="000E3AB8">
      <w:pPr>
        <w:pStyle w:val="ListBullet2"/>
        <w:rPr>
          <w:noProof/>
          <w:lang w:val="en-US"/>
        </w:rPr>
      </w:pPr>
      <w:r w:rsidRPr="002D76E6">
        <w:rPr>
          <w:noProof/>
          <w:lang w:val="en-US"/>
        </w:rPr>
        <w:t>Migrancy and migrant labour.</w:t>
      </w:r>
    </w:p>
    <w:p w:rsidR="0003358C" w:rsidRPr="002D76E6" w:rsidRDefault="0003358C" w:rsidP="000E3AB8">
      <w:pPr>
        <w:pStyle w:val="ListBullet2"/>
        <w:rPr>
          <w:noProof/>
          <w:lang w:val="en-US"/>
        </w:rPr>
      </w:pPr>
      <w:r w:rsidRPr="002D76E6">
        <w:rPr>
          <w:noProof/>
          <w:lang w:val="en-US"/>
        </w:rPr>
        <w:lastRenderedPageBreak/>
        <w:t>Single sex hostels.</w:t>
      </w:r>
    </w:p>
    <w:p w:rsidR="0003358C" w:rsidRPr="002D76E6" w:rsidRDefault="0003358C" w:rsidP="000E3AB8">
      <w:pPr>
        <w:pStyle w:val="ListBullet2"/>
        <w:rPr>
          <w:noProof/>
          <w:lang w:val="en-US"/>
        </w:rPr>
      </w:pPr>
      <w:r w:rsidRPr="002D76E6">
        <w:rPr>
          <w:noProof/>
          <w:lang w:val="en-US"/>
        </w:rPr>
        <w:t>Overcrowded housing.</w:t>
      </w:r>
    </w:p>
    <w:p w:rsidR="0003358C" w:rsidRPr="002D76E6" w:rsidRDefault="0003358C" w:rsidP="000E3AB8">
      <w:pPr>
        <w:pStyle w:val="ListBullet2"/>
        <w:rPr>
          <w:noProof/>
          <w:lang w:val="en-US"/>
        </w:rPr>
      </w:pPr>
      <w:r w:rsidRPr="002D76E6">
        <w:rPr>
          <w:noProof/>
          <w:lang w:val="en-US"/>
        </w:rPr>
        <w:t>Poor access to health care services.</w:t>
      </w:r>
    </w:p>
    <w:p w:rsidR="0003358C" w:rsidRPr="002D76E6" w:rsidRDefault="0003358C" w:rsidP="000E3AB8">
      <w:pPr>
        <w:pStyle w:val="ListBullet2"/>
        <w:rPr>
          <w:noProof/>
          <w:lang w:val="en-US"/>
        </w:rPr>
      </w:pPr>
      <w:r w:rsidRPr="002D76E6">
        <w:rPr>
          <w:noProof/>
          <w:lang w:val="en-US"/>
        </w:rPr>
        <w:t>Lack of recreation facilities.</w:t>
      </w:r>
    </w:p>
    <w:p w:rsidR="0003358C" w:rsidRPr="002D76E6" w:rsidRDefault="0003358C" w:rsidP="000E3AB8">
      <w:pPr>
        <w:pStyle w:val="ListBullet2"/>
        <w:rPr>
          <w:noProof/>
          <w:lang w:val="en-US"/>
        </w:rPr>
      </w:pPr>
      <w:r w:rsidRPr="002D76E6">
        <w:rPr>
          <w:noProof/>
          <w:lang w:val="en-US"/>
        </w:rPr>
        <w:t>Lack of accurate information.</w:t>
      </w:r>
    </w:p>
    <w:p w:rsidR="0003358C" w:rsidRPr="002D76E6" w:rsidRDefault="0003358C" w:rsidP="000E3AB8">
      <w:pPr>
        <w:pStyle w:val="ListBullet2"/>
        <w:rPr>
          <w:noProof/>
          <w:lang w:val="en-US"/>
        </w:rPr>
      </w:pPr>
      <w:r w:rsidRPr="002D76E6">
        <w:rPr>
          <w:noProof/>
          <w:lang w:val="en-US"/>
        </w:rPr>
        <w:t>High unemployment.</w:t>
      </w:r>
    </w:p>
    <w:p w:rsidR="0003358C" w:rsidRPr="002D76E6" w:rsidRDefault="0003358C" w:rsidP="000E3AB8">
      <w:pPr>
        <w:pStyle w:val="ListBullet2"/>
        <w:rPr>
          <w:noProof/>
          <w:lang w:val="en-US"/>
        </w:rPr>
      </w:pPr>
      <w:r w:rsidRPr="002D76E6">
        <w:rPr>
          <w:noProof/>
          <w:lang w:val="en-US"/>
        </w:rPr>
        <w:t>Exploitation of women.</w:t>
      </w:r>
    </w:p>
    <w:p w:rsidR="0003358C" w:rsidRPr="002D76E6" w:rsidRDefault="0003358C" w:rsidP="000E3AB8">
      <w:pPr>
        <w:pStyle w:val="ListBullet2"/>
        <w:rPr>
          <w:noProof/>
          <w:lang w:val="en-US"/>
        </w:rPr>
      </w:pPr>
      <w:r w:rsidRPr="002D76E6">
        <w:rPr>
          <w:noProof/>
          <w:lang w:val="en-US"/>
        </w:rPr>
        <w:t>Other factors related to poverty, such as tuberculosis (TB).</w:t>
      </w:r>
    </w:p>
    <w:p w:rsidR="0003358C" w:rsidRDefault="0003358C" w:rsidP="000B75AD">
      <w:pPr>
        <w:pStyle w:val="LCNormal"/>
      </w:pPr>
      <w:r>
        <w:t>All these factors make it difficult for people to take control of their lives.</w:t>
      </w:r>
    </w:p>
    <w:p w:rsidR="0003358C" w:rsidRPr="000E3AB8" w:rsidRDefault="0003358C" w:rsidP="000B75AD">
      <w:pPr>
        <w:pStyle w:val="LCNormal"/>
        <w:rPr>
          <w:rStyle w:val="Strong"/>
        </w:rPr>
      </w:pPr>
      <w:r>
        <w:t xml:space="preserve">It would be in the interests of your organization to look at the situation of its employees and see if any of the factors listed above might be contributing to the spread of </w:t>
      </w:r>
      <w:r w:rsidR="00701CE7">
        <w:t>HIV</w:t>
      </w:r>
      <w:r>
        <w:t xml:space="preserve">/AIDS. </w:t>
      </w:r>
      <w:r w:rsidRPr="000E3AB8">
        <w:rPr>
          <w:rStyle w:val="Strong"/>
        </w:rPr>
        <w:t>The risk of transmission can be reduced by attending to some of the points listed above.</w:t>
      </w:r>
    </w:p>
    <w:p w:rsidR="0003358C" w:rsidRDefault="0003358C" w:rsidP="000B75AD">
      <w:pPr>
        <w:pStyle w:val="LCNormal"/>
      </w:pPr>
      <w:r>
        <w:t xml:space="preserve">Your organization will be going a long way towards addressing the issue of how to manage the </w:t>
      </w:r>
      <w:r w:rsidR="00701CE7">
        <w:t>HIV</w:t>
      </w:r>
      <w:r>
        <w:t xml:space="preserve">/AIDS and STD epidemic by developing a policy and programme on </w:t>
      </w:r>
      <w:r w:rsidR="00701CE7">
        <w:t>HIV</w:t>
      </w:r>
      <w:r>
        <w:t>/AIDS and STDs.</w:t>
      </w:r>
    </w:p>
    <w:p w:rsidR="0003358C" w:rsidRDefault="002A1DA5" w:rsidP="000B75AD">
      <w:pPr>
        <w:pStyle w:val="LCNormal"/>
      </w:pPr>
      <w:r>
        <w:rPr>
          <w:noProof/>
          <w:lang w:eastAsia="en-ZA"/>
        </w:rPr>
        <mc:AlternateContent>
          <mc:Choice Requires="wps">
            <w:drawing>
              <wp:anchor distT="0" distB="0" distL="114300" distR="114300" simplePos="0" relativeHeight="251652096" behindDoc="0" locked="0" layoutInCell="1" allowOverlap="1">
                <wp:simplePos x="0" y="0"/>
                <wp:positionH relativeFrom="column">
                  <wp:posOffset>4470400</wp:posOffset>
                </wp:positionH>
                <wp:positionV relativeFrom="paragraph">
                  <wp:posOffset>356235</wp:posOffset>
                </wp:positionV>
                <wp:extent cx="1355725" cy="1986915"/>
                <wp:effectExtent l="13335" t="12065" r="12065" b="10795"/>
                <wp:wrapSquare wrapText="bothSides"/>
                <wp:docPr id="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986915"/>
                        </a:xfrm>
                        <a:prstGeom prst="rect">
                          <a:avLst/>
                        </a:prstGeom>
                        <a:solidFill>
                          <a:srgbClr val="FFFFFF"/>
                        </a:solidFill>
                        <a:ln w="9525">
                          <a:solidFill>
                            <a:srgbClr val="000000"/>
                          </a:solidFill>
                          <a:miter lim="800000"/>
                          <a:headEnd/>
                          <a:tailEnd/>
                        </a:ln>
                      </wps:spPr>
                      <wps:txbx>
                        <w:txbxContent>
                          <w:p w:rsidR="00701CE7" w:rsidRDefault="002A1DA5" w:rsidP="00046ACB">
                            <w:r>
                              <w:rPr>
                                <w:rFonts w:ascii="Tahoma" w:hAnsi="Tahoma" w:cs="Arial"/>
                                <w:noProof/>
                                <w:sz w:val="28"/>
                                <w:szCs w:val="18"/>
                                <w:lang w:eastAsia="en-ZA"/>
                              </w:rPr>
                              <w:drawing>
                                <wp:inline distT="0" distB="0" distL="0" distR="0">
                                  <wp:extent cx="1162050" cy="1733550"/>
                                  <wp:effectExtent l="0" t="0" r="0" b="0"/>
                                  <wp:docPr id="86" name="Picture 86" descr="j01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1789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088" type="#_x0000_t202" style="position:absolute;left:0;text-align:left;margin-left:352pt;margin-top:28.05pt;width:106.75pt;height:156.4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">
                <v:textbox style="mso-fit-shape-to-text:t">
                  <w:txbxContent>
                    <w:p w:rsidR="00701CE7" w:rsidRDefault="002A1DA5" w:rsidP="00046ACB">
                      <w:r>
                        <w:rPr>
                          <w:rFonts w:ascii="Tahoma" w:hAnsi="Tahoma" w:cs="Arial"/>
                          <w:noProof/>
                          <w:sz w:val="28"/>
                          <w:szCs w:val="18"/>
                          <w:lang w:eastAsia="en-ZA"/>
                        </w:rPr>
                        <w:drawing>
                          <wp:inline distT="0" distB="0" distL="0" distR="0">
                            <wp:extent cx="1162050" cy="1733550"/>
                            <wp:effectExtent l="0" t="0" r="0" b="0"/>
                            <wp:docPr id="86" name="Picture 86" descr="j017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1789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xbxContent>
                </v:textbox>
                <w10:wrap type="square"/>
              </v:shape>
            </w:pict>
          </mc:Fallback>
        </mc:AlternateContent>
      </w:r>
      <w:r w:rsidR="0003358C">
        <w:t xml:space="preserve">The concerns of both employees and employers must be considered in developing an </w:t>
      </w:r>
      <w:r w:rsidR="00701CE7">
        <w:t>HIV</w:t>
      </w:r>
      <w:r w:rsidR="0003358C">
        <w:t xml:space="preserve">/AIDS and STD policy and programme (refer back to Learning Unit 3). </w:t>
      </w:r>
    </w:p>
    <w:p w:rsidR="00046ACB" w:rsidRPr="00C8290D" w:rsidRDefault="00701CE7" w:rsidP="00E36ECD">
      <w:pPr>
        <w:pStyle w:val="Heading3"/>
      </w:pPr>
      <w:bookmarkStart w:id="182" w:name="_Toc418505775"/>
      <w:r w:rsidRPr="00C8290D">
        <w:t>What research is going on?</w:t>
      </w:r>
      <w:bookmarkEnd w:id="182"/>
    </w:p>
    <w:p w:rsidR="00046ACB" w:rsidRPr="00046ACB" w:rsidRDefault="00046ACB" w:rsidP="000B75AD">
      <w:pPr>
        <w:pStyle w:val="LCNormal"/>
      </w:pPr>
      <w:r w:rsidRPr="00046ACB">
        <w:t xml:space="preserve">International organisations are conducting an abundance of research on all areas of </w:t>
      </w:r>
      <w:r w:rsidR="00701CE7">
        <w:t>HIV</w:t>
      </w:r>
      <w:r w:rsidRPr="00046ACB">
        <w:t xml:space="preserve"> infection, including </w:t>
      </w:r>
      <w:r w:rsidRPr="000E3AB8">
        <w:rPr>
          <w:rStyle w:val="Strong"/>
        </w:rPr>
        <w:t xml:space="preserve">developing and testing preventive </w:t>
      </w:r>
      <w:r w:rsidR="00701CE7">
        <w:rPr>
          <w:rStyle w:val="Strong"/>
        </w:rPr>
        <w:t>HIV</w:t>
      </w:r>
      <w:r w:rsidRPr="000E3AB8">
        <w:rPr>
          <w:rStyle w:val="Strong"/>
        </w:rPr>
        <w:t xml:space="preserve"> vaccines and new treatments</w:t>
      </w:r>
      <w:r w:rsidRPr="00046ACB">
        <w:t xml:space="preserve"> for </w:t>
      </w:r>
      <w:r w:rsidR="00701CE7">
        <w:t>HIV</w:t>
      </w:r>
      <w:r w:rsidRPr="00046ACB">
        <w:t xml:space="preserve"> infection and AIDS-associated opportunistic infections. </w:t>
      </w:r>
    </w:p>
    <w:p w:rsidR="00341253" w:rsidRDefault="00046ACB" w:rsidP="000B75AD">
      <w:pPr>
        <w:pStyle w:val="LCNormal"/>
      </w:pPr>
      <w:r w:rsidRPr="00046ACB">
        <w:t xml:space="preserve">Researchers also are investigating exactly </w:t>
      </w:r>
      <w:r w:rsidRPr="000E3AB8">
        <w:rPr>
          <w:rStyle w:val="Strong"/>
        </w:rPr>
        <w:t xml:space="preserve">how </w:t>
      </w:r>
      <w:r w:rsidR="00701CE7">
        <w:rPr>
          <w:rStyle w:val="Strong"/>
        </w:rPr>
        <w:t>HIV</w:t>
      </w:r>
      <w:r w:rsidRPr="000E3AB8">
        <w:rPr>
          <w:rStyle w:val="Strong"/>
        </w:rPr>
        <w:t xml:space="preserve"> damages the immune system</w:t>
      </w:r>
      <w:r w:rsidRPr="00046ACB">
        <w:t xml:space="preserve">. </w:t>
      </w:r>
    </w:p>
    <w:p w:rsidR="00046ACB" w:rsidRDefault="00046ACB" w:rsidP="000B75AD">
      <w:pPr>
        <w:pStyle w:val="LCNormal"/>
      </w:pPr>
      <w:r w:rsidRPr="00046ACB">
        <w:t xml:space="preserve">This research is identifying new and more effective targets for drugs and vaccines as well as </w:t>
      </w:r>
      <w:r w:rsidRPr="000E3AB8">
        <w:rPr>
          <w:rStyle w:val="Strong"/>
        </w:rPr>
        <w:t>tracing how the disease progresses in different people</w:t>
      </w:r>
      <w:r w:rsidRPr="00046ACB">
        <w:t xml:space="preserve">. </w:t>
      </w:r>
    </w:p>
    <w:p w:rsidR="00046ACB" w:rsidRDefault="00046ACB" w:rsidP="000B75AD">
      <w:pPr>
        <w:pStyle w:val="LCNormal"/>
      </w:pPr>
      <w:r w:rsidRPr="00046ACB">
        <w:t xml:space="preserve">Scientists are </w:t>
      </w:r>
      <w:r w:rsidRPr="000E3AB8">
        <w:rPr>
          <w:rStyle w:val="Strong"/>
        </w:rPr>
        <w:t>investigating and testing chemical barriers</w:t>
      </w:r>
      <w:r w:rsidRPr="00046ACB">
        <w:t xml:space="preserve">, such as topical microbicides, that people can use in the vagina or in the rectum during sex to prevent </w:t>
      </w:r>
      <w:r w:rsidR="00701CE7">
        <w:t>HIV</w:t>
      </w:r>
      <w:r w:rsidRPr="00046ACB">
        <w:t xml:space="preserve"> transmission. </w:t>
      </w:r>
    </w:p>
    <w:p w:rsidR="00046ACB" w:rsidRPr="00046ACB" w:rsidRDefault="00046ACB" w:rsidP="000B75AD">
      <w:pPr>
        <w:pStyle w:val="LCNormal"/>
        <w:rPr>
          <w:rFonts w:cs="Tahoma"/>
        </w:rPr>
      </w:pPr>
      <w:r w:rsidRPr="00046ACB">
        <w:t xml:space="preserve">They also are looking at other </w:t>
      </w:r>
      <w:r w:rsidRPr="000E3AB8">
        <w:rPr>
          <w:rStyle w:val="Strong"/>
        </w:rPr>
        <w:t>ways to prevent transmission</w:t>
      </w:r>
      <w:r w:rsidRPr="00046ACB">
        <w:t>, such as controlling sexually transmitted diseases and modifying people's behaviour, as well as ways to prevent transmission from mother to child.</w:t>
      </w:r>
    </w:p>
    <w:p w:rsidR="00FC7AA9" w:rsidRDefault="0085453A" w:rsidP="00674DE1">
      <w:pPr>
        <w:pStyle w:val="MyFormAssmtHdg"/>
      </w:pPr>
      <w:bookmarkStart w:id="183" w:name="_Toc418505776"/>
      <w:r>
        <w:t>Formative Assessment</w:t>
      </w:r>
      <w:r w:rsidRPr="00C8290D">
        <w:t xml:space="preserve"> </w:t>
      </w:r>
      <w:r>
        <w:t>7</w:t>
      </w:r>
      <w:bookmarkEnd w:id="183"/>
    </w:p>
    <w:p w:rsidR="00FC7AA9" w:rsidRDefault="00FC7AA9" w:rsidP="00AD5F5C">
      <w:pPr>
        <w:pStyle w:val="Heading1"/>
      </w:pPr>
      <w:r>
        <w:br w:type="page"/>
      </w:r>
      <w:bookmarkStart w:id="184" w:name="_Toc418505777"/>
      <w:r w:rsidR="00AD5F5C">
        <w:lastRenderedPageBreak/>
        <w:t>FORMATIVE ASSESSMENTS WORKBOOK</w:t>
      </w:r>
      <w:bookmarkEnd w:id="184"/>
    </w:p>
    <w:p w:rsidR="00FC7AA9" w:rsidRDefault="0085453A" w:rsidP="00FC7AA9">
      <w:pPr>
        <w:pStyle w:val="MyFormAssmtHdg"/>
      </w:pPr>
      <w:bookmarkStart w:id="185" w:name="_Toc418505778"/>
      <w:r>
        <w:t>Formative Assessment 1</w:t>
      </w:r>
      <w:bookmarkEnd w:id="185"/>
    </w:p>
    <w:p w:rsidR="00FC7AA9" w:rsidRDefault="00FC7AA9" w:rsidP="00FC7AA9">
      <w:pPr>
        <w:pStyle w:val="LCNormal"/>
      </w:pPr>
      <w:r>
        <w:t>In a group, discuss the following and then make notes for yourself.</w:t>
      </w:r>
    </w:p>
    <w:p w:rsidR="00FC7AA9" w:rsidRDefault="00FC7AA9" w:rsidP="00FC7AA9">
      <w:pPr>
        <w:pStyle w:val="LCNormal"/>
      </w:pPr>
      <w:r>
        <w:t xml:space="preserve">What is </w:t>
      </w:r>
      <w:r w:rsidR="00701CE7">
        <w:t>HIV</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What is AIDS?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bl>
    <w:p w:rsidR="00FC7AA9" w:rsidRDefault="00FC7AA9" w:rsidP="00FC7AA9">
      <w:pPr>
        <w:pStyle w:val="LCNormal"/>
      </w:pPr>
      <w:r>
        <w:t>What do antibodies 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spacing w:line="360" w:lineRule="auto"/>
            </w:pPr>
          </w:p>
        </w:tc>
      </w:tr>
    </w:tbl>
    <w:p w:rsidR="00FC7AA9" w:rsidRDefault="00FC7AA9" w:rsidP="00FC7AA9">
      <w:pPr>
        <w:pStyle w:val="LCNormal"/>
      </w:pPr>
      <w:r>
        <w:t xml:space="preserve">What does </w:t>
      </w:r>
      <w:r w:rsidR="00701CE7">
        <w:t>HIV</w:t>
      </w:r>
      <w:r>
        <w:t xml:space="preserve"> do to the immune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Name the clinical stages of </w:t>
      </w:r>
      <w:r w:rsidR="00701CE7">
        <w:t>HIV</w:t>
      </w:r>
      <w:r>
        <w:t xml:space="preserve"> infection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FC7AA9" w:rsidP="00FC7AA9">
      <w:pPr>
        <w:pStyle w:val="LCNormal"/>
      </w:pPr>
      <w:r>
        <w:br w:type="page"/>
      </w:r>
      <w:r>
        <w:lastRenderedPageBreak/>
        <w:t xml:space="preserve">How is </w:t>
      </w:r>
      <w:r w:rsidR="00701CE7">
        <w:t>HIV</w:t>
      </w:r>
      <w:r>
        <w:t xml:space="preserve"> infection diagnosed?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What is meant by a window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All babies born to </w:t>
      </w:r>
      <w:r w:rsidR="00701CE7">
        <w:t>HIV</w:t>
      </w:r>
      <w:r>
        <w:t xml:space="preserve">/AIDS mothers initially test positive for the </w:t>
      </w:r>
      <w:r w:rsidR="00701CE7">
        <w:t>HIV</w:t>
      </w:r>
      <w:r>
        <w:t xml:space="preserve"> virus.  These test results change over time.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Why is pre and post test counselling important?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Why is it important to know your </w:t>
      </w:r>
      <w:r w:rsidR="00701CE7">
        <w:t>HIV</w:t>
      </w:r>
      <w:r>
        <w:t xml:space="preserve">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195"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85453A" w:rsidP="00FC7AA9">
      <w:pPr>
        <w:pStyle w:val="MyFormAssmtHdg"/>
      </w:pPr>
      <w:r>
        <w:rPr>
          <w:b/>
          <w:sz w:val="36"/>
          <w:szCs w:val="36"/>
        </w:rPr>
        <w:br w:type="page"/>
      </w:r>
      <w:bookmarkStart w:id="186" w:name="_Toc418505779"/>
      <w:r>
        <w:lastRenderedPageBreak/>
        <w:t>Formative Assessment 2</w:t>
      </w:r>
      <w:bookmarkEnd w:id="186"/>
    </w:p>
    <w:p w:rsidR="00FC7AA9" w:rsidRDefault="00FC7AA9" w:rsidP="00FC7AA9">
      <w:pPr>
        <w:pStyle w:val="LCNormal"/>
      </w:pPr>
      <w:r>
        <w:t xml:space="preserve">What is the most common way in which the </w:t>
      </w:r>
      <w:r w:rsidR="00701CE7">
        <w:t>HIV</w:t>
      </w:r>
      <w:r>
        <w:t xml:space="preserve"> virus is transmitted?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Name three ways in which </w:t>
      </w:r>
      <w:r w:rsidR="00701CE7">
        <w:t>HIV</w:t>
      </w:r>
      <w:r>
        <w:t>/AIDS is transmitted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FC7AA9" w:rsidP="00FC7AA9">
      <w:pPr>
        <w:pStyle w:val="LCNormal"/>
      </w:pPr>
    </w:p>
    <w:p w:rsidR="00FC7AA9" w:rsidRDefault="00FC7AA9" w:rsidP="00FC7AA9">
      <w:pPr>
        <w:pStyle w:val="LCNormal"/>
      </w:pPr>
      <w:r>
        <w:t xml:space="preserve">Name three ways in which </w:t>
      </w:r>
      <w:r w:rsidR="00701CE7">
        <w:t>HIV</w:t>
      </w:r>
      <w:r>
        <w:t>/AIDS is not transmitted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How is </w:t>
      </w:r>
      <w:r w:rsidR="00701CE7">
        <w:t>HIV</w:t>
      </w:r>
      <w:r>
        <w:t xml:space="preserve"> transmitted from mother to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How can a mother lower the risk of infection to the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r>
        <w:t xml:space="preserve">What bodily fluids transmit </w:t>
      </w:r>
      <w:r w:rsidR="00701CE7">
        <w:t>HIV</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85453A" w:rsidP="00FC7AA9">
      <w:pPr>
        <w:pStyle w:val="MyFormAssmtHdg"/>
      </w:pPr>
      <w:bookmarkStart w:id="187" w:name="_Toc418505780"/>
      <w:r>
        <w:t>Formative Assessment 3</w:t>
      </w:r>
      <w:bookmarkEnd w:id="187"/>
    </w:p>
    <w:p w:rsidR="00FC7AA9" w:rsidRDefault="00FC7AA9" w:rsidP="00FC7AA9">
      <w:pPr>
        <w:pStyle w:val="LCNormal"/>
      </w:pPr>
      <w:r>
        <w:t xml:space="preserve">In a group, discuss the ways in which you can avoid contracting or spreading </w:t>
      </w:r>
      <w:r w:rsidR="00701CE7">
        <w:t>HIV</w:t>
      </w:r>
      <w:r>
        <w:t>/AIDS.  Make notes for yourself.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FC7AA9" w:rsidP="00FC7AA9">
      <w:pPr>
        <w:pStyle w:val="LCNormal"/>
        <w:rPr>
          <w:noProof/>
          <w:lang w:val="en-US"/>
        </w:rPr>
      </w:pPr>
      <w:r>
        <w:rPr>
          <w:noProof/>
          <w:lang w:val="en-US"/>
        </w:rPr>
        <w:t xml:space="preserve">How can you change your behaviour to reduce the risk of contracting or spreading </w:t>
      </w:r>
      <w:r w:rsidR="00701CE7">
        <w:rPr>
          <w:noProof/>
          <w:lang w:val="en-US"/>
        </w:rPr>
        <w:t>HIV</w:t>
      </w:r>
      <w:r>
        <w:rPr>
          <w:noProof/>
          <w:lang w:val="en-US"/>
        </w:rPr>
        <w:t>/AIDS?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rPr>
          <w:noProof/>
          <w:lang w:val="en-US"/>
        </w:rPr>
      </w:pPr>
      <w:r>
        <w:rPr>
          <w:noProof/>
          <w:lang w:val="en-US"/>
        </w:rPr>
        <w:t xml:space="preserve">Discuss situations at work that have the potential to spread </w:t>
      </w:r>
      <w:r w:rsidR="00701CE7">
        <w:rPr>
          <w:noProof/>
          <w:lang w:val="en-US"/>
        </w:rPr>
        <w:t>HIV</w:t>
      </w:r>
      <w:r>
        <w:rPr>
          <w:noProof/>
          <w:lang w:val="en-US"/>
        </w:rPr>
        <w:t>/AIDS?  Would you classify these situations as low, medium or high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rPr>
          <w:noProof/>
          <w:lang w:val="en-US"/>
        </w:rPr>
      </w:pPr>
      <w:r>
        <w:rPr>
          <w:noProof/>
          <w:lang w:val="en-US"/>
        </w:rPr>
        <w:t xml:space="preserve">If you ignore all the warnings about </w:t>
      </w:r>
      <w:r w:rsidR="00701CE7">
        <w:rPr>
          <w:noProof/>
          <w:lang w:val="en-US"/>
        </w:rPr>
        <w:t>HIV</w:t>
      </w:r>
      <w:r>
        <w:rPr>
          <w:noProof/>
          <w:lang w:val="en-US"/>
        </w:rPr>
        <w:t>/AIDS, what could happen?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rPr>
          <w:noProof/>
          <w:lang w:val="en-US"/>
        </w:rPr>
      </w:pPr>
      <w:r>
        <w:rPr>
          <w:noProof/>
          <w:lang w:val="en-US"/>
        </w:rPr>
        <w:t xml:space="preserve">How could sexually transmitted diseases help in the transmission of the </w:t>
      </w:r>
      <w:r w:rsidR="00701CE7">
        <w:rPr>
          <w:noProof/>
          <w:lang w:val="en-US"/>
        </w:rPr>
        <w:t>HIV</w:t>
      </w:r>
      <w:r>
        <w:rPr>
          <w:noProof/>
          <w:lang w:val="en-US"/>
        </w:rPr>
        <w:t xml:space="preserve"> virus?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rPr>
          <w:noProof/>
          <w:lang w:val="en-US"/>
        </w:rPr>
      </w:pPr>
    </w:p>
    <w:p w:rsidR="00FC7AA9" w:rsidRDefault="0085453A" w:rsidP="00FC7AA9">
      <w:pPr>
        <w:pStyle w:val="MyFormAssmtHdg"/>
      </w:pPr>
      <w:r>
        <w:rPr>
          <w:b/>
          <w:sz w:val="36"/>
          <w:szCs w:val="36"/>
        </w:rPr>
        <w:br w:type="page"/>
      </w:r>
      <w:bookmarkStart w:id="188" w:name="_Toc418505781"/>
      <w:r>
        <w:lastRenderedPageBreak/>
        <w:t>Formative Assessment 4</w:t>
      </w:r>
      <w:bookmarkEnd w:id="188"/>
    </w:p>
    <w:p w:rsidR="00FC7AA9" w:rsidRDefault="00FC7AA9" w:rsidP="00FC7AA9">
      <w:pPr>
        <w:pStyle w:val="LCNormal"/>
      </w:pPr>
      <w:r>
        <w:t xml:space="preserve">In a group, discuss the implications of the above policies in terms of: </w:t>
      </w:r>
    </w:p>
    <w:p w:rsidR="00FC7AA9" w:rsidRDefault="00FC7AA9" w:rsidP="00FC7AA9">
      <w:pPr>
        <w:pStyle w:val="LCNormal"/>
      </w:pPr>
      <w:r>
        <w:t>Policies in the workplace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FC7AA9" w:rsidP="00FC7AA9">
      <w:pPr>
        <w:pStyle w:val="LCNormal"/>
      </w:pPr>
      <w:r>
        <w:t xml:space="preserve">Individual attitudes towards </w:t>
      </w:r>
      <w:r w:rsidR="00701CE7">
        <w:t>HIV</w:t>
      </w:r>
      <w:r>
        <w:t>/AIDS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FC7AA9" w:rsidP="00FC7AA9">
      <w:pPr>
        <w:pStyle w:val="LCNormal"/>
      </w:pPr>
      <w:r>
        <w:t xml:space="preserve">In a group, develop a workplace policy for </w:t>
      </w:r>
      <w:r w:rsidR="00701CE7">
        <w:t>HIV</w:t>
      </w:r>
      <w:r>
        <w:t>/AIDS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FC7AA9" w:rsidP="00FC7AA9">
      <w:pPr>
        <w:pStyle w:val="LCNormal"/>
      </w:pPr>
    </w:p>
    <w:p w:rsidR="00FC7AA9" w:rsidRDefault="0085453A" w:rsidP="00FC7AA9">
      <w:pPr>
        <w:pStyle w:val="MyFormAssmtHdg"/>
      </w:pPr>
      <w:r>
        <w:rPr>
          <w:b/>
          <w:sz w:val="36"/>
          <w:szCs w:val="36"/>
        </w:rPr>
        <w:br w:type="page"/>
      </w:r>
      <w:bookmarkStart w:id="189" w:name="_Toc418505782"/>
      <w:r>
        <w:lastRenderedPageBreak/>
        <w:t>Formative Assessment 5</w:t>
      </w:r>
      <w:bookmarkEnd w:id="189"/>
    </w:p>
    <w:p w:rsidR="00FC7AA9" w:rsidRDefault="00FC7AA9" w:rsidP="00FC7AA9">
      <w:pPr>
        <w:pStyle w:val="LCNormal"/>
        <w:rPr>
          <w:noProof/>
          <w:lang w:val="en-US"/>
        </w:rPr>
      </w:pPr>
      <w:r>
        <w:rPr>
          <w:noProof/>
          <w:lang w:val="en-US"/>
        </w:rPr>
        <w:t xml:space="preserve">In a group, discuss the rights of all workers in respect of </w:t>
      </w:r>
      <w:r w:rsidR="00701CE7">
        <w:rPr>
          <w:noProof/>
          <w:lang w:val="en-US"/>
        </w:rPr>
        <w:t>HIV</w:t>
      </w:r>
      <w:r>
        <w:rPr>
          <w:noProof/>
          <w:lang w:val="en-US"/>
        </w:rPr>
        <w:t>/AIDS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How can employers play a proactive role in creating a caring environment for workers with </w:t>
      </w:r>
      <w:r w:rsidR="00701CE7">
        <w:rPr>
          <w:noProof/>
          <w:lang w:val="en-US"/>
        </w:rPr>
        <w:t>HIV</w:t>
      </w:r>
      <w:r>
        <w:rPr>
          <w:noProof/>
          <w:lang w:val="en-US"/>
        </w:rPr>
        <w:t>/AIDS are suggested for a familiar context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What </w:t>
      </w:r>
      <w:r w:rsidR="00701CE7">
        <w:rPr>
          <w:noProof/>
          <w:lang w:val="en-US"/>
        </w:rPr>
        <w:t>HIV</w:t>
      </w:r>
      <w:r>
        <w:rPr>
          <w:noProof/>
          <w:lang w:val="en-US"/>
        </w:rPr>
        <w:t>/AIDS prevention and wellness programmes are provided by medical schemes, organisations and other bodies?  How can you access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lastRenderedPageBreak/>
        <w:t xml:space="preserve">What are the possible problems that a worker with </w:t>
      </w:r>
      <w:r w:rsidR="00701CE7">
        <w:rPr>
          <w:noProof/>
          <w:lang w:val="en-US"/>
        </w:rPr>
        <w:t>HIV</w:t>
      </w:r>
      <w:r>
        <w:rPr>
          <w:noProof/>
          <w:lang w:val="en-US"/>
        </w:rPr>
        <w:t>/AIDS could encounter?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What can you do to create a caring situation in the workplace?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What universal precautions can you apply in the work environment?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MyFormAssmtHdg"/>
        <w:rPr>
          <w:b/>
          <w:sz w:val="36"/>
          <w:szCs w:val="36"/>
        </w:rPr>
      </w:pPr>
    </w:p>
    <w:p w:rsidR="00FC7AA9" w:rsidRDefault="0085453A" w:rsidP="00FC7AA9">
      <w:pPr>
        <w:pStyle w:val="MyFormAssmtHdg"/>
      </w:pPr>
      <w:r>
        <w:rPr>
          <w:b/>
          <w:sz w:val="36"/>
          <w:szCs w:val="36"/>
        </w:rPr>
        <w:br w:type="page"/>
      </w:r>
      <w:bookmarkStart w:id="190" w:name="_Toc418505783"/>
      <w:r>
        <w:lastRenderedPageBreak/>
        <w:t>Formative Assessment 6</w:t>
      </w:r>
      <w:bookmarkEnd w:id="190"/>
    </w:p>
    <w:p w:rsidR="00FC7AA9" w:rsidRDefault="00FC7AA9" w:rsidP="00FC7AA9">
      <w:pPr>
        <w:pStyle w:val="LCNormal"/>
      </w:pPr>
      <w:r>
        <w:rPr>
          <w:noProof/>
          <w:lang w:val="en-US"/>
        </w:rPr>
        <w:t xml:space="preserve">Refer to handout 3 and in a group discuss the impact of </w:t>
      </w:r>
      <w:r w:rsidR="00701CE7">
        <w:rPr>
          <w:noProof/>
          <w:lang w:val="en-US"/>
        </w:rPr>
        <w:t>HIV</w:t>
      </w:r>
      <w:r>
        <w:rPr>
          <w:noProof/>
          <w:lang w:val="en-US"/>
        </w:rPr>
        <w:t xml:space="preserve">/AIDS on orphans. Pay specific attention to their needs and </w:t>
      </w:r>
      <w:r>
        <w:t>the burden of a large number of orphans on society and the economy.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pPr>
          </w:p>
        </w:tc>
      </w:tr>
    </w:tbl>
    <w:p w:rsidR="00FC7AA9" w:rsidRDefault="0085453A" w:rsidP="00FC7AA9">
      <w:pPr>
        <w:pStyle w:val="MyFormAssmtHdg"/>
      </w:pPr>
      <w:bookmarkStart w:id="191" w:name="_Toc418505784"/>
      <w:r>
        <w:t>Formative Assessment 7</w:t>
      </w:r>
      <w:bookmarkEnd w:id="191"/>
    </w:p>
    <w:p w:rsidR="00FC7AA9" w:rsidRDefault="00FC7AA9" w:rsidP="00FC7AA9">
      <w:pPr>
        <w:pStyle w:val="LCNormal"/>
      </w:pPr>
      <w:r>
        <w:t>In a group, do the following: (remember to take notes for yourself)</w:t>
      </w:r>
    </w:p>
    <w:p w:rsidR="00FC7AA9" w:rsidRDefault="00FC7AA9" w:rsidP="00FC7AA9">
      <w:pPr>
        <w:pStyle w:val="LCNormal"/>
        <w:rPr>
          <w:noProof/>
          <w:lang w:val="en-US"/>
        </w:rPr>
      </w:pPr>
      <w:r>
        <w:rPr>
          <w:noProof/>
          <w:lang w:val="en-US"/>
        </w:rPr>
        <w:t>Discuss the effect of a population composed mainly of children and the aged on the economy and the State.  What will happen to business, households and what burden will be placed on the State if social grants have to be increased?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Discuss the need for medical care for people with </w:t>
      </w:r>
      <w:r w:rsidR="00701CE7">
        <w:rPr>
          <w:noProof/>
          <w:lang w:val="en-US"/>
        </w:rPr>
        <w:t>HIV</w:t>
      </w:r>
      <w:r>
        <w:rPr>
          <w:noProof/>
          <w:lang w:val="en-US"/>
        </w:rPr>
        <w:t>/AIDS and the implications for employers and the State.  How should employers become involved?  How should the government become involved?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Discuss the effect of </w:t>
      </w:r>
      <w:r w:rsidR="00701CE7">
        <w:rPr>
          <w:noProof/>
          <w:lang w:val="en-US"/>
        </w:rPr>
        <w:t>HIV</w:t>
      </w:r>
      <w:r>
        <w:rPr>
          <w:noProof/>
          <w:lang w:val="en-US"/>
        </w:rPr>
        <w:t xml:space="preserve">/AIDS on the workforce and family income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r>
        <w:rPr>
          <w:noProof/>
          <w:lang w:val="en-US"/>
        </w:rPr>
        <w:t xml:space="preserve">Discuss the implications of </w:t>
      </w:r>
      <w:r w:rsidR="00701CE7">
        <w:rPr>
          <w:noProof/>
          <w:lang w:val="en-US"/>
        </w:rPr>
        <w:t>HIV</w:t>
      </w:r>
      <w:r>
        <w:rPr>
          <w:noProof/>
          <w:lang w:val="en-US"/>
        </w:rPr>
        <w:t>/AIDS for a high skill, labour intensive industry.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p>
    <w:p w:rsidR="00FC7AA9" w:rsidRDefault="00FC7AA9" w:rsidP="00FC7AA9">
      <w:pPr>
        <w:pStyle w:val="LCNormal"/>
        <w:rPr>
          <w:noProof/>
          <w:lang w:val="en-US"/>
        </w:rPr>
      </w:pPr>
      <w:r>
        <w:rPr>
          <w:noProof/>
          <w:lang w:val="en-US"/>
        </w:rPr>
        <w:t xml:space="preserve">Discuss the implications of </w:t>
      </w:r>
      <w:r w:rsidR="00701CE7">
        <w:rPr>
          <w:noProof/>
          <w:lang w:val="en-US"/>
        </w:rPr>
        <w:t>HIV</w:t>
      </w:r>
      <w:r>
        <w:rPr>
          <w:noProof/>
          <w:lang w:val="en-US"/>
        </w:rPr>
        <w:t xml:space="preserve">/AIDS for the transport industry, where a shortage of drivers due to </w:t>
      </w:r>
      <w:r w:rsidR="00701CE7">
        <w:rPr>
          <w:noProof/>
          <w:lang w:val="en-US"/>
        </w:rPr>
        <w:t>HIV</w:t>
      </w:r>
      <w:r>
        <w:rPr>
          <w:noProof/>
          <w:lang w:val="en-US"/>
        </w:rPr>
        <w:t>/AIDS is impacting on the industry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Default="00FC7AA9" w:rsidP="00FC7AA9">
      <w:pPr>
        <w:pStyle w:val="LCNormal"/>
        <w:rPr>
          <w:noProof/>
          <w:lang w:val="en-US"/>
        </w:rPr>
      </w:pPr>
    </w:p>
    <w:p w:rsidR="00FC7AA9" w:rsidRDefault="00FC7AA9" w:rsidP="00FC7AA9">
      <w:pPr>
        <w:pStyle w:val="LCNormal"/>
        <w:rPr>
          <w:noProof/>
          <w:lang w:val="en-US"/>
        </w:rPr>
      </w:pPr>
      <w:r>
        <w:rPr>
          <w:noProof/>
          <w:lang w:val="en-US"/>
        </w:rPr>
        <w:t xml:space="preserve">Discuss the availability of </w:t>
      </w:r>
      <w:r w:rsidR="00701CE7">
        <w:rPr>
          <w:noProof/>
          <w:lang w:val="en-US"/>
        </w:rPr>
        <w:t>HIV</w:t>
      </w:r>
      <w:r>
        <w:rPr>
          <w:noProof/>
          <w:lang w:val="en-US"/>
        </w:rPr>
        <w:t xml:space="preserve">/AIDS prevention and wellness programmes that are provided by medical schemes, organisations and other bodies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r w:rsidR="00FC7AA9" w:rsidTr="00FC7AA9">
        <w:tc>
          <w:tcPr>
            <w:tcW w:w="10081" w:type="dxa"/>
            <w:tcBorders>
              <w:top w:val="single" w:sz="4" w:space="0" w:color="auto"/>
              <w:left w:val="single" w:sz="4" w:space="0" w:color="auto"/>
              <w:bottom w:val="single" w:sz="4" w:space="0" w:color="auto"/>
              <w:right w:val="single" w:sz="4" w:space="0" w:color="auto"/>
            </w:tcBorders>
          </w:tcPr>
          <w:p w:rsidR="00FC7AA9" w:rsidRDefault="00FC7AA9">
            <w:pPr>
              <w:pStyle w:val="LCNormal"/>
              <w:rPr>
                <w:noProof/>
                <w:lang w:val="en-US"/>
              </w:rPr>
            </w:pPr>
          </w:p>
        </w:tc>
      </w:tr>
    </w:tbl>
    <w:p w:rsidR="00FC7AA9" w:rsidRPr="00FC7AA9" w:rsidRDefault="00FC7AA9" w:rsidP="00FC7AA9">
      <w:pPr>
        <w:pStyle w:val="MyFormAssmtHdg"/>
        <w:rPr>
          <w:b/>
          <w:sz w:val="36"/>
          <w:szCs w:val="36"/>
        </w:rPr>
      </w:pPr>
    </w:p>
    <w:p w:rsidR="009A3B8E" w:rsidRPr="00FC7AA9" w:rsidRDefault="009A3B8E" w:rsidP="00674DE1">
      <w:pPr>
        <w:pStyle w:val="MyFormAssmtHdg"/>
        <w:rPr>
          <w:b/>
          <w:sz w:val="36"/>
          <w:szCs w:val="36"/>
        </w:rPr>
      </w:pPr>
    </w:p>
    <w:sectPr w:rsidR="009A3B8E" w:rsidRPr="00FC7AA9" w:rsidSect="002A7D61">
      <w:pgSz w:w="11907" w:h="16840" w:code="9"/>
      <w:pgMar w:top="1134" w:right="1021" w:bottom="1134" w:left="102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1D8" w:rsidRDefault="00CC61D8">
      <w:r>
        <w:separator/>
      </w:r>
    </w:p>
  </w:endnote>
  <w:endnote w:type="continuationSeparator" w:id="0">
    <w:p w:rsidR="00CC61D8" w:rsidRDefault="00CC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Sans">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CE7" w:rsidRPr="0064098C" w:rsidRDefault="00701CE7" w:rsidP="0064098C">
    <w:pPr>
      <w:pStyle w:val="Footer"/>
      <w:jc w:val="center"/>
      <w:rPr>
        <w:sz w:val="18"/>
        <w:szCs w:val="18"/>
      </w:rPr>
    </w:pPr>
    <w:r w:rsidRPr="0064098C">
      <w:rPr>
        <w:rStyle w:val="PageNumber"/>
        <w:sz w:val="18"/>
        <w:szCs w:val="18"/>
      </w:rPr>
      <w:t xml:space="preserve">Page </w:t>
    </w:r>
    <w:r w:rsidRPr="0064098C">
      <w:rPr>
        <w:rStyle w:val="PageNumber"/>
        <w:sz w:val="18"/>
        <w:szCs w:val="18"/>
      </w:rPr>
      <w:fldChar w:fldCharType="begin"/>
    </w:r>
    <w:r w:rsidRPr="0064098C">
      <w:rPr>
        <w:rStyle w:val="PageNumber"/>
        <w:sz w:val="18"/>
        <w:szCs w:val="18"/>
      </w:rPr>
      <w:instrText xml:space="preserve"> PAGE </w:instrText>
    </w:r>
    <w:r w:rsidRPr="0064098C">
      <w:rPr>
        <w:rStyle w:val="PageNumber"/>
        <w:sz w:val="18"/>
        <w:szCs w:val="18"/>
      </w:rPr>
      <w:fldChar w:fldCharType="separate"/>
    </w:r>
    <w:r w:rsidR="00E47F02">
      <w:rPr>
        <w:rStyle w:val="PageNumber"/>
        <w:noProof/>
        <w:sz w:val="18"/>
        <w:szCs w:val="18"/>
      </w:rPr>
      <w:t>i</w:t>
    </w:r>
    <w:r w:rsidRPr="0064098C">
      <w:rPr>
        <w:rStyle w:val="PageNumb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CE7" w:rsidRDefault="00701CE7" w:rsidP="00A82EFC">
    <w:pPr>
      <w:pStyle w:val="Footer"/>
      <w:jc w:val="center"/>
    </w:pPr>
    <w:r>
      <w:t xml:space="preserve">Page </w:t>
    </w:r>
    <w:r>
      <w:fldChar w:fldCharType="begin"/>
    </w:r>
    <w:r>
      <w:instrText xml:space="preserve"> PAGE   \* MERGEFORMAT </w:instrText>
    </w:r>
    <w:r>
      <w:fldChar w:fldCharType="separate"/>
    </w:r>
    <w:r w:rsidR="00E47F02">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1D8" w:rsidRDefault="00CC61D8">
      <w:r>
        <w:separator/>
      </w:r>
    </w:p>
  </w:footnote>
  <w:footnote w:type="continuationSeparator" w:id="0">
    <w:p w:rsidR="00CC61D8" w:rsidRDefault="00CC6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D7100238"/>
    <w:lvl w:ilvl="0">
      <w:start w:val="1"/>
      <w:numFmt w:val="bullet"/>
      <w:pStyle w:val="ListBullet3"/>
      <w:lvlText w:val=""/>
      <w:lvlJc w:val="left"/>
      <w:pPr>
        <w:ind w:left="926" w:hanging="360"/>
      </w:pPr>
      <w:rPr>
        <w:rFonts w:ascii="Wingdings" w:hAnsi="Wingdings" w:hint="default"/>
      </w:rPr>
    </w:lvl>
  </w:abstractNum>
  <w:abstractNum w:abstractNumId="1">
    <w:nsid w:val="FFFFFF83"/>
    <w:multiLevelType w:val="singleLevel"/>
    <w:tmpl w:val="DA6E520C"/>
    <w:lvl w:ilvl="0">
      <w:start w:val="1"/>
      <w:numFmt w:val="bullet"/>
      <w:pStyle w:val="ListBullet2"/>
      <w:lvlText w:val=""/>
      <w:lvlJc w:val="left"/>
      <w:pPr>
        <w:ind w:left="643" w:hanging="360"/>
      </w:pPr>
      <w:rPr>
        <w:rFonts w:ascii="Wingdings" w:hAnsi="Wingdings" w:hint="default"/>
      </w:rPr>
    </w:lvl>
  </w:abstractNum>
  <w:abstractNum w:abstractNumId="2">
    <w:nsid w:val="FFFFFF89"/>
    <w:multiLevelType w:val="singleLevel"/>
    <w:tmpl w:val="E340A2E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464E5F50"/>
    <w:multiLevelType w:val="hybridMultilevel"/>
    <w:tmpl w:val="6AB0682A"/>
    <w:lvl w:ilvl="0" w:tplc="FFFFFFFF">
      <w:start w:val="1"/>
      <w:numFmt w:val="bullet"/>
      <w:pStyle w:val="listhead2"/>
      <w:lvlText w:val=""/>
      <w:lvlJc w:val="left"/>
      <w:pPr>
        <w:tabs>
          <w:tab w:val="num" w:pos="556"/>
        </w:tabs>
        <w:ind w:left="556" w:hanging="386"/>
      </w:pPr>
      <w:rPr>
        <w:rFonts w:ascii="Symbol" w:hAnsi="Symbol" w:hint="default"/>
      </w:rPr>
    </w:lvl>
    <w:lvl w:ilvl="1" w:tplc="9BE422A6">
      <w:start w:val="1"/>
      <w:numFmt w:val="bullet"/>
      <w:lvlText w:val=""/>
      <w:lvlJc w:val="left"/>
      <w:pPr>
        <w:tabs>
          <w:tab w:val="num" w:pos="1610"/>
        </w:tabs>
        <w:ind w:left="1607" w:hanging="357"/>
      </w:pPr>
      <w:rPr>
        <w:rFonts w:ascii="Wingdings" w:hAnsi="Wingdings"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4">
    <w:nsid w:val="4B553C61"/>
    <w:multiLevelType w:val="hybridMultilevel"/>
    <w:tmpl w:val="3CFC0C00"/>
    <w:lvl w:ilvl="0" w:tplc="4DAE6BB6">
      <w:start w:val="1"/>
      <w:numFmt w:val="bullet"/>
      <w:pStyle w:val="LCList"/>
      <w:lvlText w:val="•"/>
      <w:lvlJc w:val="left"/>
      <w:pPr>
        <w:tabs>
          <w:tab w:val="num" w:pos="340"/>
        </w:tabs>
        <w:ind w:left="340" w:hanging="17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nsid w:val="6B573C67"/>
    <w:multiLevelType w:val="hybridMultilevel"/>
    <w:tmpl w:val="0D3C3C8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
    <w:nsid w:val="6DDB4361"/>
    <w:multiLevelType w:val="hybridMultilevel"/>
    <w:tmpl w:val="28D82B64"/>
    <w:lvl w:ilvl="0" w:tplc="087610D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4"/>
  </w:num>
  <w:num w:numId="4">
    <w:abstractNumId w:val="2"/>
  </w:num>
  <w:num w:numId="5">
    <w:abstractNumId w:val="1"/>
  </w:num>
  <w:num w:numId="6">
    <w:abstractNumId w:val="6"/>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09C"/>
    <w:rsid w:val="00001B79"/>
    <w:rsid w:val="00001DE6"/>
    <w:rsid w:val="000024D4"/>
    <w:rsid w:val="00003484"/>
    <w:rsid w:val="00004775"/>
    <w:rsid w:val="00007EFC"/>
    <w:rsid w:val="0001684A"/>
    <w:rsid w:val="00023577"/>
    <w:rsid w:val="0003042D"/>
    <w:rsid w:val="000309F0"/>
    <w:rsid w:val="0003358C"/>
    <w:rsid w:val="00034D87"/>
    <w:rsid w:val="0004066F"/>
    <w:rsid w:val="00040DD7"/>
    <w:rsid w:val="00041326"/>
    <w:rsid w:val="000440A7"/>
    <w:rsid w:val="000453DA"/>
    <w:rsid w:val="00046ACB"/>
    <w:rsid w:val="00047908"/>
    <w:rsid w:val="00047F7B"/>
    <w:rsid w:val="00053F3F"/>
    <w:rsid w:val="00055536"/>
    <w:rsid w:val="00055E8C"/>
    <w:rsid w:val="0005762D"/>
    <w:rsid w:val="00060841"/>
    <w:rsid w:val="00062996"/>
    <w:rsid w:val="00063983"/>
    <w:rsid w:val="00066EC8"/>
    <w:rsid w:val="00067940"/>
    <w:rsid w:val="000714FD"/>
    <w:rsid w:val="00072D7F"/>
    <w:rsid w:val="00074181"/>
    <w:rsid w:val="000744A5"/>
    <w:rsid w:val="00076C02"/>
    <w:rsid w:val="00080697"/>
    <w:rsid w:val="000874FC"/>
    <w:rsid w:val="000936A9"/>
    <w:rsid w:val="000A0953"/>
    <w:rsid w:val="000B0EC0"/>
    <w:rsid w:val="000B1142"/>
    <w:rsid w:val="000B1E15"/>
    <w:rsid w:val="000B5D36"/>
    <w:rsid w:val="000B75AD"/>
    <w:rsid w:val="000C096B"/>
    <w:rsid w:val="000C2094"/>
    <w:rsid w:val="000C3970"/>
    <w:rsid w:val="000C56E9"/>
    <w:rsid w:val="000C5782"/>
    <w:rsid w:val="000C59BF"/>
    <w:rsid w:val="000D06C0"/>
    <w:rsid w:val="000D08E1"/>
    <w:rsid w:val="000D7DF0"/>
    <w:rsid w:val="000E1692"/>
    <w:rsid w:val="000E3AB8"/>
    <w:rsid w:val="000E49BB"/>
    <w:rsid w:val="000E7B8D"/>
    <w:rsid w:val="000F1825"/>
    <w:rsid w:val="000F20FA"/>
    <w:rsid w:val="000F22B7"/>
    <w:rsid w:val="00101319"/>
    <w:rsid w:val="00101CD0"/>
    <w:rsid w:val="0010304B"/>
    <w:rsid w:val="00103DAF"/>
    <w:rsid w:val="00110871"/>
    <w:rsid w:val="001220CD"/>
    <w:rsid w:val="001222AE"/>
    <w:rsid w:val="00127328"/>
    <w:rsid w:val="00131769"/>
    <w:rsid w:val="001320BA"/>
    <w:rsid w:val="001441BA"/>
    <w:rsid w:val="0015392A"/>
    <w:rsid w:val="001544A3"/>
    <w:rsid w:val="00154975"/>
    <w:rsid w:val="00156B14"/>
    <w:rsid w:val="00156BD6"/>
    <w:rsid w:val="001579BE"/>
    <w:rsid w:val="001602E8"/>
    <w:rsid w:val="001672B1"/>
    <w:rsid w:val="00167B54"/>
    <w:rsid w:val="001701AA"/>
    <w:rsid w:val="00174F82"/>
    <w:rsid w:val="001776B5"/>
    <w:rsid w:val="0018019B"/>
    <w:rsid w:val="001820D5"/>
    <w:rsid w:val="00184EC3"/>
    <w:rsid w:val="001955B6"/>
    <w:rsid w:val="001956E1"/>
    <w:rsid w:val="00196703"/>
    <w:rsid w:val="00197D03"/>
    <w:rsid w:val="001A1309"/>
    <w:rsid w:val="001A2950"/>
    <w:rsid w:val="001A5A8C"/>
    <w:rsid w:val="001A66E5"/>
    <w:rsid w:val="001A7C88"/>
    <w:rsid w:val="001B0240"/>
    <w:rsid w:val="001B2304"/>
    <w:rsid w:val="001B5A34"/>
    <w:rsid w:val="001B740E"/>
    <w:rsid w:val="001C2375"/>
    <w:rsid w:val="001C4208"/>
    <w:rsid w:val="001C590D"/>
    <w:rsid w:val="001D4AC8"/>
    <w:rsid w:val="001D5CCC"/>
    <w:rsid w:val="001E38D4"/>
    <w:rsid w:val="001E44FE"/>
    <w:rsid w:val="001E6477"/>
    <w:rsid w:val="001E7570"/>
    <w:rsid w:val="001F2068"/>
    <w:rsid w:val="001F2E88"/>
    <w:rsid w:val="001F717C"/>
    <w:rsid w:val="002003BA"/>
    <w:rsid w:val="00203C8A"/>
    <w:rsid w:val="00206CF4"/>
    <w:rsid w:val="00212188"/>
    <w:rsid w:val="00217C7B"/>
    <w:rsid w:val="00221C34"/>
    <w:rsid w:val="002253BB"/>
    <w:rsid w:val="002259DA"/>
    <w:rsid w:val="00232502"/>
    <w:rsid w:val="002367D6"/>
    <w:rsid w:val="0024020E"/>
    <w:rsid w:val="00240CB4"/>
    <w:rsid w:val="00243914"/>
    <w:rsid w:val="0024613D"/>
    <w:rsid w:val="00246958"/>
    <w:rsid w:val="00247B3B"/>
    <w:rsid w:val="002503AE"/>
    <w:rsid w:val="002517C7"/>
    <w:rsid w:val="0025320A"/>
    <w:rsid w:val="00255D19"/>
    <w:rsid w:val="00263426"/>
    <w:rsid w:val="00263C20"/>
    <w:rsid w:val="00264FD1"/>
    <w:rsid w:val="0026582A"/>
    <w:rsid w:val="00267EC3"/>
    <w:rsid w:val="00270D81"/>
    <w:rsid w:val="00272A7C"/>
    <w:rsid w:val="00277306"/>
    <w:rsid w:val="0027784D"/>
    <w:rsid w:val="00283BA9"/>
    <w:rsid w:val="00284AE6"/>
    <w:rsid w:val="00286533"/>
    <w:rsid w:val="00293298"/>
    <w:rsid w:val="00295F02"/>
    <w:rsid w:val="002A0967"/>
    <w:rsid w:val="002A1898"/>
    <w:rsid w:val="002A1DA5"/>
    <w:rsid w:val="002A4913"/>
    <w:rsid w:val="002A5F5E"/>
    <w:rsid w:val="002A7D61"/>
    <w:rsid w:val="002B2E52"/>
    <w:rsid w:val="002B4690"/>
    <w:rsid w:val="002B7748"/>
    <w:rsid w:val="002C127D"/>
    <w:rsid w:val="002C1AC2"/>
    <w:rsid w:val="002C3B9D"/>
    <w:rsid w:val="002C5255"/>
    <w:rsid w:val="002C5ACE"/>
    <w:rsid w:val="002C74E4"/>
    <w:rsid w:val="002D1717"/>
    <w:rsid w:val="002D2F35"/>
    <w:rsid w:val="002D76E6"/>
    <w:rsid w:val="002E32BB"/>
    <w:rsid w:val="002F0F5B"/>
    <w:rsid w:val="00300852"/>
    <w:rsid w:val="00302DD1"/>
    <w:rsid w:val="00305FBC"/>
    <w:rsid w:val="0031303E"/>
    <w:rsid w:val="00314F33"/>
    <w:rsid w:val="003225A5"/>
    <w:rsid w:val="003328F2"/>
    <w:rsid w:val="00333B9E"/>
    <w:rsid w:val="00334D28"/>
    <w:rsid w:val="00341253"/>
    <w:rsid w:val="003426E4"/>
    <w:rsid w:val="00344847"/>
    <w:rsid w:val="003462FE"/>
    <w:rsid w:val="00354D2C"/>
    <w:rsid w:val="003579C8"/>
    <w:rsid w:val="00365E37"/>
    <w:rsid w:val="003666E5"/>
    <w:rsid w:val="00370B04"/>
    <w:rsid w:val="003735F4"/>
    <w:rsid w:val="00375FD5"/>
    <w:rsid w:val="00380F3D"/>
    <w:rsid w:val="00387E6C"/>
    <w:rsid w:val="00394D29"/>
    <w:rsid w:val="00395D41"/>
    <w:rsid w:val="003A02AC"/>
    <w:rsid w:val="003A30CB"/>
    <w:rsid w:val="003A5B47"/>
    <w:rsid w:val="003B0409"/>
    <w:rsid w:val="003C2F22"/>
    <w:rsid w:val="003D470C"/>
    <w:rsid w:val="003D57DE"/>
    <w:rsid w:val="003E3845"/>
    <w:rsid w:val="003F1FBE"/>
    <w:rsid w:val="003F2635"/>
    <w:rsid w:val="003F4152"/>
    <w:rsid w:val="003F419B"/>
    <w:rsid w:val="003F4453"/>
    <w:rsid w:val="003F53AB"/>
    <w:rsid w:val="003F57B8"/>
    <w:rsid w:val="004022AB"/>
    <w:rsid w:val="004039AD"/>
    <w:rsid w:val="0041209C"/>
    <w:rsid w:val="004165D5"/>
    <w:rsid w:val="004229BF"/>
    <w:rsid w:val="0042429C"/>
    <w:rsid w:val="004263DC"/>
    <w:rsid w:val="00426CA5"/>
    <w:rsid w:val="0043160A"/>
    <w:rsid w:val="00435076"/>
    <w:rsid w:val="0043655F"/>
    <w:rsid w:val="00443444"/>
    <w:rsid w:val="00444AA9"/>
    <w:rsid w:val="004506D3"/>
    <w:rsid w:val="00451263"/>
    <w:rsid w:val="00451529"/>
    <w:rsid w:val="00451BD9"/>
    <w:rsid w:val="004524E3"/>
    <w:rsid w:val="0045419C"/>
    <w:rsid w:val="0045734F"/>
    <w:rsid w:val="00457ED8"/>
    <w:rsid w:val="00460582"/>
    <w:rsid w:val="00460E9A"/>
    <w:rsid w:val="004625B0"/>
    <w:rsid w:val="00466094"/>
    <w:rsid w:val="00467777"/>
    <w:rsid w:val="004741D2"/>
    <w:rsid w:val="00480B6B"/>
    <w:rsid w:val="00484A69"/>
    <w:rsid w:val="00491993"/>
    <w:rsid w:val="00492594"/>
    <w:rsid w:val="004A136F"/>
    <w:rsid w:val="004A2CAE"/>
    <w:rsid w:val="004A559D"/>
    <w:rsid w:val="004A6047"/>
    <w:rsid w:val="004D0F69"/>
    <w:rsid w:val="004D79EB"/>
    <w:rsid w:val="004E1784"/>
    <w:rsid w:val="004F0F0D"/>
    <w:rsid w:val="004F1889"/>
    <w:rsid w:val="004F27E2"/>
    <w:rsid w:val="004F3E16"/>
    <w:rsid w:val="004F7759"/>
    <w:rsid w:val="004F7C89"/>
    <w:rsid w:val="00503302"/>
    <w:rsid w:val="0051376B"/>
    <w:rsid w:val="00525845"/>
    <w:rsid w:val="00530749"/>
    <w:rsid w:val="00533464"/>
    <w:rsid w:val="0053535A"/>
    <w:rsid w:val="00536BED"/>
    <w:rsid w:val="00537CE1"/>
    <w:rsid w:val="00541035"/>
    <w:rsid w:val="00551F11"/>
    <w:rsid w:val="00555168"/>
    <w:rsid w:val="0055562A"/>
    <w:rsid w:val="0055609D"/>
    <w:rsid w:val="00556F7A"/>
    <w:rsid w:val="00557CB3"/>
    <w:rsid w:val="00560C24"/>
    <w:rsid w:val="00560E21"/>
    <w:rsid w:val="0056775E"/>
    <w:rsid w:val="00570F99"/>
    <w:rsid w:val="0057765B"/>
    <w:rsid w:val="00577725"/>
    <w:rsid w:val="00580DB8"/>
    <w:rsid w:val="005827E4"/>
    <w:rsid w:val="00584034"/>
    <w:rsid w:val="005848D7"/>
    <w:rsid w:val="0058499E"/>
    <w:rsid w:val="005854CC"/>
    <w:rsid w:val="005909D3"/>
    <w:rsid w:val="00590C53"/>
    <w:rsid w:val="00591FAA"/>
    <w:rsid w:val="00593B52"/>
    <w:rsid w:val="00595D67"/>
    <w:rsid w:val="005A0AF0"/>
    <w:rsid w:val="005A2373"/>
    <w:rsid w:val="005A23D2"/>
    <w:rsid w:val="005B0909"/>
    <w:rsid w:val="005B108C"/>
    <w:rsid w:val="005B29AE"/>
    <w:rsid w:val="005B31DF"/>
    <w:rsid w:val="005B4712"/>
    <w:rsid w:val="005B611C"/>
    <w:rsid w:val="005C0A96"/>
    <w:rsid w:val="005C2479"/>
    <w:rsid w:val="005C3C15"/>
    <w:rsid w:val="005C7DBA"/>
    <w:rsid w:val="005D2755"/>
    <w:rsid w:val="005D3D78"/>
    <w:rsid w:val="005D56A3"/>
    <w:rsid w:val="005D73C8"/>
    <w:rsid w:val="005E0BDC"/>
    <w:rsid w:val="005E5B1A"/>
    <w:rsid w:val="005E68CC"/>
    <w:rsid w:val="005F2632"/>
    <w:rsid w:val="005F5448"/>
    <w:rsid w:val="006028AD"/>
    <w:rsid w:val="00605660"/>
    <w:rsid w:val="0060678A"/>
    <w:rsid w:val="00612609"/>
    <w:rsid w:val="006203F1"/>
    <w:rsid w:val="0062210F"/>
    <w:rsid w:val="00626679"/>
    <w:rsid w:val="00631E1E"/>
    <w:rsid w:val="006323A2"/>
    <w:rsid w:val="00633399"/>
    <w:rsid w:val="00633D15"/>
    <w:rsid w:val="0063427E"/>
    <w:rsid w:val="00636137"/>
    <w:rsid w:val="006376D1"/>
    <w:rsid w:val="0064098C"/>
    <w:rsid w:val="00640DAE"/>
    <w:rsid w:val="006452B6"/>
    <w:rsid w:val="00645C2D"/>
    <w:rsid w:val="006479CE"/>
    <w:rsid w:val="006509BB"/>
    <w:rsid w:val="00653FF2"/>
    <w:rsid w:val="00657BF7"/>
    <w:rsid w:val="00666929"/>
    <w:rsid w:val="00672EE2"/>
    <w:rsid w:val="00674DE1"/>
    <w:rsid w:val="006754C1"/>
    <w:rsid w:val="00680127"/>
    <w:rsid w:val="006814F9"/>
    <w:rsid w:val="006817AF"/>
    <w:rsid w:val="00681D20"/>
    <w:rsid w:val="00681E97"/>
    <w:rsid w:val="00682CEC"/>
    <w:rsid w:val="00684131"/>
    <w:rsid w:val="00686DF3"/>
    <w:rsid w:val="00690D0A"/>
    <w:rsid w:val="006971A3"/>
    <w:rsid w:val="006A0AD0"/>
    <w:rsid w:val="006A365A"/>
    <w:rsid w:val="006A581B"/>
    <w:rsid w:val="006A7ADB"/>
    <w:rsid w:val="006B1585"/>
    <w:rsid w:val="006B1A2D"/>
    <w:rsid w:val="006B315A"/>
    <w:rsid w:val="006B6AD4"/>
    <w:rsid w:val="006C1918"/>
    <w:rsid w:val="006C4523"/>
    <w:rsid w:val="006C550B"/>
    <w:rsid w:val="006D1F48"/>
    <w:rsid w:val="006D2CDC"/>
    <w:rsid w:val="006E2951"/>
    <w:rsid w:val="006E6B79"/>
    <w:rsid w:val="006F172D"/>
    <w:rsid w:val="006F5D7F"/>
    <w:rsid w:val="00701CE7"/>
    <w:rsid w:val="00702503"/>
    <w:rsid w:val="00702C08"/>
    <w:rsid w:val="00705921"/>
    <w:rsid w:val="00713C2D"/>
    <w:rsid w:val="00713FD2"/>
    <w:rsid w:val="007150E6"/>
    <w:rsid w:val="00715F21"/>
    <w:rsid w:val="00716E7A"/>
    <w:rsid w:val="00721349"/>
    <w:rsid w:val="00725678"/>
    <w:rsid w:val="00725AF6"/>
    <w:rsid w:val="00725EBF"/>
    <w:rsid w:val="00732C75"/>
    <w:rsid w:val="00736378"/>
    <w:rsid w:val="00745387"/>
    <w:rsid w:val="00751F39"/>
    <w:rsid w:val="00753B28"/>
    <w:rsid w:val="00762B57"/>
    <w:rsid w:val="00764F67"/>
    <w:rsid w:val="00766055"/>
    <w:rsid w:val="00766E59"/>
    <w:rsid w:val="00770E49"/>
    <w:rsid w:val="007754B0"/>
    <w:rsid w:val="007755DA"/>
    <w:rsid w:val="00777C14"/>
    <w:rsid w:val="00783D49"/>
    <w:rsid w:val="00791B05"/>
    <w:rsid w:val="00792174"/>
    <w:rsid w:val="00792C98"/>
    <w:rsid w:val="0079736A"/>
    <w:rsid w:val="007A05FC"/>
    <w:rsid w:val="007A3E10"/>
    <w:rsid w:val="007B223A"/>
    <w:rsid w:val="007B28D7"/>
    <w:rsid w:val="007C0337"/>
    <w:rsid w:val="007C29C8"/>
    <w:rsid w:val="007C3D18"/>
    <w:rsid w:val="007C6E64"/>
    <w:rsid w:val="007D061B"/>
    <w:rsid w:val="007D128B"/>
    <w:rsid w:val="007D20E3"/>
    <w:rsid w:val="007D3ED0"/>
    <w:rsid w:val="007D53AD"/>
    <w:rsid w:val="007E1399"/>
    <w:rsid w:val="007E1EBA"/>
    <w:rsid w:val="007E44BB"/>
    <w:rsid w:val="007E4760"/>
    <w:rsid w:val="007E7996"/>
    <w:rsid w:val="007F174F"/>
    <w:rsid w:val="007F46AE"/>
    <w:rsid w:val="007F4BBE"/>
    <w:rsid w:val="007F5AFB"/>
    <w:rsid w:val="0080250F"/>
    <w:rsid w:val="00804C27"/>
    <w:rsid w:val="0080695A"/>
    <w:rsid w:val="008074AC"/>
    <w:rsid w:val="0081070F"/>
    <w:rsid w:val="00813AB8"/>
    <w:rsid w:val="00815F99"/>
    <w:rsid w:val="0082459E"/>
    <w:rsid w:val="00824A0F"/>
    <w:rsid w:val="00825AB1"/>
    <w:rsid w:val="00827FD1"/>
    <w:rsid w:val="008302F2"/>
    <w:rsid w:val="008320B0"/>
    <w:rsid w:val="008341D9"/>
    <w:rsid w:val="008362BC"/>
    <w:rsid w:val="00840B84"/>
    <w:rsid w:val="00841B29"/>
    <w:rsid w:val="00846C21"/>
    <w:rsid w:val="0085453A"/>
    <w:rsid w:val="00854FF4"/>
    <w:rsid w:val="00855BC7"/>
    <w:rsid w:val="00857515"/>
    <w:rsid w:val="00861D50"/>
    <w:rsid w:val="008650BB"/>
    <w:rsid w:val="008654BB"/>
    <w:rsid w:val="00870A4E"/>
    <w:rsid w:val="008723A5"/>
    <w:rsid w:val="00873AF2"/>
    <w:rsid w:val="00873C48"/>
    <w:rsid w:val="00874508"/>
    <w:rsid w:val="008758BE"/>
    <w:rsid w:val="00880000"/>
    <w:rsid w:val="0088019C"/>
    <w:rsid w:val="00883BEB"/>
    <w:rsid w:val="00883C47"/>
    <w:rsid w:val="00884581"/>
    <w:rsid w:val="008872FF"/>
    <w:rsid w:val="00887445"/>
    <w:rsid w:val="00891630"/>
    <w:rsid w:val="00891886"/>
    <w:rsid w:val="00893F2B"/>
    <w:rsid w:val="008A1B63"/>
    <w:rsid w:val="008A4E82"/>
    <w:rsid w:val="008A54B7"/>
    <w:rsid w:val="008A5791"/>
    <w:rsid w:val="008B19CA"/>
    <w:rsid w:val="008B3BB0"/>
    <w:rsid w:val="008B5B0F"/>
    <w:rsid w:val="008C0337"/>
    <w:rsid w:val="008C114F"/>
    <w:rsid w:val="008C2DB5"/>
    <w:rsid w:val="008E6BBF"/>
    <w:rsid w:val="008F265C"/>
    <w:rsid w:val="008F2886"/>
    <w:rsid w:val="008F41A5"/>
    <w:rsid w:val="008F6808"/>
    <w:rsid w:val="008F7A4A"/>
    <w:rsid w:val="0090352A"/>
    <w:rsid w:val="0090787E"/>
    <w:rsid w:val="009142B2"/>
    <w:rsid w:val="009159BD"/>
    <w:rsid w:val="00916887"/>
    <w:rsid w:val="00920133"/>
    <w:rsid w:val="009232F2"/>
    <w:rsid w:val="009239C3"/>
    <w:rsid w:val="00926D37"/>
    <w:rsid w:val="00934465"/>
    <w:rsid w:val="00936673"/>
    <w:rsid w:val="00936863"/>
    <w:rsid w:val="00937519"/>
    <w:rsid w:val="00941C7D"/>
    <w:rsid w:val="00942D0E"/>
    <w:rsid w:val="00944E5D"/>
    <w:rsid w:val="00946586"/>
    <w:rsid w:val="00950699"/>
    <w:rsid w:val="00952EFA"/>
    <w:rsid w:val="00953AA2"/>
    <w:rsid w:val="00954B56"/>
    <w:rsid w:val="00960111"/>
    <w:rsid w:val="00975C40"/>
    <w:rsid w:val="00980F93"/>
    <w:rsid w:val="0098154F"/>
    <w:rsid w:val="00984282"/>
    <w:rsid w:val="00984367"/>
    <w:rsid w:val="009850DB"/>
    <w:rsid w:val="009852A9"/>
    <w:rsid w:val="00985618"/>
    <w:rsid w:val="009914B4"/>
    <w:rsid w:val="00993406"/>
    <w:rsid w:val="009954D2"/>
    <w:rsid w:val="00997D89"/>
    <w:rsid w:val="009A0EEC"/>
    <w:rsid w:val="009A10D7"/>
    <w:rsid w:val="009A1D20"/>
    <w:rsid w:val="009A3B8E"/>
    <w:rsid w:val="009A5465"/>
    <w:rsid w:val="009B177A"/>
    <w:rsid w:val="009B69D4"/>
    <w:rsid w:val="009C630B"/>
    <w:rsid w:val="009D0C05"/>
    <w:rsid w:val="009D50D1"/>
    <w:rsid w:val="009D7D53"/>
    <w:rsid w:val="009E23E6"/>
    <w:rsid w:val="009E7752"/>
    <w:rsid w:val="009E79FA"/>
    <w:rsid w:val="009F6A5E"/>
    <w:rsid w:val="009F6FD8"/>
    <w:rsid w:val="00A04724"/>
    <w:rsid w:val="00A07DF9"/>
    <w:rsid w:val="00A1339C"/>
    <w:rsid w:val="00A17A78"/>
    <w:rsid w:val="00A26EC1"/>
    <w:rsid w:val="00A36087"/>
    <w:rsid w:val="00A42170"/>
    <w:rsid w:val="00A4260D"/>
    <w:rsid w:val="00A44CD9"/>
    <w:rsid w:val="00A47957"/>
    <w:rsid w:val="00A52228"/>
    <w:rsid w:val="00A527D4"/>
    <w:rsid w:val="00A62433"/>
    <w:rsid w:val="00A652F0"/>
    <w:rsid w:val="00A714A0"/>
    <w:rsid w:val="00A71C4B"/>
    <w:rsid w:val="00A74998"/>
    <w:rsid w:val="00A80917"/>
    <w:rsid w:val="00A81F85"/>
    <w:rsid w:val="00A829EF"/>
    <w:rsid w:val="00A82EFC"/>
    <w:rsid w:val="00A9145B"/>
    <w:rsid w:val="00A91E97"/>
    <w:rsid w:val="00A94CE2"/>
    <w:rsid w:val="00A95AEA"/>
    <w:rsid w:val="00A972B6"/>
    <w:rsid w:val="00A97BCA"/>
    <w:rsid w:val="00AA05AC"/>
    <w:rsid w:val="00AA2320"/>
    <w:rsid w:val="00AA3FE2"/>
    <w:rsid w:val="00AA6A32"/>
    <w:rsid w:val="00AA6EA3"/>
    <w:rsid w:val="00AB1CD3"/>
    <w:rsid w:val="00AB2975"/>
    <w:rsid w:val="00AB532F"/>
    <w:rsid w:val="00AB547B"/>
    <w:rsid w:val="00AB6ABB"/>
    <w:rsid w:val="00AC077D"/>
    <w:rsid w:val="00AC2441"/>
    <w:rsid w:val="00AC2911"/>
    <w:rsid w:val="00AC39C9"/>
    <w:rsid w:val="00AC5449"/>
    <w:rsid w:val="00AC5E7C"/>
    <w:rsid w:val="00AD5F5C"/>
    <w:rsid w:val="00AD7258"/>
    <w:rsid w:val="00AE0040"/>
    <w:rsid w:val="00AE009E"/>
    <w:rsid w:val="00AE049B"/>
    <w:rsid w:val="00AE5DA5"/>
    <w:rsid w:val="00AE6CEF"/>
    <w:rsid w:val="00AE71BE"/>
    <w:rsid w:val="00AF06FA"/>
    <w:rsid w:val="00AF2EFE"/>
    <w:rsid w:val="00AF2FA5"/>
    <w:rsid w:val="00AF6B69"/>
    <w:rsid w:val="00AF6D79"/>
    <w:rsid w:val="00AF7971"/>
    <w:rsid w:val="00B01A15"/>
    <w:rsid w:val="00B045BD"/>
    <w:rsid w:val="00B04EFC"/>
    <w:rsid w:val="00B05DCC"/>
    <w:rsid w:val="00B07372"/>
    <w:rsid w:val="00B0776F"/>
    <w:rsid w:val="00B10471"/>
    <w:rsid w:val="00B10D9A"/>
    <w:rsid w:val="00B12ED2"/>
    <w:rsid w:val="00B15178"/>
    <w:rsid w:val="00B157A6"/>
    <w:rsid w:val="00B168F1"/>
    <w:rsid w:val="00B16AAC"/>
    <w:rsid w:val="00B21E9C"/>
    <w:rsid w:val="00B21EA7"/>
    <w:rsid w:val="00B2616D"/>
    <w:rsid w:val="00B34CB7"/>
    <w:rsid w:val="00B35B3E"/>
    <w:rsid w:val="00B3784B"/>
    <w:rsid w:val="00B41CF0"/>
    <w:rsid w:val="00B4416D"/>
    <w:rsid w:val="00B45FDF"/>
    <w:rsid w:val="00B47B26"/>
    <w:rsid w:val="00B54A55"/>
    <w:rsid w:val="00B62F6D"/>
    <w:rsid w:val="00B70FC7"/>
    <w:rsid w:val="00B71051"/>
    <w:rsid w:val="00B714B0"/>
    <w:rsid w:val="00B74396"/>
    <w:rsid w:val="00B76080"/>
    <w:rsid w:val="00B80A6B"/>
    <w:rsid w:val="00B80B3D"/>
    <w:rsid w:val="00B81069"/>
    <w:rsid w:val="00B85EC1"/>
    <w:rsid w:val="00B87E2F"/>
    <w:rsid w:val="00B91CDF"/>
    <w:rsid w:val="00B91D4C"/>
    <w:rsid w:val="00B93737"/>
    <w:rsid w:val="00BA01A3"/>
    <w:rsid w:val="00BB58AE"/>
    <w:rsid w:val="00BC17AE"/>
    <w:rsid w:val="00BC18B8"/>
    <w:rsid w:val="00BC1C33"/>
    <w:rsid w:val="00BC1CFF"/>
    <w:rsid w:val="00BD506A"/>
    <w:rsid w:val="00BD59DF"/>
    <w:rsid w:val="00BD5B19"/>
    <w:rsid w:val="00BD60AE"/>
    <w:rsid w:val="00BD6ACF"/>
    <w:rsid w:val="00BE00EC"/>
    <w:rsid w:val="00BE07BE"/>
    <w:rsid w:val="00BE5552"/>
    <w:rsid w:val="00BF7473"/>
    <w:rsid w:val="00C02E1F"/>
    <w:rsid w:val="00C051B8"/>
    <w:rsid w:val="00C06802"/>
    <w:rsid w:val="00C0739E"/>
    <w:rsid w:val="00C108CC"/>
    <w:rsid w:val="00C15328"/>
    <w:rsid w:val="00C1663A"/>
    <w:rsid w:val="00C21EFB"/>
    <w:rsid w:val="00C22B25"/>
    <w:rsid w:val="00C245D4"/>
    <w:rsid w:val="00C2464B"/>
    <w:rsid w:val="00C25ECB"/>
    <w:rsid w:val="00C308A9"/>
    <w:rsid w:val="00C3409B"/>
    <w:rsid w:val="00C354AC"/>
    <w:rsid w:val="00C3657C"/>
    <w:rsid w:val="00C40977"/>
    <w:rsid w:val="00C40BD5"/>
    <w:rsid w:val="00C43118"/>
    <w:rsid w:val="00C44F39"/>
    <w:rsid w:val="00C47045"/>
    <w:rsid w:val="00C5501C"/>
    <w:rsid w:val="00C565E1"/>
    <w:rsid w:val="00C56896"/>
    <w:rsid w:val="00C62613"/>
    <w:rsid w:val="00C641DB"/>
    <w:rsid w:val="00C7105E"/>
    <w:rsid w:val="00C724CB"/>
    <w:rsid w:val="00C8290D"/>
    <w:rsid w:val="00C82A5F"/>
    <w:rsid w:val="00C837D2"/>
    <w:rsid w:val="00C912F1"/>
    <w:rsid w:val="00C95E86"/>
    <w:rsid w:val="00C97139"/>
    <w:rsid w:val="00CA046C"/>
    <w:rsid w:val="00CA0FB7"/>
    <w:rsid w:val="00CB1F2B"/>
    <w:rsid w:val="00CB639F"/>
    <w:rsid w:val="00CC01E9"/>
    <w:rsid w:val="00CC1BE4"/>
    <w:rsid w:val="00CC1D30"/>
    <w:rsid w:val="00CC2852"/>
    <w:rsid w:val="00CC4A7E"/>
    <w:rsid w:val="00CC4BDA"/>
    <w:rsid w:val="00CC61D8"/>
    <w:rsid w:val="00CD3C02"/>
    <w:rsid w:val="00CE2AF5"/>
    <w:rsid w:val="00CF11CE"/>
    <w:rsid w:val="00CF1F32"/>
    <w:rsid w:val="00CF361C"/>
    <w:rsid w:val="00CF3B39"/>
    <w:rsid w:val="00CF47BD"/>
    <w:rsid w:val="00CF5D48"/>
    <w:rsid w:val="00D00748"/>
    <w:rsid w:val="00D00F5D"/>
    <w:rsid w:val="00D02C81"/>
    <w:rsid w:val="00D067B5"/>
    <w:rsid w:val="00D06C22"/>
    <w:rsid w:val="00D13AD6"/>
    <w:rsid w:val="00D15796"/>
    <w:rsid w:val="00D16593"/>
    <w:rsid w:val="00D16BDB"/>
    <w:rsid w:val="00D23F9E"/>
    <w:rsid w:val="00D27195"/>
    <w:rsid w:val="00D27AD7"/>
    <w:rsid w:val="00D27E07"/>
    <w:rsid w:val="00D30362"/>
    <w:rsid w:val="00D32AF3"/>
    <w:rsid w:val="00D33B4A"/>
    <w:rsid w:val="00D36B0C"/>
    <w:rsid w:val="00D37E0A"/>
    <w:rsid w:val="00D37F90"/>
    <w:rsid w:val="00D43CDE"/>
    <w:rsid w:val="00D44D88"/>
    <w:rsid w:val="00D45A5E"/>
    <w:rsid w:val="00D45D72"/>
    <w:rsid w:val="00D46F12"/>
    <w:rsid w:val="00D55471"/>
    <w:rsid w:val="00D554DF"/>
    <w:rsid w:val="00D655BA"/>
    <w:rsid w:val="00D65F1D"/>
    <w:rsid w:val="00D770E0"/>
    <w:rsid w:val="00D82A02"/>
    <w:rsid w:val="00D832AD"/>
    <w:rsid w:val="00D862D3"/>
    <w:rsid w:val="00D862F2"/>
    <w:rsid w:val="00D91809"/>
    <w:rsid w:val="00D93444"/>
    <w:rsid w:val="00D94412"/>
    <w:rsid w:val="00D95A4E"/>
    <w:rsid w:val="00D966EE"/>
    <w:rsid w:val="00D968C8"/>
    <w:rsid w:val="00DA6591"/>
    <w:rsid w:val="00DA7088"/>
    <w:rsid w:val="00DB00B6"/>
    <w:rsid w:val="00DB0945"/>
    <w:rsid w:val="00DB14E5"/>
    <w:rsid w:val="00DB402D"/>
    <w:rsid w:val="00DC254A"/>
    <w:rsid w:val="00DC302D"/>
    <w:rsid w:val="00DC5C41"/>
    <w:rsid w:val="00DC6CE9"/>
    <w:rsid w:val="00DC74BC"/>
    <w:rsid w:val="00DC7D4E"/>
    <w:rsid w:val="00DD05BC"/>
    <w:rsid w:val="00DE6173"/>
    <w:rsid w:val="00DE6515"/>
    <w:rsid w:val="00DF0972"/>
    <w:rsid w:val="00DF1D42"/>
    <w:rsid w:val="00DF685F"/>
    <w:rsid w:val="00E01B59"/>
    <w:rsid w:val="00E03358"/>
    <w:rsid w:val="00E0474A"/>
    <w:rsid w:val="00E132CC"/>
    <w:rsid w:val="00E20475"/>
    <w:rsid w:val="00E20C4E"/>
    <w:rsid w:val="00E21FFE"/>
    <w:rsid w:val="00E24817"/>
    <w:rsid w:val="00E26062"/>
    <w:rsid w:val="00E26E48"/>
    <w:rsid w:val="00E3058D"/>
    <w:rsid w:val="00E30F32"/>
    <w:rsid w:val="00E32B4A"/>
    <w:rsid w:val="00E36ECD"/>
    <w:rsid w:val="00E41375"/>
    <w:rsid w:val="00E46588"/>
    <w:rsid w:val="00E47F02"/>
    <w:rsid w:val="00E511C9"/>
    <w:rsid w:val="00E5212D"/>
    <w:rsid w:val="00E53811"/>
    <w:rsid w:val="00E55AE3"/>
    <w:rsid w:val="00E55D4E"/>
    <w:rsid w:val="00E56800"/>
    <w:rsid w:val="00E6197E"/>
    <w:rsid w:val="00E736D0"/>
    <w:rsid w:val="00E74C9A"/>
    <w:rsid w:val="00E8135E"/>
    <w:rsid w:val="00E82E05"/>
    <w:rsid w:val="00E84609"/>
    <w:rsid w:val="00E85D0D"/>
    <w:rsid w:val="00E86F0F"/>
    <w:rsid w:val="00E97AD7"/>
    <w:rsid w:val="00EA07B9"/>
    <w:rsid w:val="00EA27AE"/>
    <w:rsid w:val="00EA65E5"/>
    <w:rsid w:val="00EB045D"/>
    <w:rsid w:val="00EB0E75"/>
    <w:rsid w:val="00EB49E0"/>
    <w:rsid w:val="00EB6007"/>
    <w:rsid w:val="00EC52FE"/>
    <w:rsid w:val="00EC68B2"/>
    <w:rsid w:val="00ED0811"/>
    <w:rsid w:val="00ED39AD"/>
    <w:rsid w:val="00ED5019"/>
    <w:rsid w:val="00EE004C"/>
    <w:rsid w:val="00EE53C5"/>
    <w:rsid w:val="00EE5CB8"/>
    <w:rsid w:val="00F02139"/>
    <w:rsid w:val="00F112C1"/>
    <w:rsid w:val="00F11B47"/>
    <w:rsid w:val="00F130C2"/>
    <w:rsid w:val="00F14452"/>
    <w:rsid w:val="00F15B4E"/>
    <w:rsid w:val="00F2009E"/>
    <w:rsid w:val="00F21386"/>
    <w:rsid w:val="00F21457"/>
    <w:rsid w:val="00F270E2"/>
    <w:rsid w:val="00F32FF7"/>
    <w:rsid w:val="00F34ADB"/>
    <w:rsid w:val="00F40356"/>
    <w:rsid w:val="00F405D5"/>
    <w:rsid w:val="00F41BD6"/>
    <w:rsid w:val="00F43732"/>
    <w:rsid w:val="00F46506"/>
    <w:rsid w:val="00F50BF1"/>
    <w:rsid w:val="00F525FC"/>
    <w:rsid w:val="00F52800"/>
    <w:rsid w:val="00F52CB6"/>
    <w:rsid w:val="00F548DA"/>
    <w:rsid w:val="00F55A4D"/>
    <w:rsid w:val="00F56AD5"/>
    <w:rsid w:val="00F57A23"/>
    <w:rsid w:val="00F622C8"/>
    <w:rsid w:val="00F62A65"/>
    <w:rsid w:val="00F6309C"/>
    <w:rsid w:val="00F72701"/>
    <w:rsid w:val="00F80D94"/>
    <w:rsid w:val="00F84981"/>
    <w:rsid w:val="00F856A0"/>
    <w:rsid w:val="00F8594B"/>
    <w:rsid w:val="00F8618E"/>
    <w:rsid w:val="00F93EF2"/>
    <w:rsid w:val="00F94EAA"/>
    <w:rsid w:val="00F9546E"/>
    <w:rsid w:val="00FA1C28"/>
    <w:rsid w:val="00FA62AD"/>
    <w:rsid w:val="00FB3DF3"/>
    <w:rsid w:val="00FB4DAB"/>
    <w:rsid w:val="00FC5699"/>
    <w:rsid w:val="00FC696A"/>
    <w:rsid w:val="00FC6B6C"/>
    <w:rsid w:val="00FC7AA9"/>
    <w:rsid w:val="00FD4882"/>
    <w:rsid w:val="00FD6A5B"/>
    <w:rsid w:val="00FE1822"/>
    <w:rsid w:val="00FE1A8C"/>
    <w:rsid w:val="00FE2666"/>
    <w:rsid w:val="00FE5454"/>
    <w:rsid w:val="00FE58F6"/>
    <w:rsid w:val="00FF1A88"/>
    <w:rsid w:val="00FF75FE"/>
    <w:rsid w:val="00FF7D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A6748187-63A9-4E19-B025-70FA102FC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List Bullet"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45"/>
    <w:pPr>
      <w:overflowPunct w:val="0"/>
      <w:autoSpaceDE w:val="0"/>
      <w:autoSpaceDN w:val="0"/>
      <w:adjustRightInd w:val="0"/>
      <w:spacing w:before="120" w:after="120"/>
      <w:jc w:val="both"/>
      <w:textAlignment w:val="baseline"/>
    </w:pPr>
    <w:rPr>
      <w:rFonts w:ascii="Verdana" w:hAnsi="Verdana"/>
      <w:lang w:eastAsia="en-US"/>
    </w:rPr>
  </w:style>
  <w:style w:type="paragraph" w:styleId="Heading1">
    <w:name w:val="heading 1"/>
    <w:basedOn w:val="Normal"/>
    <w:next w:val="Normal"/>
    <w:qFormat/>
    <w:rsid w:val="00D37F90"/>
    <w:pPr>
      <w:keepNext/>
      <w:spacing w:before="240" w:after="60"/>
      <w:jc w:val="center"/>
      <w:outlineLvl w:val="0"/>
    </w:pPr>
    <w:rPr>
      <w:rFonts w:cs="Arial"/>
      <w:b/>
      <w:bCs/>
      <w:kern w:val="32"/>
      <w:sz w:val="36"/>
      <w:szCs w:val="32"/>
    </w:rPr>
  </w:style>
  <w:style w:type="paragraph" w:styleId="Heading2">
    <w:name w:val="heading 2"/>
    <w:basedOn w:val="Normal"/>
    <w:next w:val="Normal"/>
    <w:qFormat/>
    <w:rsid w:val="00D37F90"/>
    <w:pPr>
      <w:keepNext/>
      <w:spacing w:before="240" w:after="60"/>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qFormat/>
    <w:rsid w:val="00314F33"/>
    <w:pPr>
      <w:keepNext/>
      <w:spacing w:before="240" w:after="60"/>
      <w:jc w:val="center"/>
      <w:outlineLvl w:val="2"/>
    </w:pPr>
    <w:rPr>
      <w:rFonts w:cs="Arial"/>
      <w:b/>
      <w:bCs/>
      <w:sz w:val="28"/>
      <w:szCs w:val="26"/>
    </w:rPr>
  </w:style>
  <w:style w:type="paragraph" w:styleId="Heading4">
    <w:name w:val="heading 4"/>
    <w:basedOn w:val="Normal"/>
    <w:next w:val="Normal"/>
    <w:qFormat/>
    <w:rsid w:val="00D37F90"/>
    <w:pPr>
      <w:keepNext/>
      <w:overflowPunct/>
      <w:autoSpaceDE/>
      <w:autoSpaceDN/>
      <w:adjustRightInd/>
      <w:spacing w:before="240" w:after="60"/>
      <w:jc w:val="left"/>
      <w:textAlignment w:val="auto"/>
      <w:outlineLvl w:val="3"/>
    </w:pPr>
    <w:rPr>
      <w:rFonts w:ascii="Bookman Old Style" w:hAnsi="Bookman Old Style"/>
      <w:b/>
      <w:bCs/>
      <w:i/>
      <w:sz w:val="28"/>
      <w:szCs w:val="28"/>
    </w:rPr>
  </w:style>
  <w:style w:type="paragraph" w:styleId="Heading5">
    <w:name w:val="heading 5"/>
    <w:basedOn w:val="Normal"/>
    <w:next w:val="Normal"/>
    <w:qFormat/>
    <w:rsid w:val="00DD05BC"/>
    <w:pPr>
      <w:spacing w:before="240" w:after="60"/>
      <w:outlineLvl w:val="4"/>
    </w:pPr>
    <w:rPr>
      <w:b/>
      <w:bCs/>
      <w:i/>
      <w:iCs/>
      <w:sz w:val="26"/>
      <w:szCs w:val="26"/>
    </w:rPr>
  </w:style>
  <w:style w:type="paragraph" w:styleId="Heading6">
    <w:name w:val="heading 6"/>
    <w:basedOn w:val="Normal"/>
    <w:next w:val="Normal"/>
    <w:qFormat/>
    <w:rsid w:val="00804C27"/>
    <w:pPr>
      <w:spacing w:before="240" w:after="60"/>
      <w:outlineLvl w:val="5"/>
    </w:pPr>
    <w:rPr>
      <w:rFonts w:ascii="Times New Roman" w:hAnsi="Times New Roman"/>
      <w:b/>
      <w:bCs/>
      <w:sz w:val="22"/>
      <w:szCs w:val="22"/>
    </w:rPr>
  </w:style>
  <w:style w:type="paragraph" w:styleId="Heading9">
    <w:name w:val="heading 9"/>
    <w:basedOn w:val="Normal"/>
    <w:next w:val="Normal"/>
    <w:qFormat/>
    <w:rsid w:val="00934465"/>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14F33"/>
    <w:rPr>
      <w:rFonts w:ascii="Verdana" w:hAnsi="Verdana" w:cs="Arial"/>
      <w:b/>
      <w:bCs/>
      <w:sz w:val="28"/>
      <w:szCs w:val="26"/>
      <w:lang w:eastAsia="en-US"/>
    </w:rPr>
  </w:style>
  <w:style w:type="table" w:styleId="TableGrid">
    <w:name w:val="Table Grid"/>
    <w:basedOn w:val="TableNormal"/>
    <w:semiHidden/>
    <w:rsid w:val="006A365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enteredBorderEmboss3DAuto3ptLine">
    <w:name w:val="Style Heading 2 + Centered Border: : (Emboss 3D Auto  3 pt Line ..."/>
    <w:basedOn w:val="Heading2"/>
    <w:semiHidden/>
    <w:rsid w:val="00D554DF"/>
    <w:pPr>
      <w:spacing w:before="360" w:after="360"/>
    </w:pPr>
    <w:rPr>
      <w:rFonts w:cs="Times New Roman"/>
      <w:szCs w:val="20"/>
      <w:bdr w:val="threeDEmboss" w:sz="24" w:space="0" w:color="auto" w:frame="1"/>
    </w:rPr>
  </w:style>
  <w:style w:type="paragraph" w:customStyle="1" w:styleId="StyleHeading1Centered">
    <w:name w:val="Style Heading 1 + Centered"/>
    <w:basedOn w:val="Heading1"/>
    <w:semiHidden/>
    <w:rsid w:val="00762B57"/>
    <w:rPr>
      <w:rFonts w:cs="Times New Roman"/>
      <w:szCs w:val="20"/>
    </w:rPr>
  </w:style>
  <w:style w:type="paragraph" w:customStyle="1" w:styleId="StyleStyleHeading1CenteredTopEngrave3DAuto3ptLi">
    <w:name w:val="Style Style Heading 1 + Centered + Top: (Engrave 3D Auto  3 pt Li..."/>
    <w:basedOn w:val="StyleHeading1Centered"/>
    <w:semiHidden/>
    <w:rsid w:val="001602E8"/>
    <w:pPr>
      <w:pBdr>
        <w:top w:val="threeDEngrave" w:sz="24" w:space="1" w:color="auto"/>
        <w:left w:val="threeDEngrave" w:sz="24" w:space="4" w:color="auto"/>
        <w:bottom w:val="threeDEmboss" w:sz="24" w:space="1" w:color="auto"/>
        <w:right w:val="threeDEmboss" w:sz="24" w:space="4" w:color="auto"/>
      </w:pBdr>
      <w:spacing w:before="360" w:after="360"/>
    </w:pPr>
    <w:rPr>
      <w:sz w:val="28"/>
    </w:rPr>
  </w:style>
  <w:style w:type="character" w:customStyle="1" w:styleId="StyleHeading2ChapterTitleCenteredLeft032cmRight2Char">
    <w:name w:val="Style Heading 2Chapter Title + Centered Left:  0.32 cm Right:  2... Char"/>
    <w:link w:val="StyleHeading2ChapterTitleCenteredLeft032cmRight2"/>
    <w:locked/>
    <w:rsid w:val="00DB00B6"/>
    <w:rPr>
      <w:rFonts w:ascii="Arial" w:hAnsi="Arial" w:cs="Arial"/>
      <w:b/>
      <w:color w:val="FFFFFF"/>
      <w:sz w:val="28"/>
      <w:szCs w:val="28"/>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DB00B6"/>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before="120" w:after="120"/>
      <w:ind w:left="284" w:right="113"/>
      <w:textAlignment w:val="auto"/>
    </w:pPr>
    <w:rPr>
      <w:bCs w:val="0"/>
      <w:i w:val="0"/>
      <w:iCs w:val="0"/>
      <w:color w:val="FFFFFF"/>
      <w:lang w:val="en-GB"/>
    </w:rPr>
  </w:style>
  <w:style w:type="paragraph" w:customStyle="1" w:styleId="StyleRight07cm">
    <w:name w:val="Style Right:  0.7 cm"/>
    <w:basedOn w:val="Normal"/>
    <w:semiHidden/>
    <w:rsid w:val="00DB00B6"/>
    <w:pPr>
      <w:overflowPunct/>
      <w:autoSpaceDE/>
      <w:autoSpaceDN/>
      <w:adjustRightInd/>
      <w:ind w:left="170" w:right="397"/>
      <w:textAlignment w:val="auto"/>
    </w:pPr>
    <w:rPr>
      <w:sz w:val="22"/>
      <w:lang w:val="en-GB"/>
    </w:rPr>
  </w:style>
  <w:style w:type="paragraph" w:customStyle="1" w:styleId="listhead2">
    <w:name w:val="list head 2"/>
    <w:basedOn w:val="Normal"/>
    <w:semiHidden/>
    <w:rsid w:val="0025320A"/>
    <w:pPr>
      <w:numPr>
        <w:numId w:val="2"/>
      </w:numPr>
      <w:overflowPunct/>
      <w:autoSpaceDE/>
      <w:autoSpaceDN/>
      <w:adjustRightInd/>
      <w:textAlignment w:val="auto"/>
    </w:pPr>
    <w:rPr>
      <w:rFonts w:cs="Arial"/>
      <w:sz w:val="22"/>
      <w:szCs w:val="24"/>
      <w:lang w:val="en-GB"/>
    </w:rPr>
  </w:style>
  <w:style w:type="paragraph" w:customStyle="1" w:styleId="Stylelisthead2LinespacingAtleast14pt">
    <w:name w:val="Style list head 2 + Line spacing:  At least 14 pt"/>
    <w:basedOn w:val="listhead2"/>
    <w:semiHidden/>
    <w:rsid w:val="0025320A"/>
    <w:pPr>
      <w:spacing w:line="280" w:lineRule="atLeast"/>
    </w:pPr>
    <w:rPr>
      <w:rFonts w:cs="Times New Roman"/>
      <w:szCs w:val="20"/>
    </w:rPr>
  </w:style>
  <w:style w:type="paragraph" w:customStyle="1" w:styleId="StyleHeading3ArialBorderEmboss3DAuto15ptLinew">
    <w:name w:val="Style Heading 3 + Arial Border: : (Emboss 3D Auto  1.5 pt Line w..."/>
    <w:basedOn w:val="Heading3"/>
    <w:link w:val="StyleHeading3ArialBorderEmboss3DAuto15ptLinewChar"/>
    <w:semiHidden/>
    <w:rsid w:val="001602E8"/>
    <w:rPr>
      <w:sz w:val="24"/>
      <w:bdr w:val="threeDEmboss" w:sz="12" w:space="0" w:color="auto" w:frame="1"/>
    </w:rPr>
  </w:style>
  <w:style w:type="character" w:customStyle="1" w:styleId="StyleHeading3ArialBorderEmboss3DAuto15ptLinewChar">
    <w:name w:val="Style Heading 3 + Arial Border: : (Emboss 3D Auto  1.5 pt Line w... Char"/>
    <w:link w:val="StyleHeading3ArialBorderEmboss3DAuto15ptLinew"/>
    <w:rsid w:val="001602E8"/>
    <w:rPr>
      <w:rFonts w:ascii="Verdana" w:hAnsi="Verdana" w:cs="Arial"/>
      <w:b/>
      <w:bCs/>
      <w:sz w:val="24"/>
      <w:szCs w:val="26"/>
      <w:bdr w:val="threeDEmboss" w:sz="12" w:space="0" w:color="auto" w:frame="1"/>
      <w:lang w:eastAsia="en-US"/>
    </w:rPr>
  </w:style>
  <w:style w:type="paragraph" w:styleId="Header">
    <w:name w:val="header"/>
    <w:aliases w:val="ContentsHeader"/>
    <w:basedOn w:val="Normal"/>
    <w:link w:val="HeaderChar"/>
    <w:uiPriority w:val="99"/>
    <w:rsid w:val="00243914"/>
    <w:pPr>
      <w:tabs>
        <w:tab w:val="center" w:pos="4320"/>
        <w:tab w:val="right" w:pos="8640"/>
      </w:tabs>
      <w:overflowPunct/>
      <w:autoSpaceDE/>
      <w:autoSpaceDN/>
      <w:adjustRightInd/>
      <w:textAlignment w:val="auto"/>
    </w:pPr>
    <w:rPr>
      <w:rFonts w:ascii="Arial" w:hAnsi="Arial"/>
      <w:szCs w:val="24"/>
    </w:rPr>
  </w:style>
  <w:style w:type="paragraph" w:styleId="Footer">
    <w:name w:val="footer"/>
    <w:basedOn w:val="Normal"/>
    <w:semiHidden/>
    <w:rsid w:val="00F21457"/>
    <w:pPr>
      <w:tabs>
        <w:tab w:val="center" w:pos="4320"/>
        <w:tab w:val="right" w:pos="8640"/>
      </w:tabs>
    </w:pPr>
  </w:style>
  <w:style w:type="character" w:styleId="PageNumber">
    <w:name w:val="page number"/>
    <w:basedOn w:val="DefaultParagraphFont"/>
    <w:semiHidden/>
    <w:rsid w:val="001956E1"/>
  </w:style>
  <w:style w:type="paragraph" w:styleId="TOC1">
    <w:name w:val="toc 1"/>
    <w:basedOn w:val="Normal"/>
    <w:next w:val="Normal"/>
    <w:autoRedefine/>
    <w:uiPriority w:val="39"/>
    <w:rsid w:val="00AD5F5C"/>
    <w:rPr>
      <w:b/>
      <w:sz w:val="22"/>
    </w:rPr>
  </w:style>
  <w:style w:type="paragraph" w:styleId="TOC2">
    <w:name w:val="toc 2"/>
    <w:basedOn w:val="Normal"/>
    <w:next w:val="Normal"/>
    <w:autoRedefine/>
    <w:uiPriority w:val="39"/>
    <w:rsid w:val="00AD5F5C"/>
    <w:pPr>
      <w:ind w:left="240"/>
    </w:pPr>
    <w:rPr>
      <w:sz w:val="22"/>
    </w:rPr>
  </w:style>
  <w:style w:type="character" w:styleId="Hyperlink">
    <w:name w:val="Hyperlink"/>
    <w:uiPriority w:val="99"/>
    <w:rsid w:val="00D65F1D"/>
    <w:rPr>
      <w:color w:val="0000FF"/>
      <w:u w:val="single"/>
    </w:rPr>
  </w:style>
  <w:style w:type="paragraph" w:customStyle="1" w:styleId="StyleHeading3WhitePatternClearBlueBorderSingles">
    <w:name w:val="Style Heading 3 + White Pattern: Clear (Blue) Border: : (Single s..."/>
    <w:basedOn w:val="Heading3"/>
    <w:semiHidden/>
    <w:rsid w:val="0045734F"/>
    <w:pPr>
      <w:overflowPunct/>
      <w:autoSpaceDE/>
      <w:autoSpaceDN/>
      <w:adjustRightInd/>
      <w:spacing w:before="120" w:after="120"/>
      <w:ind w:left="170"/>
      <w:textAlignment w:val="auto"/>
    </w:pPr>
    <w:rPr>
      <w:rFonts w:ascii="Arial" w:hAnsi="Arial" w:cs="Times New Roman"/>
      <w:color w:val="FFFFFF"/>
      <w:szCs w:val="24"/>
      <w:bdr w:val="single" w:sz="12" w:space="0" w:color="auto"/>
      <w:shd w:val="clear" w:color="auto" w:fill="0000FF"/>
      <w:lang w:val="en-GB"/>
    </w:rPr>
  </w:style>
  <w:style w:type="paragraph" w:styleId="BodyText2">
    <w:name w:val="Body Text 2"/>
    <w:basedOn w:val="Normal"/>
    <w:semiHidden/>
    <w:rsid w:val="00766E59"/>
    <w:pPr>
      <w:overflowPunct/>
      <w:autoSpaceDE/>
      <w:autoSpaceDN/>
      <w:adjustRightInd/>
      <w:ind w:left="170"/>
      <w:textAlignment w:val="auto"/>
    </w:pPr>
    <w:rPr>
      <w:rFonts w:ascii="Arial" w:hAnsi="Arial"/>
      <w:sz w:val="22"/>
      <w:szCs w:val="24"/>
      <w:lang w:val="en-GB"/>
    </w:rPr>
  </w:style>
  <w:style w:type="paragraph" w:customStyle="1" w:styleId="StyleStyleHeading410ptBlackBefore6ptAfter6ptPa">
    <w:name w:val="Style Style Heading 4 + 10 pt Black Before:  6 pt After:  6 pt + Pa..."/>
    <w:basedOn w:val="Normal"/>
    <w:semiHidden/>
    <w:rsid w:val="00766E59"/>
    <w:pPr>
      <w:keepNext/>
      <w:overflowPunct/>
      <w:autoSpaceDE/>
      <w:autoSpaceDN/>
      <w:adjustRightInd/>
      <w:ind w:left="176"/>
      <w:textAlignment w:val="auto"/>
      <w:outlineLvl w:val="3"/>
    </w:pPr>
    <w:rPr>
      <w:rFonts w:ascii="Arial" w:hAnsi="Arial"/>
      <w:b/>
      <w:bCs/>
      <w:color w:val="FFFFFF"/>
      <w:sz w:val="22"/>
      <w:bdr w:val="single" w:sz="12" w:space="0" w:color="auto"/>
      <w:shd w:val="clear" w:color="auto" w:fill="0000FF"/>
      <w:lang w:val="en-GB"/>
    </w:rPr>
  </w:style>
  <w:style w:type="paragraph" w:customStyle="1" w:styleId="StyleStyleHeading410ptBlackBefore6ptAfter6ptWh">
    <w:name w:val="Style Style Heading 4 + 10 pt Black Before:  6 pt After:  6 pt + Wh..."/>
    <w:basedOn w:val="Normal"/>
    <w:semiHidden/>
    <w:rsid w:val="00D27AD7"/>
    <w:pPr>
      <w:keepNext/>
      <w:overflowPunct/>
      <w:autoSpaceDE/>
      <w:autoSpaceDN/>
      <w:adjustRightInd/>
      <w:ind w:left="170"/>
      <w:textAlignment w:val="auto"/>
      <w:outlineLvl w:val="3"/>
    </w:pPr>
    <w:rPr>
      <w:rFonts w:ascii="Arial" w:hAnsi="Arial"/>
      <w:b/>
      <w:bCs/>
      <w:color w:val="FFFFFF"/>
      <w:sz w:val="22"/>
      <w:bdr w:val="single" w:sz="12" w:space="0" w:color="auto"/>
      <w:shd w:val="clear" w:color="auto" w:fill="0000FF"/>
      <w:lang w:val="en-GB"/>
    </w:rPr>
  </w:style>
  <w:style w:type="paragraph" w:customStyle="1" w:styleId="StyleHeading3BorderEmboss3DAuto15ptLinewidth">
    <w:name w:val="Style Heading 3 + Border: : (Emboss 3D Auto  1.5 pt Line width)"/>
    <w:basedOn w:val="Heading3"/>
    <w:link w:val="StyleHeading3BorderEmboss3DAuto15ptLinewidthChar"/>
    <w:semiHidden/>
    <w:rsid w:val="00D554DF"/>
    <w:rPr>
      <w:sz w:val="24"/>
      <w:bdr w:val="threeDEmboss" w:sz="12" w:space="0" w:color="auto" w:frame="1"/>
    </w:rPr>
  </w:style>
  <w:style w:type="character" w:customStyle="1" w:styleId="StyleHeading3BorderEmboss3DAuto15ptLinewidthChar">
    <w:name w:val="Style Heading 3 + Border: : (Emboss 3D Auto  1.5 pt Line width) Char"/>
    <w:link w:val="StyleHeading3BorderEmboss3DAuto15ptLinewidth"/>
    <w:rsid w:val="00D554DF"/>
    <w:rPr>
      <w:rFonts w:ascii="Verdana" w:hAnsi="Verdana" w:cs="Arial"/>
      <w:b/>
      <w:bCs/>
      <w:sz w:val="24"/>
      <w:szCs w:val="26"/>
      <w:bdr w:val="threeDEmboss" w:sz="12" w:space="0" w:color="auto" w:frame="1"/>
      <w:lang w:eastAsia="en-US"/>
    </w:rPr>
  </w:style>
  <w:style w:type="paragraph" w:styleId="BodyText">
    <w:name w:val="Body Text"/>
    <w:basedOn w:val="Normal"/>
    <w:link w:val="BodyTextChar"/>
    <w:semiHidden/>
    <w:rsid w:val="002503AE"/>
  </w:style>
  <w:style w:type="paragraph" w:styleId="TOC3">
    <w:name w:val="toc 3"/>
    <w:basedOn w:val="Normal"/>
    <w:next w:val="Normal"/>
    <w:autoRedefine/>
    <w:uiPriority w:val="39"/>
    <w:rsid w:val="00E26E48"/>
    <w:pPr>
      <w:ind w:left="440"/>
    </w:pPr>
  </w:style>
  <w:style w:type="paragraph" w:styleId="NormalWeb">
    <w:name w:val="Normal (Web)"/>
    <w:basedOn w:val="Normal"/>
    <w:uiPriority w:val="99"/>
    <w:rsid w:val="005B31DF"/>
    <w:pPr>
      <w:overflowPunct/>
      <w:autoSpaceDE/>
      <w:autoSpaceDN/>
      <w:adjustRightInd/>
      <w:spacing w:before="100" w:beforeAutospacing="1" w:after="100" w:afterAutospacing="1"/>
      <w:ind w:left="170"/>
      <w:textAlignment w:val="auto"/>
    </w:pPr>
    <w:rPr>
      <w:rFonts w:ascii="Arial" w:hAnsi="Arial"/>
      <w:color w:val="000066"/>
      <w:szCs w:val="24"/>
      <w:lang w:val="en-GB"/>
    </w:rPr>
  </w:style>
  <w:style w:type="paragraph" w:customStyle="1" w:styleId="StyleHeading1PartHeader114ptBlackLeft032cmRight">
    <w:name w:val="Style Heading 1PartHeader1 + 14 pt Black Left:  0.32 cm Right:..."/>
    <w:basedOn w:val="Heading1"/>
    <w:semiHidden/>
    <w:rsid w:val="005B31DF"/>
    <w:pPr>
      <w:pBdr>
        <w:top w:val="single" w:sz="4" w:space="1" w:color="auto"/>
        <w:left w:val="single" w:sz="4" w:space="4" w:color="auto"/>
        <w:bottom w:val="single" w:sz="4" w:space="1" w:color="auto"/>
        <w:right w:val="single" w:sz="4" w:space="4" w:color="auto"/>
      </w:pBdr>
      <w:shd w:val="clear" w:color="auto" w:fill="0000FF"/>
      <w:overflowPunct/>
      <w:autoSpaceDE/>
      <w:autoSpaceDN/>
      <w:adjustRightInd/>
      <w:spacing w:after="240"/>
      <w:ind w:left="284" w:right="113"/>
      <w:textAlignment w:val="auto"/>
    </w:pPr>
    <w:rPr>
      <w:rFonts w:ascii="Arial" w:hAnsi="Arial" w:cs="Times New Roman"/>
      <w:color w:val="FFFFFF"/>
      <w:kern w:val="0"/>
      <w:sz w:val="28"/>
      <w:szCs w:val="28"/>
      <w:lang w:val="en-US"/>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B31DF"/>
    <w:pPr>
      <w:overflowPunct/>
      <w:autoSpaceDE/>
      <w:autoSpaceDN/>
      <w:adjustRightInd/>
      <w:spacing w:before="120" w:after="120"/>
      <w:ind w:left="170"/>
      <w:textAlignment w:val="auto"/>
    </w:pPr>
    <w:rPr>
      <w:rFonts w:ascii="Arial" w:hAnsi="Arial" w:cs="Times New Roman"/>
      <w:color w:val="FFFFFF"/>
      <w:szCs w:val="28"/>
      <w:bdr w:val="single" w:sz="4" w:space="0" w:color="auto"/>
      <w:shd w:val="clear" w:color="auto" w:fill="0000FF"/>
      <w:lang w:val="en-GB"/>
    </w:rPr>
  </w:style>
  <w:style w:type="character" w:customStyle="1" w:styleId="StyleHeading3PatternClearBlueBorderSinglesolidliChar">
    <w:name w:val="Style Heading 3 + Pattern: Clear (Blue) Border: : (Single solid li... Char"/>
    <w:link w:val="StyleHeading3PatternClearBlueBorderSinglesolidli"/>
    <w:locked/>
    <w:rsid w:val="005B31DF"/>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5B31DF"/>
    <w:pPr>
      <w:keepNext/>
      <w:overflowPunct/>
      <w:autoSpaceDE/>
      <w:autoSpaceDN/>
      <w:adjustRightInd/>
      <w:ind w:left="170"/>
      <w:textAlignment w:val="auto"/>
      <w:outlineLvl w:val="3"/>
    </w:pPr>
    <w:rPr>
      <w:rFonts w:ascii="Arial" w:hAnsi="Arial"/>
      <w:b/>
      <w:bCs/>
      <w:iCs/>
      <w:color w:val="FFFFFF"/>
      <w:sz w:val="24"/>
      <w:bdr w:val="single" w:sz="12" w:space="0" w:color="auto"/>
      <w:shd w:val="clear" w:color="auto" w:fill="0000FF"/>
      <w:lang w:val="en-GB"/>
    </w:rPr>
  </w:style>
  <w:style w:type="character" w:styleId="Strong">
    <w:name w:val="Strong"/>
    <w:qFormat/>
    <w:rsid w:val="00EE004C"/>
    <w:rPr>
      <w:rFonts w:ascii="Bookman Old Style" w:hAnsi="Bookman Old Style" w:cs="Arial" w:hint="default"/>
      <w:b/>
      <w:bCs/>
      <w:i/>
      <w:strike w:val="0"/>
      <w:dstrike w:val="0"/>
      <w:color w:val="000000"/>
      <w:sz w:val="22"/>
      <w:szCs w:val="30"/>
      <w:u w:val="none"/>
      <w:effect w:val="none"/>
    </w:rPr>
  </w:style>
  <w:style w:type="paragraph" w:styleId="Title">
    <w:name w:val="Title"/>
    <w:basedOn w:val="Normal"/>
    <w:qFormat/>
    <w:rsid w:val="00934465"/>
    <w:pPr>
      <w:overflowPunct/>
      <w:autoSpaceDE/>
      <w:autoSpaceDN/>
      <w:adjustRightInd/>
      <w:jc w:val="center"/>
      <w:textAlignment w:val="auto"/>
    </w:pPr>
    <w:rPr>
      <w:rFonts w:ascii="Times New Roman" w:hAnsi="Times New Roman"/>
      <w:sz w:val="32"/>
      <w:szCs w:val="24"/>
      <w:u w:val="single"/>
      <w:lang w:val="en-US"/>
    </w:rPr>
  </w:style>
  <w:style w:type="paragraph" w:customStyle="1" w:styleId="BodytextHeading1">
    <w:name w:val="Body text Heading 1"/>
    <w:basedOn w:val="BodyText"/>
    <w:link w:val="BodytextHeading1Char"/>
    <w:semiHidden/>
    <w:rsid w:val="00040DD7"/>
    <w:pPr>
      <w:pBdr>
        <w:top w:val="double" w:sz="4" w:space="1" w:color="auto"/>
        <w:left w:val="double" w:sz="4" w:space="4" w:color="auto"/>
        <w:bottom w:val="double" w:sz="4" w:space="1" w:color="auto"/>
        <w:right w:val="double" w:sz="4" w:space="4" w:color="auto"/>
      </w:pBdr>
      <w:overflowPunct/>
      <w:autoSpaceDE/>
      <w:autoSpaceDN/>
      <w:adjustRightInd/>
      <w:spacing w:before="240" w:after="240"/>
      <w:jc w:val="center"/>
      <w:textAlignment w:val="auto"/>
    </w:pPr>
    <w:rPr>
      <w:rFonts w:ascii="Times New Roman" w:hAnsi="Times New Roman" w:cs="Arial"/>
      <w:b/>
      <w:bCs/>
      <w:iCs/>
      <w:sz w:val="24"/>
      <w:szCs w:val="24"/>
      <w:lang w:val="en-US"/>
    </w:rPr>
  </w:style>
  <w:style w:type="character" w:customStyle="1" w:styleId="BodytextHeading1Char">
    <w:name w:val="Body text Heading 1 Char"/>
    <w:link w:val="BodytextHeading1"/>
    <w:rsid w:val="00040DD7"/>
    <w:rPr>
      <w:rFonts w:cs="Arial"/>
      <w:b/>
      <w:bCs/>
      <w:iCs/>
      <w:sz w:val="24"/>
      <w:szCs w:val="24"/>
      <w:lang w:val="en-US" w:eastAsia="en-US" w:bidi="ar-SA"/>
    </w:rPr>
  </w:style>
  <w:style w:type="paragraph" w:customStyle="1" w:styleId="LCHeading1">
    <w:name w:val="LC Heading 1"/>
    <w:basedOn w:val="Heading1"/>
    <w:rsid w:val="00040DD7"/>
    <w:pPr>
      <w:pBdr>
        <w:top w:val="double" w:sz="4" w:space="1" w:color="auto"/>
        <w:left w:val="double" w:sz="4" w:space="4" w:color="auto"/>
        <w:bottom w:val="double" w:sz="4" w:space="1" w:color="auto"/>
        <w:right w:val="double" w:sz="4" w:space="4" w:color="auto"/>
      </w:pBdr>
      <w:overflowPunct/>
      <w:autoSpaceDE/>
      <w:autoSpaceDN/>
      <w:adjustRightInd/>
      <w:spacing w:before="360" w:after="360"/>
      <w:textAlignment w:val="auto"/>
    </w:pPr>
    <w:rPr>
      <w:rFonts w:ascii="Monotype Corsiva" w:hAnsi="Monotype Corsiva"/>
      <w:sz w:val="52"/>
    </w:rPr>
  </w:style>
  <w:style w:type="paragraph" w:customStyle="1" w:styleId="StyleBodytextHeading1Italic">
    <w:name w:val="Style Body text Heading 1 + Italic"/>
    <w:basedOn w:val="BodytextHeading1"/>
    <w:semiHidden/>
    <w:rsid w:val="00040DD7"/>
    <w:rPr>
      <w:i/>
      <w:sz w:val="28"/>
    </w:rPr>
  </w:style>
  <w:style w:type="paragraph" w:customStyle="1" w:styleId="StyleBodyTextArialNotBold">
    <w:name w:val="Style Body Text + Arial Not Bold"/>
    <w:basedOn w:val="BodyText"/>
    <w:link w:val="StyleBodyTextArialNotBoldChar"/>
    <w:semiHidden/>
    <w:rsid w:val="00040DD7"/>
    <w:pPr>
      <w:overflowPunct/>
      <w:autoSpaceDE/>
      <w:autoSpaceDN/>
      <w:adjustRightInd/>
      <w:spacing w:after="0"/>
      <w:textAlignment w:val="auto"/>
    </w:pPr>
    <w:rPr>
      <w:rFonts w:ascii="Arial" w:hAnsi="Arial"/>
      <w:sz w:val="24"/>
      <w:szCs w:val="24"/>
      <w:lang w:val="en-US"/>
    </w:rPr>
  </w:style>
  <w:style w:type="character" w:customStyle="1" w:styleId="StyleBodyTextArialNotBoldChar">
    <w:name w:val="Style Body Text + Arial Not Bold Char"/>
    <w:link w:val="StyleBodyTextArialNotBold"/>
    <w:rsid w:val="00040DD7"/>
    <w:rPr>
      <w:rFonts w:ascii="Arial" w:hAnsi="Arial"/>
      <w:sz w:val="24"/>
      <w:szCs w:val="24"/>
      <w:lang w:val="en-US" w:eastAsia="en-US" w:bidi="ar-SA"/>
    </w:rPr>
  </w:style>
  <w:style w:type="paragraph" w:customStyle="1" w:styleId="LCHeading3">
    <w:name w:val="LC Heading 3"/>
    <w:basedOn w:val="Normal"/>
    <w:rsid w:val="00040DD7"/>
    <w:pPr>
      <w:keepNext/>
      <w:overflowPunct/>
      <w:autoSpaceDE/>
      <w:autoSpaceDN/>
      <w:adjustRightInd/>
      <w:spacing w:before="240" w:after="240"/>
      <w:jc w:val="left"/>
      <w:textAlignment w:val="auto"/>
      <w:outlineLvl w:val="2"/>
    </w:pPr>
    <w:rPr>
      <w:rFonts w:ascii="Garamond" w:hAnsi="Garamond"/>
      <w:b/>
      <w:bCs/>
      <w:sz w:val="32"/>
      <w:bdr w:val="double" w:sz="4" w:space="0" w:color="auto"/>
      <w:lang w:eastAsia="zh-CN"/>
    </w:rPr>
  </w:style>
  <w:style w:type="paragraph" w:customStyle="1" w:styleId="LCNormal">
    <w:name w:val="LC Normal"/>
    <w:basedOn w:val="Normal"/>
    <w:link w:val="LCNormalChar"/>
    <w:rsid w:val="005B29AE"/>
    <w:pPr>
      <w:overflowPunct/>
      <w:autoSpaceDE/>
      <w:autoSpaceDN/>
      <w:adjustRightInd/>
      <w:textAlignment w:val="auto"/>
    </w:pPr>
    <w:rPr>
      <w:szCs w:val="24"/>
    </w:rPr>
  </w:style>
  <w:style w:type="character" w:customStyle="1" w:styleId="LCNormalChar">
    <w:name w:val="LC Normal Char"/>
    <w:link w:val="LCNormal"/>
    <w:rsid w:val="005B29AE"/>
    <w:rPr>
      <w:rFonts w:ascii="Verdana" w:hAnsi="Verdana"/>
      <w:sz w:val="22"/>
      <w:szCs w:val="24"/>
      <w:lang w:eastAsia="en-US"/>
    </w:rPr>
  </w:style>
  <w:style w:type="paragraph" w:customStyle="1" w:styleId="LCHeading4">
    <w:name w:val="LC Heading 4"/>
    <w:basedOn w:val="Normal"/>
    <w:rsid w:val="0031303E"/>
    <w:pPr>
      <w:keepNext/>
      <w:overflowPunct/>
      <w:autoSpaceDE/>
      <w:autoSpaceDN/>
      <w:adjustRightInd/>
      <w:jc w:val="left"/>
      <w:textAlignment w:val="auto"/>
      <w:outlineLvl w:val="3"/>
    </w:pPr>
    <w:rPr>
      <w:rFonts w:ascii="Arial" w:hAnsi="Arial"/>
      <w:b/>
      <w:bCs/>
      <w:color w:val="000000"/>
      <w:sz w:val="24"/>
      <w:szCs w:val="28"/>
      <w:shd w:val="clear" w:color="auto" w:fill="E0E0E0"/>
    </w:rPr>
  </w:style>
  <w:style w:type="paragraph" w:customStyle="1" w:styleId="LCNormalBold">
    <w:name w:val="LC Normal Bold"/>
    <w:basedOn w:val="LCNormal"/>
    <w:rsid w:val="0031303E"/>
    <w:rPr>
      <w:b/>
    </w:rPr>
  </w:style>
  <w:style w:type="paragraph" w:customStyle="1" w:styleId="LCNormalItalic">
    <w:name w:val="LC Normal Italic"/>
    <w:basedOn w:val="LCNormal"/>
    <w:rsid w:val="0031303E"/>
    <w:rPr>
      <w:i/>
    </w:rPr>
  </w:style>
  <w:style w:type="paragraph" w:customStyle="1" w:styleId="LCTableText">
    <w:name w:val="LC Table Text"/>
    <w:basedOn w:val="LCNormal"/>
    <w:rsid w:val="0031303E"/>
    <w:pPr>
      <w:spacing w:before="40" w:after="40"/>
    </w:pPr>
  </w:style>
  <w:style w:type="paragraph" w:customStyle="1" w:styleId="LCTableTextBold">
    <w:name w:val="LC Table Text Bold"/>
    <w:basedOn w:val="LCTableText"/>
    <w:rsid w:val="0031303E"/>
    <w:rPr>
      <w:b/>
    </w:rPr>
  </w:style>
  <w:style w:type="paragraph" w:customStyle="1" w:styleId="LCTableTextItalic">
    <w:name w:val="LC Table Text Italic"/>
    <w:basedOn w:val="LCNormal"/>
    <w:rsid w:val="0031303E"/>
    <w:rPr>
      <w:i/>
    </w:rPr>
  </w:style>
  <w:style w:type="paragraph" w:customStyle="1" w:styleId="LCHeading2">
    <w:name w:val="LC Heading 2"/>
    <w:basedOn w:val="Normal"/>
    <w:rsid w:val="0031303E"/>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paragraph" w:customStyle="1" w:styleId="L">
    <w:name w:val="L"/>
    <w:basedOn w:val="Normal"/>
    <w:semiHidden/>
    <w:rsid w:val="0031303E"/>
    <w:pPr>
      <w:tabs>
        <w:tab w:val="num" w:pos="510"/>
      </w:tabs>
      <w:overflowPunct/>
      <w:autoSpaceDE/>
      <w:autoSpaceDN/>
      <w:adjustRightInd/>
      <w:ind w:left="510" w:hanging="340"/>
      <w:textAlignment w:val="auto"/>
    </w:pPr>
    <w:rPr>
      <w:rFonts w:ascii="Arial" w:hAnsi="Arial" w:cs="Arial"/>
      <w:sz w:val="24"/>
      <w:szCs w:val="24"/>
      <w:lang w:val="en-GB"/>
    </w:rPr>
  </w:style>
  <w:style w:type="paragraph" w:customStyle="1" w:styleId="LCFormattingSpace">
    <w:name w:val="LC Formatting Space"/>
    <w:basedOn w:val="LCNormal"/>
    <w:rsid w:val="0031303E"/>
    <w:rPr>
      <w:sz w:val="8"/>
    </w:rPr>
  </w:style>
  <w:style w:type="paragraph" w:customStyle="1" w:styleId="LCList">
    <w:name w:val="LC List"/>
    <w:basedOn w:val="L"/>
    <w:rsid w:val="005B29AE"/>
    <w:pPr>
      <w:numPr>
        <w:numId w:val="3"/>
      </w:numPr>
      <w:contextualSpacing/>
    </w:pPr>
    <w:rPr>
      <w:rFonts w:ascii="Verdana" w:hAnsi="Verdana"/>
      <w:sz w:val="22"/>
    </w:rPr>
  </w:style>
  <w:style w:type="paragraph" w:customStyle="1" w:styleId="LCHeadingNotes">
    <w:name w:val="LC Heading Notes"/>
    <w:basedOn w:val="BodytextHeading1"/>
    <w:rsid w:val="0031303E"/>
    <w:rPr>
      <w:i/>
      <w:sz w:val="28"/>
      <w:lang w:val="en-ZA"/>
    </w:rPr>
  </w:style>
  <w:style w:type="paragraph" w:customStyle="1" w:styleId="StyleLCNormalBold">
    <w:name w:val="Style LC Normal + Bold"/>
    <w:basedOn w:val="LCNormal"/>
    <w:link w:val="StyleLCNormalBoldChar"/>
    <w:semiHidden/>
    <w:rsid w:val="0031303E"/>
    <w:pPr>
      <w:spacing w:before="0" w:after="0"/>
    </w:pPr>
    <w:rPr>
      <w:b/>
      <w:bCs/>
    </w:rPr>
  </w:style>
  <w:style w:type="character" w:customStyle="1" w:styleId="StyleLCNormalBoldChar">
    <w:name w:val="Style LC Normal + Bold Char"/>
    <w:link w:val="StyleLCNormalBold"/>
    <w:rsid w:val="0031303E"/>
    <w:rPr>
      <w:rFonts w:ascii="Verdana" w:hAnsi="Verdana"/>
      <w:b/>
      <w:bCs/>
      <w:sz w:val="22"/>
      <w:szCs w:val="24"/>
      <w:lang w:eastAsia="en-US"/>
    </w:rPr>
  </w:style>
  <w:style w:type="paragraph" w:customStyle="1" w:styleId="StyleStyleHeading3BorderDoublesolidlinesAuto05pt2">
    <w:name w:val="Style Style Heading 3 + Border: : (Double solid lines Auto  0.5 pt ...2"/>
    <w:basedOn w:val="Normal"/>
    <w:link w:val="StyleStyleHeading3BorderDoublesolidlinesAuto05pt2Char"/>
    <w:semiHidden/>
    <w:rsid w:val="001C590D"/>
    <w:pPr>
      <w:keepNext/>
      <w:overflowPunct/>
      <w:autoSpaceDE/>
      <w:autoSpaceDN/>
      <w:adjustRightInd/>
      <w:spacing w:before="240" w:after="240"/>
      <w:jc w:val="left"/>
      <w:textAlignment w:val="auto"/>
      <w:outlineLvl w:val="2"/>
    </w:pPr>
    <w:rPr>
      <w:rFonts w:ascii="Garamond" w:hAnsi="Garamond"/>
      <w:b/>
      <w:bCs/>
      <w:color w:val="000000"/>
      <w:sz w:val="32"/>
      <w:bdr w:val="double" w:sz="4" w:space="0" w:color="auto"/>
      <w:lang w:eastAsia="zh-CN"/>
    </w:rPr>
  </w:style>
  <w:style w:type="character" w:customStyle="1" w:styleId="StyleStyleHeading3BorderDoublesolidlinesAuto05pt2Char">
    <w:name w:val="Style Style Heading 3 + Border: : (Double solid lines Auto  0.5 pt ...2 Char"/>
    <w:link w:val="StyleStyleHeading3BorderDoublesolidlinesAuto05pt2"/>
    <w:rsid w:val="001C590D"/>
    <w:rPr>
      <w:rFonts w:ascii="Garamond" w:hAnsi="Garamond"/>
      <w:b/>
      <w:bCs/>
      <w:color w:val="000000"/>
      <w:sz w:val="32"/>
      <w:bdr w:val="double" w:sz="4" w:space="0" w:color="auto"/>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5419C"/>
    <w:pPr>
      <w:overflowPunct/>
      <w:autoSpaceDE/>
      <w:autoSpaceDN/>
      <w:adjustRightInd/>
      <w:jc w:val="left"/>
      <w:textAlignment w:val="auto"/>
    </w:pPr>
    <w:rPr>
      <w:rFonts w:ascii="Garamond" w:hAnsi="Garamond" w:cs="Times New Roman"/>
      <w:sz w:val="32"/>
      <w:szCs w:val="20"/>
      <w:bdr w:val="double" w:sz="4" w:space="0" w:color="auto"/>
      <w:lang w:eastAsia="zh-CN"/>
    </w:rPr>
  </w:style>
  <w:style w:type="paragraph" w:customStyle="1" w:styleId="StyleHeading2">
    <w:name w:val="Style Heading 2"/>
    <w:basedOn w:val="Normal"/>
    <w:link w:val="StyleHeading2Char"/>
    <w:rsid w:val="0045419C"/>
    <w:pPr>
      <w:keepNext/>
      <w:tabs>
        <w:tab w:val="left" w:pos="284"/>
      </w:tabs>
      <w:overflowPunct/>
      <w:autoSpaceDE/>
      <w:autoSpaceDN/>
      <w:adjustRightInd/>
      <w:spacing w:before="360" w:after="360"/>
      <w:jc w:val="center"/>
      <w:textAlignment w:val="auto"/>
      <w:outlineLvl w:val="1"/>
    </w:pPr>
    <w:rPr>
      <w:rFonts w:ascii="Garamond" w:hAnsi="Garamond"/>
      <w:b/>
      <w:bCs/>
      <w:i/>
      <w:iCs/>
      <w:kern w:val="32"/>
      <w:sz w:val="36"/>
      <w:shd w:val="clear" w:color="auto" w:fill="E0E0E0"/>
    </w:rPr>
  </w:style>
  <w:style w:type="character" w:customStyle="1" w:styleId="StyleHeading2Char">
    <w:name w:val="Style Heading 2 Char"/>
    <w:link w:val="StyleHeading2"/>
    <w:rsid w:val="0045419C"/>
    <w:rPr>
      <w:rFonts w:ascii="Garamond" w:hAnsi="Garamond"/>
      <w:b/>
      <w:bCs/>
      <w:i/>
      <w:iCs/>
      <w:kern w:val="32"/>
      <w:sz w:val="36"/>
      <w:shd w:val="clear" w:color="auto" w:fill="E0E0E0"/>
      <w:lang w:val="en-ZA" w:eastAsia="en-US" w:bidi="ar-SA"/>
    </w:rPr>
  </w:style>
  <w:style w:type="character" w:customStyle="1" w:styleId="StyleHeading3BorderDoublesolidlinesAuto05ptLineChar">
    <w:name w:val="Style Heading 3 + Border: : (Double solid lines Auto  0.5 pt Line... Char"/>
    <w:link w:val="StyleHeading3BorderDoublesolidlinesAuto05ptLine"/>
    <w:rsid w:val="0045419C"/>
    <w:rPr>
      <w:rFonts w:ascii="Garamond" w:hAnsi="Garamond" w:cs="Arial"/>
      <w:b/>
      <w:bCs/>
      <w:sz w:val="32"/>
      <w:szCs w:val="26"/>
      <w:bdr w:val="double" w:sz="4" w:space="0" w:color="auto"/>
      <w:lang w:eastAsia="zh-CN"/>
    </w:rPr>
  </w:style>
  <w:style w:type="paragraph" w:styleId="ListBullet">
    <w:name w:val="List Bullet"/>
    <w:basedOn w:val="Normal"/>
    <w:qFormat/>
    <w:rsid w:val="002A7D61"/>
    <w:pPr>
      <w:numPr>
        <w:numId w:val="4"/>
      </w:numPr>
      <w:overflowPunct/>
      <w:autoSpaceDE/>
      <w:autoSpaceDN/>
      <w:adjustRightInd/>
      <w:textAlignment w:val="auto"/>
    </w:pPr>
    <w:rPr>
      <w:szCs w:val="24"/>
    </w:rPr>
  </w:style>
  <w:style w:type="paragraph" w:customStyle="1" w:styleId="Tip">
    <w:name w:val="Tip"/>
    <w:basedOn w:val="Normal"/>
    <w:qFormat/>
    <w:rsid w:val="000E3AB8"/>
    <w:pPr>
      <w:pBdr>
        <w:top w:val="single" w:sz="4" w:space="1" w:color="auto"/>
        <w:left w:val="single" w:sz="4" w:space="4" w:color="auto"/>
        <w:bottom w:val="single" w:sz="4" w:space="1" w:color="auto"/>
        <w:right w:val="single" w:sz="4" w:space="4" w:color="auto"/>
      </w:pBdr>
      <w:shd w:val="clear" w:color="auto" w:fill="E0E0E0"/>
      <w:overflowPunct/>
      <w:autoSpaceDE/>
      <w:autoSpaceDN/>
      <w:adjustRightInd/>
      <w:spacing w:before="240" w:after="240" w:line="320" w:lineRule="atLeast"/>
      <w:ind w:left="284" w:right="737"/>
      <w:jc w:val="left"/>
      <w:textAlignment w:val="auto"/>
    </w:pPr>
    <w:rPr>
      <w:rFonts w:ascii="Bookman Old Style" w:hAnsi="Bookman Old Style" w:cs="Arial"/>
      <w:b/>
      <w:bCs/>
      <w:i/>
      <w:sz w:val="24"/>
      <w:lang w:val="en-US"/>
    </w:rPr>
  </w:style>
  <w:style w:type="paragraph" w:customStyle="1" w:styleId="Default">
    <w:name w:val="Default"/>
    <w:rsid w:val="00055536"/>
    <w:pPr>
      <w:autoSpaceDE w:val="0"/>
      <w:autoSpaceDN w:val="0"/>
      <w:adjustRightInd w:val="0"/>
    </w:pPr>
    <w:rPr>
      <w:rFonts w:ascii="Arial Unicode MS" w:eastAsia="Arial Unicode MS" w:cs="Arial Unicode MS"/>
      <w:color w:val="000000"/>
      <w:sz w:val="24"/>
      <w:szCs w:val="24"/>
    </w:rPr>
  </w:style>
  <w:style w:type="paragraph" w:styleId="ListBullet2">
    <w:name w:val="List Bullet 2"/>
    <w:basedOn w:val="Normal"/>
    <w:qFormat/>
    <w:rsid w:val="00525845"/>
    <w:pPr>
      <w:numPr>
        <w:numId w:val="5"/>
      </w:numPr>
      <w:contextualSpacing/>
    </w:pPr>
  </w:style>
  <w:style w:type="paragraph" w:customStyle="1" w:styleId="EnTableText">
    <w:name w:val="En Table Text"/>
    <w:basedOn w:val="Normal"/>
    <w:semiHidden/>
    <w:rsid w:val="00F856A0"/>
    <w:pPr>
      <w:overflowPunct/>
      <w:autoSpaceDE/>
      <w:autoSpaceDN/>
      <w:adjustRightInd/>
      <w:spacing w:before="60" w:after="40"/>
      <w:textAlignment w:val="auto"/>
    </w:pPr>
    <w:rPr>
      <w:rFonts w:ascii="Arial" w:hAnsi="Arial" w:cs="Arial"/>
      <w:szCs w:val="24"/>
    </w:rPr>
  </w:style>
  <w:style w:type="paragraph" w:styleId="ListBullet3">
    <w:name w:val="List Bullet 3"/>
    <w:basedOn w:val="Normal"/>
    <w:qFormat/>
    <w:rsid w:val="00525845"/>
    <w:pPr>
      <w:numPr>
        <w:numId w:val="7"/>
      </w:numPr>
      <w:contextualSpacing/>
    </w:pPr>
  </w:style>
  <w:style w:type="character" w:customStyle="1" w:styleId="BodyTextChar">
    <w:name w:val="Body Text Char"/>
    <w:link w:val="BodyText"/>
    <w:semiHidden/>
    <w:rsid w:val="00525845"/>
    <w:rPr>
      <w:rFonts w:ascii="Verdana" w:hAnsi="Verdana"/>
      <w:lang w:eastAsia="en-US"/>
    </w:rPr>
  </w:style>
  <w:style w:type="paragraph" w:customStyle="1" w:styleId="StyleStyleHeading310ptRightSinglesolidlineAuto1">
    <w:name w:val="Style Style Heading 3 + 10 pt + Right: (Single solid line Auto  1..."/>
    <w:basedOn w:val="Normal"/>
    <w:semiHidden/>
    <w:rsid w:val="009954D2"/>
    <w:pPr>
      <w:keepNext/>
      <w:pBdr>
        <w:top w:val="single" w:sz="12" w:space="1" w:color="auto"/>
        <w:left w:val="single" w:sz="12" w:space="4" w:color="auto"/>
        <w:bottom w:val="single" w:sz="12" w:space="1" w:color="auto"/>
        <w:right w:val="single" w:sz="12" w:space="31" w:color="auto"/>
      </w:pBdr>
      <w:shd w:val="clear" w:color="auto" w:fill="0000FF"/>
      <w:overflowPunct/>
      <w:autoSpaceDE/>
      <w:autoSpaceDN/>
      <w:adjustRightInd/>
      <w:spacing w:after="240"/>
      <w:jc w:val="center"/>
      <w:textAlignment w:val="auto"/>
      <w:outlineLvl w:val="2"/>
    </w:pPr>
    <w:rPr>
      <w:b/>
      <w:bCs/>
      <w:color w:val="FFFFFF"/>
      <w:sz w:val="28"/>
      <w:lang w:val="en-GB"/>
    </w:rPr>
  </w:style>
  <w:style w:type="paragraph" w:customStyle="1" w:styleId="MyFormAssmtHdg">
    <w:name w:val="My Form Assmt Hdg"/>
    <w:basedOn w:val="Normal"/>
    <w:qFormat/>
    <w:rsid w:val="009954D2"/>
    <w:pPr>
      <w:overflowPunct/>
      <w:autoSpaceDE/>
      <w:autoSpaceDN/>
      <w:adjustRightInd/>
      <w:spacing w:before="240"/>
      <w:textAlignment w:val="auto"/>
      <w:outlineLvl w:val="2"/>
    </w:pPr>
    <w:rPr>
      <w:rFonts w:ascii="Palatino Linotype" w:hAnsi="Palatino Linotype"/>
      <w:color w:val="FFFFFF"/>
      <w:sz w:val="32"/>
      <w:szCs w:val="32"/>
      <w:shd w:val="clear" w:color="auto" w:fill="C0C0C0"/>
    </w:rPr>
  </w:style>
  <w:style w:type="character" w:customStyle="1" w:styleId="HeaderChar">
    <w:name w:val="Header Char"/>
    <w:aliases w:val="ContentsHeader Char"/>
    <w:link w:val="Header"/>
    <w:uiPriority w:val="99"/>
    <w:locked/>
    <w:rsid w:val="0088019C"/>
    <w:rPr>
      <w:rFonts w:ascii="Arial" w:hAnsi="Arial"/>
      <w:szCs w:val="24"/>
      <w:lang w:val="en-ZA"/>
    </w:rPr>
  </w:style>
  <w:style w:type="paragraph" w:customStyle="1" w:styleId="OZH2">
    <w:name w:val="OZ H2"/>
    <w:basedOn w:val="Normal"/>
    <w:qFormat/>
    <w:rsid w:val="0088019C"/>
    <w:pPr>
      <w:keepNext/>
      <w:overflowPunct/>
      <w:autoSpaceDE/>
      <w:autoSpaceDN/>
      <w:adjustRightInd/>
      <w:spacing w:before="240"/>
      <w:jc w:val="center"/>
      <w:textAlignment w:val="auto"/>
      <w:outlineLvl w:val="1"/>
    </w:pPr>
    <w:rPr>
      <w:rFonts w:ascii="Bookman Old Style" w:hAnsi="Bookman Old Style"/>
      <w:b/>
      <w:i/>
      <w:color w:val="000000"/>
      <w:sz w:val="36"/>
      <w:szCs w:val="28"/>
      <w:lang w:val="en-GB"/>
    </w:rPr>
  </w:style>
  <w:style w:type="paragraph" w:customStyle="1" w:styleId="H1">
    <w:name w:val="H1"/>
    <w:basedOn w:val="Normal"/>
    <w:qFormat/>
    <w:rsid w:val="0088019C"/>
    <w:pPr>
      <w:overflowPunct/>
      <w:autoSpaceDE/>
      <w:autoSpaceDN/>
      <w:adjustRightInd/>
      <w:spacing w:before="240" w:after="240"/>
      <w:jc w:val="center"/>
      <w:textAlignment w:val="auto"/>
      <w:outlineLvl w:val="0"/>
    </w:pPr>
    <w:rPr>
      <w:rFonts w:cs="Arial"/>
      <w:b/>
      <w:bCs/>
      <w:smallCaps/>
      <w:color w:val="000000"/>
      <w:sz w:val="36"/>
      <w:szCs w:val="22"/>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837">
      <w:bodyDiv w:val="1"/>
      <w:marLeft w:val="0"/>
      <w:marRight w:val="0"/>
      <w:marTop w:val="0"/>
      <w:marBottom w:val="0"/>
      <w:divBdr>
        <w:top w:val="none" w:sz="0" w:space="0" w:color="auto"/>
        <w:left w:val="none" w:sz="0" w:space="0" w:color="auto"/>
        <w:bottom w:val="none" w:sz="0" w:space="0" w:color="auto"/>
        <w:right w:val="none" w:sz="0" w:space="0" w:color="auto"/>
      </w:divBdr>
    </w:div>
    <w:div w:id="9257508">
      <w:bodyDiv w:val="1"/>
      <w:marLeft w:val="0"/>
      <w:marRight w:val="0"/>
      <w:marTop w:val="0"/>
      <w:marBottom w:val="0"/>
      <w:divBdr>
        <w:top w:val="none" w:sz="0" w:space="0" w:color="auto"/>
        <w:left w:val="none" w:sz="0" w:space="0" w:color="auto"/>
        <w:bottom w:val="none" w:sz="0" w:space="0" w:color="auto"/>
        <w:right w:val="none" w:sz="0" w:space="0" w:color="auto"/>
      </w:divBdr>
    </w:div>
    <w:div w:id="12073535">
      <w:bodyDiv w:val="1"/>
      <w:marLeft w:val="0"/>
      <w:marRight w:val="0"/>
      <w:marTop w:val="0"/>
      <w:marBottom w:val="0"/>
      <w:divBdr>
        <w:top w:val="none" w:sz="0" w:space="0" w:color="auto"/>
        <w:left w:val="none" w:sz="0" w:space="0" w:color="auto"/>
        <w:bottom w:val="none" w:sz="0" w:space="0" w:color="auto"/>
        <w:right w:val="none" w:sz="0" w:space="0" w:color="auto"/>
      </w:divBdr>
    </w:div>
    <w:div w:id="21593978">
      <w:bodyDiv w:val="1"/>
      <w:marLeft w:val="0"/>
      <w:marRight w:val="0"/>
      <w:marTop w:val="0"/>
      <w:marBottom w:val="0"/>
      <w:divBdr>
        <w:top w:val="none" w:sz="0" w:space="0" w:color="auto"/>
        <w:left w:val="none" w:sz="0" w:space="0" w:color="auto"/>
        <w:bottom w:val="none" w:sz="0" w:space="0" w:color="auto"/>
        <w:right w:val="none" w:sz="0" w:space="0" w:color="auto"/>
      </w:divBdr>
    </w:div>
    <w:div w:id="31420720">
      <w:bodyDiv w:val="1"/>
      <w:marLeft w:val="0"/>
      <w:marRight w:val="0"/>
      <w:marTop w:val="0"/>
      <w:marBottom w:val="0"/>
      <w:divBdr>
        <w:top w:val="none" w:sz="0" w:space="0" w:color="auto"/>
        <w:left w:val="none" w:sz="0" w:space="0" w:color="auto"/>
        <w:bottom w:val="none" w:sz="0" w:space="0" w:color="auto"/>
        <w:right w:val="none" w:sz="0" w:space="0" w:color="auto"/>
      </w:divBdr>
    </w:div>
    <w:div w:id="36324057">
      <w:bodyDiv w:val="1"/>
      <w:marLeft w:val="0"/>
      <w:marRight w:val="0"/>
      <w:marTop w:val="0"/>
      <w:marBottom w:val="0"/>
      <w:divBdr>
        <w:top w:val="none" w:sz="0" w:space="0" w:color="auto"/>
        <w:left w:val="none" w:sz="0" w:space="0" w:color="auto"/>
        <w:bottom w:val="none" w:sz="0" w:space="0" w:color="auto"/>
        <w:right w:val="none" w:sz="0" w:space="0" w:color="auto"/>
      </w:divBdr>
    </w:div>
    <w:div w:id="70321400">
      <w:bodyDiv w:val="1"/>
      <w:marLeft w:val="0"/>
      <w:marRight w:val="0"/>
      <w:marTop w:val="0"/>
      <w:marBottom w:val="0"/>
      <w:divBdr>
        <w:top w:val="none" w:sz="0" w:space="0" w:color="auto"/>
        <w:left w:val="none" w:sz="0" w:space="0" w:color="auto"/>
        <w:bottom w:val="none" w:sz="0" w:space="0" w:color="auto"/>
        <w:right w:val="none" w:sz="0" w:space="0" w:color="auto"/>
      </w:divBdr>
    </w:div>
    <w:div w:id="103115625">
      <w:bodyDiv w:val="1"/>
      <w:marLeft w:val="0"/>
      <w:marRight w:val="0"/>
      <w:marTop w:val="0"/>
      <w:marBottom w:val="0"/>
      <w:divBdr>
        <w:top w:val="none" w:sz="0" w:space="0" w:color="auto"/>
        <w:left w:val="none" w:sz="0" w:space="0" w:color="auto"/>
        <w:bottom w:val="none" w:sz="0" w:space="0" w:color="auto"/>
        <w:right w:val="none" w:sz="0" w:space="0" w:color="auto"/>
      </w:divBdr>
    </w:div>
    <w:div w:id="126582379">
      <w:bodyDiv w:val="1"/>
      <w:marLeft w:val="0"/>
      <w:marRight w:val="0"/>
      <w:marTop w:val="0"/>
      <w:marBottom w:val="0"/>
      <w:divBdr>
        <w:top w:val="none" w:sz="0" w:space="0" w:color="auto"/>
        <w:left w:val="none" w:sz="0" w:space="0" w:color="auto"/>
        <w:bottom w:val="none" w:sz="0" w:space="0" w:color="auto"/>
        <w:right w:val="none" w:sz="0" w:space="0" w:color="auto"/>
      </w:divBdr>
    </w:div>
    <w:div w:id="143356518">
      <w:bodyDiv w:val="1"/>
      <w:marLeft w:val="0"/>
      <w:marRight w:val="0"/>
      <w:marTop w:val="0"/>
      <w:marBottom w:val="0"/>
      <w:divBdr>
        <w:top w:val="none" w:sz="0" w:space="0" w:color="auto"/>
        <w:left w:val="none" w:sz="0" w:space="0" w:color="auto"/>
        <w:bottom w:val="none" w:sz="0" w:space="0" w:color="auto"/>
        <w:right w:val="none" w:sz="0" w:space="0" w:color="auto"/>
      </w:divBdr>
    </w:div>
    <w:div w:id="148136429">
      <w:bodyDiv w:val="1"/>
      <w:marLeft w:val="0"/>
      <w:marRight w:val="0"/>
      <w:marTop w:val="0"/>
      <w:marBottom w:val="0"/>
      <w:divBdr>
        <w:top w:val="none" w:sz="0" w:space="0" w:color="auto"/>
        <w:left w:val="none" w:sz="0" w:space="0" w:color="auto"/>
        <w:bottom w:val="none" w:sz="0" w:space="0" w:color="auto"/>
        <w:right w:val="none" w:sz="0" w:space="0" w:color="auto"/>
      </w:divBdr>
    </w:div>
    <w:div w:id="176312077">
      <w:bodyDiv w:val="1"/>
      <w:marLeft w:val="0"/>
      <w:marRight w:val="0"/>
      <w:marTop w:val="0"/>
      <w:marBottom w:val="0"/>
      <w:divBdr>
        <w:top w:val="none" w:sz="0" w:space="0" w:color="auto"/>
        <w:left w:val="none" w:sz="0" w:space="0" w:color="auto"/>
        <w:bottom w:val="none" w:sz="0" w:space="0" w:color="auto"/>
        <w:right w:val="none" w:sz="0" w:space="0" w:color="auto"/>
      </w:divBdr>
    </w:div>
    <w:div w:id="205873049">
      <w:bodyDiv w:val="1"/>
      <w:marLeft w:val="0"/>
      <w:marRight w:val="0"/>
      <w:marTop w:val="0"/>
      <w:marBottom w:val="0"/>
      <w:divBdr>
        <w:top w:val="none" w:sz="0" w:space="0" w:color="auto"/>
        <w:left w:val="none" w:sz="0" w:space="0" w:color="auto"/>
        <w:bottom w:val="none" w:sz="0" w:space="0" w:color="auto"/>
        <w:right w:val="none" w:sz="0" w:space="0" w:color="auto"/>
      </w:divBdr>
    </w:div>
    <w:div w:id="230235678">
      <w:bodyDiv w:val="1"/>
      <w:marLeft w:val="0"/>
      <w:marRight w:val="0"/>
      <w:marTop w:val="0"/>
      <w:marBottom w:val="0"/>
      <w:divBdr>
        <w:top w:val="none" w:sz="0" w:space="0" w:color="auto"/>
        <w:left w:val="none" w:sz="0" w:space="0" w:color="auto"/>
        <w:bottom w:val="none" w:sz="0" w:space="0" w:color="auto"/>
        <w:right w:val="none" w:sz="0" w:space="0" w:color="auto"/>
      </w:divBdr>
    </w:div>
    <w:div w:id="233201965">
      <w:bodyDiv w:val="1"/>
      <w:marLeft w:val="0"/>
      <w:marRight w:val="0"/>
      <w:marTop w:val="0"/>
      <w:marBottom w:val="0"/>
      <w:divBdr>
        <w:top w:val="none" w:sz="0" w:space="0" w:color="auto"/>
        <w:left w:val="none" w:sz="0" w:space="0" w:color="auto"/>
        <w:bottom w:val="none" w:sz="0" w:space="0" w:color="auto"/>
        <w:right w:val="none" w:sz="0" w:space="0" w:color="auto"/>
      </w:divBdr>
    </w:div>
    <w:div w:id="263652814">
      <w:bodyDiv w:val="1"/>
      <w:marLeft w:val="0"/>
      <w:marRight w:val="0"/>
      <w:marTop w:val="0"/>
      <w:marBottom w:val="0"/>
      <w:divBdr>
        <w:top w:val="none" w:sz="0" w:space="0" w:color="auto"/>
        <w:left w:val="none" w:sz="0" w:space="0" w:color="auto"/>
        <w:bottom w:val="none" w:sz="0" w:space="0" w:color="auto"/>
        <w:right w:val="none" w:sz="0" w:space="0" w:color="auto"/>
      </w:divBdr>
    </w:div>
    <w:div w:id="299845080">
      <w:bodyDiv w:val="1"/>
      <w:marLeft w:val="0"/>
      <w:marRight w:val="0"/>
      <w:marTop w:val="0"/>
      <w:marBottom w:val="0"/>
      <w:divBdr>
        <w:top w:val="none" w:sz="0" w:space="0" w:color="auto"/>
        <w:left w:val="none" w:sz="0" w:space="0" w:color="auto"/>
        <w:bottom w:val="none" w:sz="0" w:space="0" w:color="auto"/>
        <w:right w:val="none" w:sz="0" w:space="0" w:color="auto"/>
      </w:divBdr>
    </w:div>
    <w:div w:id="306936415">
      <w:bodyDiv w:val="1"/>
      <w:marLeft w:val="0"/>
      <w:marRight w:val="0"/>
      <w:marTop w:val="0"/>
      <w:marBottom w:val="0"/>
      <w:divBdr>
        <w:top w:val="none" w:sz="0" w:space="0" w:color="auto"/>
        <w:left w:val="none" w:sz="0" w:space="0" w:color="auto"/>
        <w:bottom w:val="none" w:sz="0" w:space="0" w:color="auto"/>
        <w:right w:val="none" w:sz="0" w:space="0" w:color="auto"/>
      </w:divBdr>
    </w:div>
    <w:div w:id="336423305">
      <w:bodyDiv w:val="1"/>
      <w:marLeft w:val="0"/>
      <w:marRight w:val="0"/>
      <w:marTop w:val="0"/>
      <w:marBottom w:val="0"/>
      <w:divBdr>
        <w:top w:val="none" w:sz="0" w:space="0" w:color="auto"/>
        <w:left w:val="none" w:sz="0" w:space="0" w:color="auto"/>
        <w:bottom w:val="none" w:sz="0" w:space="0" w:color="auto"/>
        <w:right w:val="none" w:sz="0" w:space="0" w:color="auto"/>
      </w:divBdr>
    </w:div>
    <w:div w:id="362556114">
      <w:bodyDiv w:val="1"/>
      <w:marLeft w:val="0"/>
      <w:marRight w:val="0"/>
      <w:marTop w:val="0"/>
      <w:marBottom w:val="0"/>
      <w:divBdr>
        <w:top w:val="none" w:sz="0" w:space="0" w:color="auto"/>
        <w:left w:val="none" w:sz="0" w:space="0" w:color="auto"/>
        <w:bottom w:val="none" w:sz="0" w:space="0" w:color="auto"/>
        <w:right w:val="none" w:sz="0" w:space="0" w:color="auto"/>
      </w:divBdr>
    </w:div>
    <w:div w:id="385646456">
      <w:bodyDiv w:val="1"/>
      <w:marLeft w:val="0"/>
      <w:marRight w:val="0"/>
      <w:marTop w:val="0"/>
      <w:marBottom w:val="0"/>
      <w:divBdr>
        <w:top w:val="none" w:sz="0" w:space="0" w:color="auto"/>
        <w:left w:val="none" w:sz="0" w:space="0" w:color="auto"/>
        <w:bottom w:val="none" w:sz="0" w:space="0" w:color="auto"/>
        <w:right w:val="none" w:sz="0" w:space="0" w:color="auto"/>
      </w:divBdr>
    </w:div>
    <w:div w:id="394207910">
      <w:bodyDiv w:val="1"/>
      <w:marLeft w:val="0"/>
      <w:marRight w:val="0"/>
      <w:marTop w:val="0"/>
      <w:marBottom w:val="0"/>
      <w:divBdr>
        <w:top w:val="none" w:sz="0" w:space="0" w:color="auto"/>
        <w:left w:val="none" w:sz="0" w:space="0" w:color="auto"/>
        <w:bottom w:val="none" w:sz="0" w:space="0" w:color="auto"/>
        <w:right w:val="none" w:sz="0" w:space="0" w:color="auto"/>
      </w:divBdr>
    </w:div>
    <w:div w:id="408113871">
      <w:bodyDiv w:val="1"/>
      <w:marLeft w:val="0"/>
      <w:marRight w:val="0"/>
      <w:marTop w:val="0"/>
      <w:marBottom w:val="0"/>
      <w:divBdr>
        <w:top w:val="none" w:sz="0" w:space="0" w:color="auto"/>
        <w:left w:val="none" w:sz="0" w:space="0" w:color="auto"/>
        <w:bottom w:val="none" w:sz="0" w:space="0" w:color="auto"/>
        <w:right w:val="none" w:sz="0" w:space="0" w:color="auto"/>
      </w:divBdr>
    </w:div>
    <w:div w:id="429005554">
      <w:bodyDiv w:val="1"/>
      <w:marLeft w:val="0"/>
      <w:marRight w:val="0"/>
      <w:marTop w:val="0"/>
      <w:marBottom w:val="0"/>
      <w:divBdr>
        <w:top w:val="none" w:sz="0" w:space="0" w:color="auto"/>
        <w:left w:val="none" w:sz="0" w:space="0" w:color="auto"/>
        <w:bottom w:val="none" w:sz="0" w:space="0" w:color="auto"/>
        <w:right w:val="none" w:sz="0" w:space="0" w:color="auto"/>
      </w:divBdr>
    </w:div>
    <w:div w:id="437793645">
      <w:bodyDiv w:val="1"/>
      <w:marLeft w:val="0"/>
      <w:marRight w:val="0"/>
      <w:marTop w:val="0"/>
      <w:marBottom w:val="0"/>
      <w:divBdr>
        <w:top w:val="none" w:sz="0" w:space="0" w:color="auto"/>
        <w:left w:val="none" w:sz="0" w:space="0" w:color="auto"/>
        <w:bottom w:val="none" w:sz="0" w:space="0" w:color="auto"/>
        <w:right w:val="none" w:sz="0" w:space="0" w:color="auto"/>
      </w:divBdr>
    </w:div>
    <w:div w:id="460154724">
      <w:bodyDiv w:val="1"/>
      <w:marLeft w:val="0"/>
      <w:marRight w:val="0"/>
      <w:marTop w:val="0"/>
      <w:marBottom w:val="0"/>
      <w:divBdr>
        <w:top w:val="none" w:sz="0" w:space="0" w:color="auto"/>
        <w:left w:val="none" w:sz="0" w:space="0" w:color="auto"/>
        <w:bottom w:val="none" w:sz="0" w:space="0" w:color="auto"/>
        <w:right w:val="none" w:sz="0" w:space="0" w:color="auto"/>
      </w:divBdr>
    </w:div>
    <w:div w:id="499664468">
      <w:bodyDiv w:val="1"/>
      <w:marLeft w:val="0"/>
      <w:marRight w:val="0"/>
      <w:marTop w:val="0"/>
      <w:marBottom w:val="0"/>
      <w:divBdr>
        <w:top w:val="none" w:sz="0" w:space="0" w:color="auto"/>
        <w:left w:val="none" w:sz="0" w:space="0" w:color="auto"/>
        <w:bottom w:val="none" w:sz="0" w:space="0" w:color="auto"/>
        <w:right w:val="none" w:sz="0" w:space="0" w:color="auto"/>
      </w:divBdr>
    </w:div>
    <w:div w:id="518352473">
      <w:bodyDiv w:val="1"/>
      <w:marLeft w:val="0"/>
      <w:marRight w:val="0"/>
      <w:marTop w:val="0"/>
      <w:marBottom w:val="0"/>
      <w:divBdr>
        <w:top w:val="none" w:sz="0" w:space="0" w:color="auto"/>
        <w:left w:val="none" w:sz="0" w:space="0" w:color="auto"/>
        <w:bottom w:val="none" w:sz="0" w:space="0" w:color="auto"/>
        <w:right w:val="none" w:sz="0" w:space="0" w:color="auto"/>
      </w:divBdr>
    </w:div>
    <w:div w:id="570770462">
      <w:bodyDiv w:val="1"/>
      <w:marLeft w:val="0"/>
      <w:marRight w:val="0"/>
      <w:marTop w:val="0"/>
      <w:marBottom w:val="0"/>
      <w:divBdr>
        <w:top w:val="none" w:sz="0" w:space="0" w:color="auto"/>
        <w:left w:val="none" w:sz="0" w:space="0" w:color="auto"/>
        <w:bottom w:val="none" w:sz="0" w:space="0" w:color="auto"/>
        <w:right w:val="none" w:sz="0" w:space="0" w:color="auto"/>
      </w:divBdr>
    </w:div>
    <w:div w:id="571547181">
      <w:bodyDiv w:val="1"/>
      <w:marLeft w:val="0"/>
      <w:marRight w:val="0"/>
      <w:marTop w:val="0"/>
      <w:marBottom w:val="0"/>
      <w:divBdr>
        <w:top w:val="none" w:sz="0" w:space="0" w:color="auto"/>
        <w:left w:val="none" w:sz="0" w:space="0" w:color="auto"/>
        <w:bottom w:val="none" w:sz="0" w:space="0" w:color="auto"/>
        <w:right w:val="none" w:sz="0" w:space="0" w:color="auto"/>
      </w:divBdr>
    </w:div>
    <w:div w:id="600794001">
      <w:bodyDiv w:val="1"/>
      <w:marLeft w:val="0"/>
      <w:marRight w:val="0"/>
      <w:marTop w:val="0"/>
      <w:marBottom w:val="0"/>
      <w:divBdr>
        <w:top w:val="none" w:sz="0" w:space="0" w:color="auto"/>
        <w:left w:val="none" w:sz="0" w:space="0" w:color="auto"/>
        <w:bottom w:val="none" w:sz="0" w:space="0" w:color="auto"/>
        <w:right w:val="none" w:sz="0" w:space="0" w:color="auto"/>
      </w:divBdr>
    </w:div>
    <w:div w:id="639924799">
      <w:bodyDiv w:val="1"/>
      <w:marLeft w:val="0"/>
      <w:marRight w:val="0"/>
      <w:marTop w:val="0"/>
      <w:marBottom w:val="0"/>
      <w:divBdr>
        <w:top w:val="none" w:sz="0" w:space="0" w:color="auto"/>
        <w:left w:val="none" w:sz="0" w:space="0" w:color="auto"/>
        <w:bottom w:val="none" w:sz="0" w:space="0" w:color="auto"/>
        <w:right w:val="none" w:sz="0" w:space="0" w:color="auto"/>
      </w:divBdr>
    </w:div>
    <w:div w:id="694575586">
      <w:bodyDiv w:val="1"/>
      <w:marLeft w:val="0"/>
      <w:marRight w:val="0"/>
      <w:marTop w:val="0"/>
      <w:marBottom w:val="0"/>
      <w:divBdr>
        <w:top w:val="none" w:sz="0" w:space="0" w:color="auto"/>
        <w:left w:val="none" w:sz="0" w:space="0" w:color="auto"/>
        <w:bottom w:val="none" w:sz="0" w:space="0" w:color="auto"/>
        <w:right w:val="none" w:sz="0" w:space="0" w:color="auto"/>
      </w:divBdr>
    </w:div>
    <w:div w:id="696155311">
      <w:bodyDiv w:val="1"/>
      <w:marLeft w:val="0"/>
      <w:marRight w:val="0"/>
      <w:marTop w:val="0"/>
      <w:marBottom w:val="0"/>
      <w:divBdr>
        <w:top w:val="none" w:sz="0" w:space="0" w:color="auto"/>
        <w:left w:val="none" w:sz="0" w:space="0" w:color="auto"/>
        <w:bottom w:val="none" w:sz="0" w:space="0" w:color="auto"/>
        <w:right w:val="none" w:sz="0" w:space="0" w:color="auto"/>
      </w:divBdr>
    </w:div>
    <w:div w:id="705446184">
      <w:bodyDiv w:val="1"/>
      <w:marLeft w:val="0"/>
      <w:marRight w:val="0"/>
      <w:marTop w:val="0"/>
      <w:marBottom w:val="0"/>
      <w:divBdr>
        <w:top w:val="none" w:sz="0" w:space="0" w:color="auto"/>
        <w:left w:val="none" w:sz="0" w:space="0" w:color="auto"/>
        <w:bottom w:val="none" w:sz="0" w:space="0" w:color="auto"/>
        <w:right w:val="none" w:sz="0" w:space="0" w:color="auto"/>
      </w:divBdr>
    </w:div>
    <w:div w:id="779253690">
      <w:bodyDiv w:val="1"/>
      <w:marLeft w:val="0"/>
      <w:marRight w:val="0"/>
      <w:marTop w:val="0"/>
      <w:marBottom w:val="0"/>
      <w:divBdr>
        <w:top w:val="none" w:sz="0" w:space="0" w:color="auto"/>
        <w:left w:val="none" w:sz="0" w:space="0" w:color="auto"/>
        <w:bottom w:val="none" w:sz="0" w:space="0" w:color="auto"/>
        <w:right w:val="none" w:sz="0" w:space="0" w:color="auto"/>
      </w:divBdr>
    </w:div>
    <w:div w:id="803355687">
      <w:bodyDiv w:val="1"/>
      <w:marLeft w:val="0"/>
      <w:marRight w:val="0"/>
      <w:marTop w:val="0"/>
      <w:marBottom w:val="0"/>
      <w:divBdr>
        <w:top w:val="none" w:sz="0" w:space="0" w:color="auto"/>
        <w:left w:val="none" w:sz="0" w:space="0" w:color="auto"/>
        <w:bottom w:val="none" w:sz="0" w:space="0" w:color="auto"/>
        <w:right w:val="none" w:sz="0" w:space="0" w:color="auto"/>
      </w:divBdr>
    </w:div>
    <w:div w:id="806775760">
      <w:bodyDiv w:val="1"/>
      <w:marLeft w:val="0"/>
      <w:marRight w:val="0"/>
      <w:marTop w:val="0"/>
      <w:marBottom w:val="0"/>
      <w:divBdr>
        <w:top w:val="none" w:sz="0" w:space="0" w:color="auto"/>
        <w:left w:val="none" w:sz="0" w:space="0" w:color="auto"/>
        <w:bottom w:val="none" w:sz="0" w:space="0" w:color="auto"/>
        <w:right w:val="none" w:sz="0" w:space="0" w:color="auto"/>
      </w:divBdr>
    </w:div>
    <w:div w:id="814883042">
      <w:bodyDiv w:val="1"/>
      <w:marLeft w:val="0"/>
      <w:marRight w:val="0"/>
      <w:marTop w:val="0"/>
      <w:marBottom w:val="0"/>
      <w:divBdr>
        <w:top w:val="none" w:sz="0" w:space="0" w:color="auto"/>
        <w:left w:val="none" w:sz="0" w:space="0" w:color="auto"/>
        <w:bottom w:val="none" w:sz="0" w:space="0" w:color="auto"/>
        <w:right w:val="none" w:sz="0" w:space="0" w:color="auto"/>
      </w:divBdr>
    </w:div>
    <w:div w:id="844437287">
      <w:bodyDiv w:val="1"/>
      <w:marLeft w:val="0"/>
      <w:marRight w:val="0"/>
      <w:marTop w:val="0"/>
      <w:marBottom w:val="0"/>
      <w:divBdr>
        <w:top w:val="none" w:sz="0" w:space="0" w:color="auto"/>
        <w:left w:val="none" w:sz="0" w:space="0" w:color="auto"/>
        <w:bottom w:val="none" w:sz="0" w:space="0" w:color="auto"/>
        <w:right w:val="none" w:sz="0" w:space="0" w:color="auto"/>
      </w:divBdr>
    </w:div>
    <w:div w:id="860510085">
      <w:bodyDiv w:val="1"/>
      <w:marLeft w:val="0"/>
      <w:marRight w:val="0"/>
      <w:marTop w:val="0"/>
      <w:marBottom w:val="0"/>
      <w:divBdr>
        <w:top w:val="none" w:sz="0" w:space="0" w:color="auto"/>
        <w:left w:val="none" w:sz="0" w:space="0" w:color="auto"/>
        <w:bottom w:val="none" w:sz="0" w:space="0" w:color="auto"/>
        <w:right w:val="none" w:sz="0" w:space="0" w:color="auto"/>
      </w:divBdr>
    </w:div>
    <w:div w:id="866138492">
      <w:bodyDiv w:val="1"/>
      <w:marLeft w:val="0"/>
      <w:marRight w:val="0"/>
      <w:marTop w:val="0"/>
      <w:marBottom w:val="0"/>
      <w:divBdr>
        <w:top w:val="none" w:sz="0" w:space="0" w:color="auto"/>
        <w:left w:val="none" w:sz="0" w:space="0" w:color="auto"/>
        <w:bottom w:val="none" w:sz="0" w:space="0" w:color="auto"/>
        <w:right w:val="none" w:sz="0" w:space="0" w:color="auto"/>
      </w:divBdr>
    </w:div>
    <w:div w:id="912813744">
      <w:bodyDiv w:val="1"/>
      <w:marLeft w:val="0"/>
      <w:marRight w:val="0"/>
      <w:marTop w:val="0"/>
      <w:marBottom w:val="0"/>
      <w:divBdr>
        <w:top w:val="none" w:sz="0" w:space="0" w:color="auto"/>
        <w:left w:val="none" w:sz="0" w:space="0" w:color="auto"/>
        <w:bottom w:val="none" w:sz="0" w:space="0" w:color="auto"/>
        <w:right w:val="none" w:sz="0" w:space="0" w:color="auto"/>
      </w:divBdr>
    </w:div>
    <w:div w:id="947852652">
      <w:bodyDiv w:val="1"/>
      <w:marLeft w:val="0"/>
      <w:marRight w:val="0"/>
      <w:marTop w:val="0"/>
      <w:marBottom w:val="0"/>
      <w:divBdr>
        <w:top w:val="none" w:sz="0" w:space="0" w:color="auto"/>
        <w:left w:val="none" w:sz="0" w:space="0" w:color="auto"/>
        <w:bottom w:val="none" w:sz="0" w:space="0" w:color="auto"/>
        <w:right w:val="none" w:sz="0" w:space="0" w:color="auto"/>
      </w:divBdr>
    </w:div>
    <w:div w:id="966859558">
      <w:bodyDiv w:val="1"/>
      <w:marLeft w:val="0"/>
      <w:marRight w:val="0"/>
      <w:marTop w:val="0"/>
      <w:marBottom w:val="0"/>
      <w:divBdr>
        <w:top w:val="none" w:sz="0" w:space="0" w:color="auto"/>
        <w:left w:val="none" w:sz="0" w:space="0" w:color="auto"/>
        <w:bottom w:val="none" w:sz="0" w:space="0" w:color="auto"/>
        <w:right w:val="none" w:sz="0" w:space="0" w:color="auto"/>
      </w:divBdr>
    </w:div>
    <w:div w:id="1084447717">
      <w:bodyDiv w:val="1"/>
      <w:marLeft w:val="0"/>
      <w:marRight w:val="0"/>
      <w:marTop w:val="0"/>
      <w:marBottom w:val="0"/>
      <w:divBdr>
        <w:top w:val="none" w:sz="0" w:space="0" w:color="auto"/>
        <w:left w:val="none" w:sz="0" w:space="0" w:color="auto"/>
        <w:bottom w:val="none" w:sz="0" w:space="0" w:color="auto"/>
        <w:right w:val="none" w:sz="0" w:space="0" w:color="auto"/>
      </w:divBdr>
    </w:div>
    <w:div w:id="1132678013">
      <w:bodyDiv w:val="1"/>
      <w:marLeft w:val="0"/>
      <w:marRight w:val="0"/>
      <w:marTop w:val="0"/>
      <w:marBottom w:val="0"/>
      <w:divBdr>
        <w:top w:val="none" w:sz="0" w:space="0" w:color="auto"/>
        <w:left w:val="none" w:sz="0" w:space="0" w:color="auto"/>
        <w:bottom w:val="none" w:sz="0" w:space="0" w:color="auto"/>
        <w:right w:val="none" w:sz="0" w:space="0" w:color="auto"/>
      </w:divBdr>
    </w:div>
    <w:div w:id="1132940423">
      <w:bodyDiv w:val="1"/>
      <w:marLeft w:val="0"/>
      <w:marRight w:val="0"/>
      <w:marTop w:val="0"/>
      <w:marBottom w:val="0"/>
      <w:divBdr>
        <w:top w:val="none" w:sz="0" w:space="0" w:color="auto"/>
        <w:left w:val="none" w:sz="0" w:space="0" w:color="auto"/>
        <w:bottom w:val="none" w:sz="0" w:space="0" w:color="auto"/>
        <w:right w:val="none" w:sz="0" w:space="0" w:color="auto"/>
      </w:divBdr>
    </w:div>
    <w:div w:id="1168718220">
      <w:bodyDiv w:val="1"/>
      <w:marLeft w:val="0"/>
      <w:marRight w:val="0"/>
      <w:marTop w:val="0"/>
      <w:marBottom w:val="0"/>
      <w:divBdr>
        <w:top w:val="none" w:sz="0" w:space="0" w:color="auto"/>
        <w:left w:val="none" w:sz="0" w:space="0" w:color="auto"/>
        <w:bottom w:val="none" w:sz="0" w:space="0" w:color="auto"/>
        <w:right w:val="none" w:sz="0" w:space="0" w:color="auto"/>
      </w:divBdr>
    </w:div>
    <w:div w:id="1181090857">
      <w:bodyDiv w:val="1"/>
      <w:marLeft w:val="0"/>
      <w:marRight w:val="0"/>
      <w:marTop w:val="0"/>
      <w:marBottom w:val="0"/>
      <w:divBdr>
        <w:top w:val="none" w:sz="0" w:space="0" w:color="auto"/>
        <w:left w:val="none" w:sz="0" w:space="0" w:color="auto"/>
        <w:bottom w:val="none" w:sz="0" w:space="0" w:color="auto"/>
        <w:right w:val="none" w:sz="0" w:space="0" w:color="auto"/>
      </w:divBdr>
    </w:div>
    <w:div w:id="1187333833">
      <w:bodyDiv w:val="1"/>
      <w:marLeft w:val="0"/>
      <w:marRight w:val="0"/>
      <w:marTop w:val="0"/>
      <w:marBottom w:val="0"/>
      <w:divBdr>
        <w:top w:val="none" w:sz="0" w:space="0" w:color="auto"/>
        <w:left w:val="none" w:sz="0" w:space="0" w:color="auto"/>
        <w:bottom w:val="none" w:sz="0" w:space="0" w:color="auto"/>
        <w:right w:val="none" w:sz="0" w:space="0" w:color="auto"/>
      </w:divBdr>
    </w:div>
    <w:div w:id="1212617474">
      <w:bodyDiv w:val="1"/>
      <w:marLeft w:val="0"/>
      <w:marRight w:val="0"/>
      <w:marTop w:val="0"/>
      <w:marBottom w:val="0"/>
      <w:divBdr>
        <w:top w:val="none" w:sz="0" w:space="0" w:color="auto"/>
        <w:left w:val="none" w:sz="0" w:space="0" w:color="auto"/>
        <w:bottom w:val="none" w:sz="0" w:space="0" w:color="auto"/>
        <w:right w:val="none" w:sz="0" w:space="0" w:color="auto"/>
      </w:divBdr>
    </w:div>
    <w:div w:id="1218006364">
      <w:bodyDiv w:val="1"/>
      <w:marLeft w:val="0"/>
      <w:marRight w:val="0"/>
      <w:marTop w:val="0"/>
      <w:marBottom w:val="0"/>
      <w:divBdr>
        <w:top w:val="none" w:sz="0" w:space="0" w:color="auto"/>
        <w:left w:val="none" w:sz="0" w:space="0" w:color="auto"/>
        <w:bottom w:val="none" w:sz="0" w:space="0" w:color="auto"/>
        <w:right w:val="none" w:sz="0" w:space="0" w:color="auto"/>
      </w:divBdr>
    </w:div>
    <w:div w:id="1219977099">
      <w:bodyDiv w:val="1"/>
      <w:marLeft w:val="0"/>
      <w:marRight w:val="0"/>
      <w:marTop w:val="0"/>
      <w:marBottom w:val="0"/>
      <w:divBdr>
        <w:top w:val="none" w:sz="0" w:space="0" w:color="auto"/>
        <w:left w:val="none" w:sz="0" w:space="0" w:color="auto"/>
        <w:bottom w:val="none" w:sz="0" w:space="0" w:color="auto"/>
        <w:right w:val="none" w:sz="0" w:space="0" w:color="auto"/>
      </w:divBdr>
    </w:div>
    <w:div w:id="1240215162">
      <w:bodyDiv w:val="1"/>
      <w:marLeft w:val="0"/>
      <w:marRight w:val="0"/>
      <w:marTop w:val="0"/>
      <w:marBottom w:val="0"/>
      <w:divBdr>
        <w:top w:val="none" w:sz="0" w:space="0" w:color="auto"/>
        <w:left w:val="none" w:sz="0" w:space="0" w:color="auto"/>
        <w:bottom w:val="none" w:sz="0" w:space="0" w:color="auto"/>
        <w:right w:val="none" w:sz="0" w:space="0" w:color="auto"/>
      </w:divBdr>
    </w:div>
    <w:div w:id="1278176001">
      <w:bodyDiv w:val="1"/>
      <w:marLeft w:val="0"/>
      <w:marRight w:val="0"/>
      <w:marTop w:val="0"/>
      <w:marBottom w:val="0"/>
      <w:divBdr>
        <w:top w:val="none" w:sz="0" w:space="0" w:color="auto"/>
        <w:left w:val="none" w:sz="0" w:space="0" w:color="auto"/>
        <w:bottom w:val="none" w:sz="0" w:space="0" w:color="auto"/>
        <w:right w:val="none" w:sz="0" w:space="0" w:color="auto"/>
      </w:divBdr>
    </w:div>
    <w:div w:id="1303000966">
      <w:bodyDiv w:val="1"/>
      <w:marLeft w:val="0"/>
      <w:marRight w:val="0"/>
      <w:marTop w:val="0"/>
      <w:marBottom w:val="0"/>
      <w:divBdr>
        <w:top w:val="none" w:sz="0" w:space="0" w:color="auto"/>
        <w:left w:val="none" w:sz="0" w:space="0" w:color="auto"/>
        <w:bottom w:val="none" w:sz="0" w:space="0" w:color="auto"/>
        <w:right w:val="none" w:sz="0" w:space="0" w:color="auto"/>
      </w:divBdr>
    </w:div>
    <w:div w:id="1323122247">
      <w:bodyDiv w:val="1"/>
      <w:marLeft w:val="0"/>
      <w:marRight w:val="0"/>
      <w:marTop w:val="0"/>
      <w:marBottom w:val="0"/>
      <w:divBdr>
        <w:top w:val="none" w:sz="0" w:space="0" w:color="auto"/>
        <w:left w:val="none" w:sz="0" w:space="0" w:color="auto"/>
        <w:bottom w:val="none" w:sz="0" w:space="0" w:color="auto"/>
        <w:right w:val="none" w:sz="0" w:space="0" w:color="auto"/>
      </w:divBdr>
    </w:div>
    <w:div w:id="1328826136">
      <w:bodyDiv w:val="1"/>
      <w:marLeft w:val="0"/>
      <w:marRight w:val="0"/>
      <w:marTop w:val="0"/>
      <w:marBottom w:val="0"/>
      <w:divBdr>
        <w:top w:val="none" w:sz="0" w:space="0" w:color="auto"/>
        <w:left w:val="none" w:sz="0" w:space="0" w:color="auto"/>
        <w:bottom w:val="none" w:sz="0" w:space="0" w:color="auto"/>
        <w:right w:val="none" w:sz="0" w:space="0" w:color="auto"/>
      </w:divBdr>
    </w:div>
    <w:div w:id="1337614282">
      <w:bodyDiv w:val="1"/>
      <w:marLeft w:val="0"/>
      <w:marRight w:val="0"/>
      <w:marTop w:val="0"/>
      <w:marBottom w:val="0"/>
      <w:divBdr>
        <w:top w:val="none" w:sz="0" w:space="0" w:color="auto"/>
        <w:left w:val="none" w:sz="0" w:space="0" w:color="auto"/>
        <w:bottom w:val="none" w:sz="0" w:space="0" w:color="auto"/>
        <w:right w:val="none" w:sz="0" w:space="0" w:color="auto"/>
      </w:divBdr>
    </w:div>
    <w:div w:id="1350176902">
      <w:bodyDiv w:val="1"/>
      <w:marLeft w:val="0"/>
      <w:marRight w:val="0"/>
      <w:marTop w:val="0"/>
      <w:marBottom w:val="0"/>
      <w:divBdr>
        <w:top w:val="none" w:sz="0" w:space="0" w:color="auto"/>
        <w:left w:val="none" w:sz="0" w:space="0" w:color="auto"/>
        <w:bottom w:val="none" w:sz="0" w:space="0" w:color="auto"/>
        <w:right w:val="none" w:sz="0" w:space="0" w:color="auto"/>
      </w:divBdr>
    </w:div>
    <w:div w:id="1399018061">
      <w:bodyDiv w:val="1"/>
      <w:marLeft w:val="0"/>
      <w:marRight w:val="0"/>
      <w:marTop w:val="0"/>
      <w:marBottom w:val="0"/>
      <w:divBdr>
        <w:top w:val="none" w:sz="0" w:space="0" w:color="auto"/>
        <w:left w:val="none" w:sz="0" w:space="0" w:color="auto"/>
        <w:bottom w:val="none" w:sz="0" w:space="0" w:color="auto"/>
        <w:right w:val="none" w:sz="0" w:space="0" w:color="auto"/>
      </w:divBdr>
    </w:div>
    <w:div w:id="1403258649">
      <w:bodyDiv w:val="1"/>
      <w:marLeft w:val="0"/>
      <w:marRight w:val="0"/>
      <w:marTop w:val="0"/>
      <w:marBottom w:val="0"/>
      <w:divBdr>
        <w:top w:val="none" w:sz="0" w:space="0" w:color="auto"/>
        <w:left w:val="none" w:sz="0" w:space="0" w:color="auto"/>
        <w:bottom w:val="none" w:sz="0" w:space="0" w:color="auto"/>
        <w:right w:val="none" w:sz="0" w:space="0" w:color="auto"/>
      </w:divBdr>
    </w:div>
    <w:div w:id="1415319229">
      <w:bodyDiv w:val="1"/>
      <w:marLeft w:val="0"/>
      <w:marRight w:val="0"/>
      <w:marTop w:val="0"/>
      <w:marBottom w:val="0"/>
      <w:divBdr>
        <w:top w:val="none" w:sz="0" w:space="0" w:color="auto"/>
        <w:left w:val="none" w:sz="0" w:space="0" w:color="auto"/>
        <w:bottom w:val="none" w:sz="0" w:space="0" w:color="auto"/>
        <w:right w:val="none" w:sz="0" w:space="0" w:color="auto"/>
      </w:divBdr>
    </w:div>
    <w:div w:id="1435050399">
      <w:bodyDiv w:val="1"/>
      <w:marLeft w:val="0"/>
      <w:marRight w:val="0"/>
      <w:marTop w:val="0"/>
      <w:marBottom w:val="0"/>
      <w:divBdr>
        <w:top w:val="none" w:sz="0" w:space="0" w:color="auto"/>
        <w:left w:val="none" w:sz="0" w:space="0" w:color="auto"/>
        <w:bottom w:val="none" w:sz="0" w:space="0" w:color="auto"/>
        <w:right w:val="none" w:sz="0" w:space="0" w:color="auto"/>
      </w:divBdr>
    </w:div>
    <w:div w:id="1463573009">
      <w:bodyDiv w:val="1"/>
      <w:marLeft w:val="0"/>
      <w:marRight w:val="0"/>
      <w:marTop w:val="0"/>
      <w:marBottom w:val="0"/>
      <w:divBdr>
        <w:top w:val="none" w:sz="0" w:space="0" w:color="auto"/>
        <w:left w:val="none" w:sz="0" w:space="0" w:color="auto"/>
        <w:bottom w:val="none" w:sz="0" w:space="0" w:color="auto"/>
        <w:right w:val="none" w:sz="0" w:space="0" w:color="auto"/>
      </w:divBdr>
    </w:div>
    <w:div w:id="1465274458">
      <w:bodyDiv w:val="1"/>
      <w:marLeft w:val="0"/>
      <w:marRight w:val="0"/>
      <w:marTop w:val="0"/>
      <w:marBottom w:val="0"/>
      <w:divBdr>
        <w:top w:val="none" w:sz="0" w:space="0" w:color="auto"/>
        <w:left w:val="none" w:sz="0" w:space="0" w:color="auto"/>
        <w:bottom w:val="none" w:sz="0" w:space="0" w:color="auto"/>
        <w:right w:val="none" w:sz="0" w:space="0" w:color="auto"/>
      </w:divBdr>
    </w:div>
    <w:div w:id="1471095595">
      <w:bodyDiv w:val="1"/>
      <w:marLeft w:val="0"/>
      <w:marRight w:val="0"/>
      <w:marTop w:val="0"/>
      <w:marBottom w:val="0"/>
      <w:divBdr>
        <w:top w:val="none" w:sz="0" w:space="0" w:color="auto"/>
        <w:left w:val="none" w:sz="0" w:space="0" w:color="auto"/>
        <w:bottom w:val="none" w:sz="0" w:space="0" w:color="auto"/>
        <w:right w:val="none" w:sz="0" w:space="0" w:color="auto"/>
      </w:divBdr>
    </w:div>
    <w:div w:id="1518957623">
      <w:bodyDiv w:val="1"/>
      <w:marLeft w:val="0"/>
      <w:marRight w:val="0"/>
      <w:marTop w:val="0"/>
      <w:marBottom w:val="0"/>
      <w:divBdr>
        <w:top w:val="none" w:sz="0" w:space="0" w:color="auto"/>
        <w:left w:val="none" w:sz="0" w:space="0" w:color="auto"/>
        <w:bottom w:val="none" w:sz="0" w:space="0" w:color="auto"/>
        <w:right w:val="none" w:sz="0" w:space="0" w:color="auto"/>
      </w:divBdr>
    </w:div>
    <w:div w:id="1540505140">
      <w:bodyDiv w:val="1"/>
      <w:marLeft w:val="0"/>
      <w:marRight w:val="0"/>
      <w:marTop w:val="0"/>
      <w:marBottom w:val="0"/>
      <w:divBdr>
        <w:top w:val="none" w:sz="0" w:space="0" w:color="auto"/>
        <w:left w:val="none" w:sz="0" w:space="0" w:color="auto"/>
        <w:bottom w:val="none" w:sz="0" w:space="0" w:color="auto"/>
        <w:right w:val="none" w:sz="0" w:space="0" w:color="auto"/>
      </w:divBdr>
    </w:div>
    <w:div w:id="1555122958">
      <w:bodyDiv w:val="1"/>
      <w:marLeft w:val="0"/>
      <w:marRight w:val="0"/>
      <w:marTop w:val="0"/>
      <w:marBottom w:val="0"/>
      <w:divBdr>
        <w:top w:val="none" w:sz="0" w:space="0" w:color="auto"/>
        <w:left w:val="none" w:sz="0" w:space="0" w:color="auto"/>
        <w:bottom w:val="none" w:sz="0" w:space="0" w:color="auto"/>
        <w:right w:val="none" w:sz="0" w:space="0" w:color="auto"/>
      </w:divBdr>
    </w:div>
    <w:div w:id="1614363426">
      <w:bodyDiv w:val="1"/>
      <w:marLeft w:val="0"/>
      <w:marRight w:val="0"/>
      <w:marTop w:val="0"/>
      <w:marBottom w:val="0"/>
      <w:divBdr>
        <w:top w:val="none" w:sz="0" w:space="0" w:color="auto"/>
        <w:left w:val="none" w:sz="0" w:space="0" w:color="auto"/>
        <w:bottom w:val="none" w:sz="0" w:space="0" w:color="auto"/>
        <w:right w:val="none" w:sz="0" w:space="0" w:color="auto"/>
      </w:divBdr>
    </w:div>
    <w:div w:id="1627420895">
      <w:bodyDiv w:val="1"/>
      <w:marLeft w:val="0"/>
      <w:marRight w:val="0"/>
      <w:marTop w:val="0"/>
      <w:marBottom w:val="0"/>
      <w:divBdr>
        <w:top w:val="none" w:sz="0" w:space="0" w:color="auto"/>
        <w:left w:val="none" w:sz="0" w:space="0" w:color="auto"/>
        <w:bottom w:val="none" w:sz="0" w:space="0" w:color="auto"/>
        <w:right w:val="none" w:sz="0" w:space="0" w:color="auto"/>
      </w:divBdr>
    </w:div>
    <w:div w:id="1629043698">
      <w:bodyDiv w:val="1"/>
      <w:marLeft w:val="0"/>
      <w:marRight w:val="0"/>
      <w:marTop w:val="0"/>
      <w:marBottom w:val="0"/>
      <w:divBdr>
        <w:top w:val="none" w:sz="0" w:space="0" w:color="auto"/>
        <w:left w:val="none" w:sz="0" w:space="0" w:color="auto"/>
        <w:bottom w:val="none" w:sz="0" w:space="0" w:color="auto"/>
        <w:right w:val="none" w:sz="0" w:space="0" w:color="auto"/>
      </w:divBdr>
    </w:div>
    <w:div w:id="1639920243">
      <w:bodyDiv w:val="1"/>
      <w:marLeft w:val="0"/>
      <w:marRight w:val="0"/>
      <w:marTop w:val="0"/>
      <w:marBottom w:val="0"/>
      <w:divBdr>
        <w:top w:val="none" w:sz="0" w:space="0" w:color="auto"/>
        <w:left w:val="none" w:sz="0" w:space="0" w:color="auto"/>
        <w:bottom w:val="none" w:sz="0" w:space="0" w:color="auto"/>
        <w:right w:val="none" w:sz="0" w:space="0" w:color="auto"/>
      </w:divBdr>
    </w:div>
    <w:div w:id="1646199673">
      <w:bodyDiv w:val="1"/>
      <w:marLeft w:val="0"/>
      <w:marRight w:val="0"/>
      <w:marTop w:val="0"/>
      <w:marBottom w:val="0"/>
      <w:divBdr>
        <w:top w:val="none" w:sz="0" w:space="0" w:color="auto"/>
        <w:left w:val="none" w:sz="0" w:space="0" w:color="auto"/>
        <w:bottom w:val="none" w:sz="0" w:space="0" w:color="auto"/>
        <w:right w:val="none" w:sz="0" w:space="0" w:color="auto"/>
      </w:divBdr>
    </w:div>
    <w:div w:id="1672365231">
      <w:bodyDiv w:val="1"/>
      <w:marLeft w:val="0"/>
      <w:marRight w:val="0"/>
      <w:marTop w:val="0"/>
      <w:marBottom w:val="0"/>
      <w:divBdr>
        <w:top w:val="none" w:sz="0" w:space="0" w:color="auto"/>
        <w:left w:val="none" w:sz="0" w:space="0" w:color="auto"/>
        <w:bottom w:val="none" w:sz="0" w:space="0" w:color="auto"/>
        <w:right w:val="none" w:sz="0" w:space="0" w:color="auto"/>
      </w:divBdr>
    </w:div>
    <w:div w:id="1686245341">
      <w:bodyDiv w:val="1"/>
      <w:marLeft w:val="0"/>
      <w:marRight w:val="0"/>
      <w:marTop w:val="0"/>
      <w:marBottom w:val="0"/>
      <w:divBdr>
        <w:top w:val="none" w:sz="0" w:space="0" w:color="auto"/>
        <w:left w:val="none" w:sz="0" w:space="0" w:color="auto"/>
        <w:bottom w:val="none" w:sz="0" w:space="0" w:color="auto"/>
        <w:right w:val="none" w:sz="0" w:space="0" w:color="auto"/>
      </w:divBdr>
    </w:div>
    <w:div w:id="1726562274">
      <w:bodyDiv w:val="1"/>
      <w:marLeft w:val="0"/>
      <w:marRight w:val="0"/>
      <w:marTop w:val="0"/>
      <w:marBottom w:val="0"/>
      <w:divBdr>
        <w:top w:val="none" w:sz="0" w:space="0" w:color="auto"/>
        <w:left w:val="none" w:sz="0" w:space="0" w:color="auto"/>
        <w:bottom w:val="none" w:sz="0" w:space="0" w:color="auto"/>
        <w:right w:val="none" w:sz="0" w:space="0" w:color="auto"/>
      </w:divBdr>
    </w:div>
    <w:div w:id="1763602489">
      <w:bodyDiv w:val="1"/>
      <w:marLeft w:val="0"/>
      <w:marRight w:val="0"/>
      <w:marTop w:val="0"/>
      <w:marBottom w:val="0"/>
      <w:divBdr>
        <w:top w:val="none" w:sz="0" w:space="0" w:color="auto"/>
        <w:left w:val="none" w:sz="0" w:space="0" w:color="auto"/>
        <w:bottom w:val="none" w:sz="0" w:space="0" w:color="auto"/>
        <w:right w:val="none" w:sz="0" w:space="0" w:color="auto"/>
      </w:divBdr>
    </w:div>
    <w:div w:id="1816991407">
      <w:bodyDiv w:val="1"/>
      <w:marLeft w:val="0"/>
      <w:marRight w:val="0"/>
      <w:marTop w:val="0"/>
      <w:marBottom w:val="0"/>
      <w:divBdr>
        <w:top w:val="none" w:sz="0" w:space="0" w:color="auto"/>
        <w:left w:val="none" w:sz="0" w:space="0" w:color="auto"/>
        <w:bottom w:val="none" w:sz="0" w:space="0" w:color="auto"/>
        <w:right w:val="none" w:sz="0" w:space="0" w:color="auto"/>
      </w:divBdr>
    </w:div>
    <w:div w:id="1821724015">
      <w:bodyDiv w:val="1"/>
      <w:marLeft w:val="0"/>
      <w:marRight w:val="0"/>
      <w:marTop w:val="0"/>
      <w:marBottom w:val="0"/>
      <w:divBdr>
        <w:top w:val="none" w:sz="0" w:space="0" w:color="auto"/>
        <w:left w:val="none" w:sz="0" w:space="0" w:color="auto"/>
        <w:bottom w:val="none" w:sz="0" w:space="0" w:color="auto"/>
        <w:right w:val="none" w:sz="0" w:space="0" w:color="auto"/>
      </w:divBdr>
    </w:div>
    <w:div w:id="1842499915">
      <w:bodyDiv w:val="1"/>
      <w:marLeft w:val="0"/>
      <w:marRight w:val="0"/>
      <w:marTop w:val="0"/>
      <w:marBottom w:val="0"/>
      <w:divBdr>
        <w:top w:val="none" w:sz="0" w:space="0" w:color="auto"/>
        <w:left w:val="none" w:sz="0" w:space="0" w:color="auto"/>
        <w:bottom w:val="none" w:sz="0" w:space="0" w:color="auto"/>
        <w:right w:val="none" w:sz="0" w:space="0" w:color="auto"/>
      </w:divBdr>
    </w:div>
    <w:div w:id="1861316846">
      <w:bodyDiv w:val="1"/>
      <w:marLeft w:val="0"/>
      <w:marRight w:val="0"/>
      <w:marTop w:val="0"/>
      <w:marBottom w:val="0"/>
      <w:divBdr>
        <w:top w:val="none" w:sz="0" w:space="0" w:color="auto"/>
        <w:left w:val="none" w:sz="0" w:space="0" w:color="auto"/>
        <w:bottom w:val="none" w:sz="0" w:space="0" w:color="auto"/>
        <w:right w:val="none" w:sz="0" w:space="0" w:color="auto"/>
      </w:divBdr>
    </w:div>
    <w:div w:id="1868524748">
      <w:bodyDiv w:val="1"/>
      <w:marLeft w:val="0"/>
      <w:marRight w:val="0"/>
      <w:marTop w:val="0"/>
      <w:marBottom w:val="0"/>
      <w:divBdr>
        <w:top w:val="none" w:sz="0" w:space="0" w:color="auto"/>
        <w:left w:val="none" w:sz="0" w:space="0" w:color="auto"/>
        <w:bottom w:val="none" w:sz="0" w:space="0" w:color="auto"/>
        <w:right w:val="none" w:sz="0" w:space="0" w:color="auto"/>
      </w:divBdr>
    </w:div>
    <w:div w:id="1877813332">
      <w:bodyDiv w:val="1"/>
      <w:marLeft w:val="0"/>
      <w:marRight w:val="0"/>
      <w:marTop w:val="0"/>
      <w:marBottom w:val="0"/>
      <w:divBdr>
        <w:top w:val="none" w:sz="0" w:space="0" w:color="auto"/>
        <w:left w:val="none" w:sz="0" w:space="0" w:color="auto"/>
        <w:bottom w:val="none" w:sz="0" w:space="0" w:color="auto"/>
        <w:right w:val="none" w:sz="0" w:space="0" w:color="auto"/>
      </w:divBdr>
    </w:div>
    <w:div w:id="1921717430">
      <w:bodyDiv w:val="1"/>
      <w:marLeft w:val="0"/>
      <w:marRight w:val="0"/>
      <w:marTop w:val="0"/>
      <w:marBottom w:val="0"/>
      <w:divBdr>
        <w:top w:val="none" w:sz="0" w:space="0" w:color="auto"/>
        <w:left w:val="none" w:sz="0" w:space="0" w:color="auto"/>
        <w:bottom w:val="none" w:sz="0" w:space="0" w:color="auto"/>
        <w:right w:val="none" w:sz="0" w:space="0" w:color="auto"/>
      </w:divBdr>
    </w:div>
    <w:div w:id="1928809871">
      <w:bodyDiv w:val="1"/>
      <w:marLeft w:val="0"/>
      <w:marRight w:val="0"/>
      <w:marTop w:val="0"/>
      <w:marBottom w:val="0"/>
      <w:divBdr>
        <w:top w:val="none" w:sz="0" w:space="0" w:color="auto"/>
        <w:left w:val="none" w:sz="0" w:space="0" w:color="auto"/>
        <w:bottom w:val="none" w:sz="0" w:space="0" w:color="auto"/>
        <w:right w:val="none" w:sz="0" w:space="0" w:color="auto"/>
      </w:divBdr>
    </w:div>
    <w:div w:id="1985428729">
      <w:bodyDiv w:val="1"/>
      <w:marLeft w:val="0"/>
      <w:marRight w:val="0"/>
      <w:marTop w:val="0"/>
      <w:marBottom w:val="0"/>
      <w:divBdr>
        <w:top w:val="none" w:sz="0" w:space="0" w:color="auto"/>
        <w:left w:val="none" w:sz="0" w:space="0" w:color="auto"/>
        <w:bottom w:val="none" w:sz="0" w:space="0" w:color="auto"/>
        <w:right w:val="none" w:sz="0" w:space="0" w:color="auto"/>
      </w:divBdr>
    </w:div>
    <w:div w:id="1999653550">
      <w:bodyDiv w:val="1"/>
      <w:marLeft w:val="0"/>
      <w:marRight w:val="0"/>
      <w:marTop w:val="0"/>
      <w:marBottom w:val="0"/>
      <w:divBdr>
        <w:top w:val="none" w:sz="0" w:space="0" w:color="auto"/>
        <w:left w:val="none" w:sz="0" w:space="0" w:color="auto"/>
        <w:bottom w:val="none" w:sz="0" w:space="0" w:color="auto"/>
        <w:right w:val="none" w:sz="0" w:space="0" w:color="auto"/>
      </w:divBdr>
    </w:div>
    <w:div w:id="2034266312">
      <w:bodyDiv w:val="1"/>
      <w:marLeft w:val="0"/>
      <w:marRight w:val="0"/>
      <w:marTop w:val="0"/>
      <w:marBottom w:val="0"/>
      <w:divBdr>
        <w:top w:val="none" w:sz="0" w:space="0" w:color="auto"/>
        <w:left w:val="none" w:sz="0" w:space="0" w:color="auto"/>
        <w:bottom w:val="none" w:sz="0" w:space="0" w:color="auto"/>
        <w:right w:val="none" w:sz="0" w:space="0" w:color="auto"/>
      </w:divBdr>
    </w:div>
    <w:div w:id="2052801837">
      <w:bodyDiv w:val="1"/>
      <w:marLeft w:val="0"/>
      <w:marRight w:val="0"/>
      <w:marTop w:val="0"/>
      <w:marBottom w:val="0"/>
      <w:divBdr>
        <w:top w:val="none" w:sz="0" w:space="0" w:color="auto"/>
        <w:left w:val="none" w:sz="0" w:space="0" w:color="auto"/>
        <w:bottom w:val="none" w:sz="0" w:space="0" w:color="auto"/>
        <w:right w:val="none" w:sz="0" w:space="0" w:color="auto"/>
      </w:divBdr>
    </w:div>
    <w:div w:id="2071295949">
      <w:bodyDiv w:val="1"/>
      <w:marLeft w:val="0"/>
      <w:marRight w:val="0"/>
      <w:marTop w:val="0"/>
      <w:marBottom w:val="0"/>
      <w:divBdr>
        <w:top w:val="none" w:sz="0" w:space="0" w:color="auto"/>
        <w:left w:val="none" w:sz="0" w:space="0" w:color="auto"/>
        <w:bottom w:val="none" w:sz="0" w:space="0" w:color="auto"/>
        <w:right w:val="none" w:sz="0" w:space="0" w:color="auto"/>
      </w:divBdr>
    </w:div>
    <w:div w:id="2076583893">
      <w:bodyDiv w:val="1"/>
      <w:marLeft w:val="0"/>
      <w:marRight w:val="0"/>
      <w:marTop w:val="0"/>
      <w:marBottom w:val="0"/>
      <w:divBdr>
        <w:top w:val="none" w:sz="0" w:space="0" w:color="auto"/>
        <w:left w:val="none" w:sz="0" w:space="0" w:color="auto"/>
        <w:bottom w:val="none" w:sz="0" w:space="0" w:color="auto"/>
        <w:right w:val="none" w:sz="0" w:space="0" w:color="auto"/>
      </w:divBdr>
    </w:div>
    <w:div w:id="2079934052">
      <w:bodyDiv w:val="1"/>
      <w:marLeft w:val="0"/>
      <w:marRight w:val="0"/>
      <w:marTop w:val="0"/>
      <w:marBottom w:val="0"/>
      <w:divBdr>
        <w:top w:val="none" w:sz="0" w:space="0" w:color="auto"/>
        <w:left w:val="none" w:sz="0" w:space="0" w:color="auto"/>
        <w:bottom w:val="none" w:sz="0" w:space="0" w:color="auto"/>
        <w:right w:val="none" w:sz="0" w:space="0" w:color="auto"/>
      </w:divBdr>
    </w:div>
    <w:div w:id="2123457219">
      <w:bodyDiv w:val="1"/>
      <w:marLeft w:val="0"/>
      <w:marRight w:val="0"/>
      <w:marTop w:val="0"/>
      <w:marBottom w:val="0"/>
      <w:divBdr>
        <w:top w:val="none" w:sz="0" w:space="0" w:color="auto"/>
        <w:left w:val="none" w:sz="0" w:space="0" w:color="auto"/>
        <w:bottom w:val="none" w:sz="0" w:space="0" w:color="auto"/>
        <w:right w:val="none" w:sz="0" w:space="0" w:color="auto"/>
      </w:divBdr>
    </w:div>
    <w:div w:id="21469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oleObject" Target="embeddings/oleObject2.bin"/><Relationship Id="rId21" Type="http://schemas.openxmlformats.org/officeDocument/2006/relationships/footer" Target="footer2.xml"/><Relationship Id="rId34" Type="http://schemas.openxmlformats.org/officeDocument/2006/relationships/image" Target="media/image24.jpeg"/><Relationship Id="rId42" Type="http://schemas.openxmlformats.org/officeDocument/2006/relationships/image" Target="media/image30.w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37.jpeg"/><Relationship Id="rId63" Type="http://schemas.openxmlformats.org/officeDocument/2006/relationships/image" Target="media/image42.wmf"/><Relationship Id="rId68" Type="http://schemas.openxmlformats.org/officeDocument/2006/relationships/image" Target="media/image47.png"/><Relationship Id="rId76"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wmf"/><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29.wmf"/><Relationship Id="rId45" Type="http://schemas.openxmlformats.org/officeDocument/2006/relationships/oleObject" Target="embeddings/oleObject5.bin"/><Relationship Id="rId53" Type="http://schemas.openxmlformats.org/officeDocument/2006/relationships/image" Target="media/image36.wmf"/><Relationship Id="rId58" Type="http://schemas.openxmlformats.org/officeDocument/2006/relationships/image" Target="media/image39.wmf"/><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image" Target="media/image58.jpeg"/><Relationship Id="rId87" Type="http://schemas.openxmlformats.org/officeDocument/2006/relationships/image" Target="media/image66.wmf"/><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image" Target="media/image61.emf"/><Relationship Id="rId90" Type="http://schemas.openxmlformats.org/officeDocument/2006/relationships/image" Target="media/image69.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image" Target="media/image31.wmf"/><Relationship Id="rId48" Type="http://schemas.openxmlformats.org/officeDocument/2006/relationships/image" Target="media/image33.png"/><Relationship Id="rId56" Type="http://schemas.openxmlformats.org/officeDocument/2006/relationships/image" Target="media/image38.wmf"/><Relationship Id="rId64" Type="http://schemas.openxmlformats.org/officeDocument/2006/relationships/image" Target="media/image43.wmf"/><Relationship Id="rId69" Type="http://schemas.openxmlformats.org/officeDocument/2006/relationships/image" Target="media/image48.png"/><Relationship Id="rId77"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oleObject" Target="embeddings/oleObject8.bin"/><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oleObject" Target="embeddings/oleObject11.bin"/><Relationship Id="rId67" Type="http://schemas.openxmlformats.org/officeDocument/2006/relationships/image" Target="media/image46.png"/><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emf"/><Relationship Id="rId88" Type="http://schemas.openxmlformats.org/officeDocument/2006/relationships/image" Target="media/image67.wmf"/><Relationship Id="rId9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6.wmf"/><Relationship Id="rId49" Type="http://schemas.openxmlformats.org/officeDocument/2006/relationships/image" Target="media/image34.png"/><Relationship Id="rId57" Type="http://schemas.openxmlformats.org/officeDocument/2006/relationships/oleObject" Target="embeddings/oleObject10.bin"/><Relationship Id="rId10" Type="http://schemas.openxmlformats.org/officeDocument/2006/relationships/image" Target="media/image2.png"/><Relationship Id="rId31" Type="http://schemas.openxmlformats.org/officeDocument/2006/relationships/image" Target="media/image21.wmf"/><Relationship Id="rId44" Type="http://schemas.openxmlformats.org/officeDocument/2006/relationships/oleObject" Target="embeddings/oleObject4.bin"/><Relationship Id="rId52" Type="http://schemas.openxmlformats.org/officeDocument/2006/relationships/image" Target="media/image35.png"/><Relationship Id="rId60" Type="http://schemas.openxmlformats.org/officeDocument/2006/relationships/image" Target="media/image40.wmf"/><Relationship Id="rId65" Type="http://schemas.openxmlformats.org/officeDocument/2006/relationships/image" Target="media/image44.wmf"/><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24756-2992-4835-A37A-B7ADC3084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16654</Words>
  <Characters>94930</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SPECIFIC OUTCOME 1 </vt:lpstr>
    </vt:vector>
  </TitlesOfParts>
  <Company/>
  <LinksUpToDate>false</LinksUpToDate>
  <CharactersWithSpaces>111362</CharactersWithSpaces>
  <SharedDoc>false</SharedDoc>
  <HLinks>
    <vt:vector size="648" baseType="variant">
      <vt:variant>
        <vt:i4>1507377</vt:i4>
      </vt:variant>
      <vt:variant>
        <vt:i4>524</vt:i4>
      </vt:variant>
      <vt:variant>
        <vt:i4>0</vt:i4>
      </vt:variant>
      <vt:variant>
        <vt:i4>5</vt:i4>
      </vt:variant>
      <vt:variant>
        <vt:lpwstr/>
      </vt:variant>
      <vt:variant>
        <vt:lpwstr>_Toc410130604</vt:lpwstr>
      </vt:variant>
      <vt:variant>
        <vt:i4>1507377</vt:i4>
      </vt:variant>
      <vt:variant>
        <vt:i4>518</vt:i4>
      </vt:variant>
      <vt:variant>
        <vt:i4>0</vt:i4>
      </vt:variant>
      <vt:variant>
        <vt:i4>5</vt:i4>
      </vt:variant>
      <vt:variant>
        <vt:lpwstr/>
      </vt:variant>
      <vt:variant>
        <vt:lpwstr>_Toc410130603</vt:lpwstr>
      </vt:variant>
      <vt:variant>
        <vt:i4>1507377</vt:i4>
      </vt:variant>
      <vt:variant>
        <vt:i4>512</vt:i4>
      </vt:variant>
      <vt:variant>
        <vt:i4>0</vt:i4>
      </vt:variant>
      <vt:variant>
        <vt:i4>5</vt:i4>
      </vt:variant>
      <vt:variant>
        <vt:lpwstr/>
      </vt:variant>
      <vt:variant>
        <vt:lpwstr>_Toc410130602</vt:lpwstr>
      </vt:variant>
      <vt:variant>
        <vt:i4>1507377</vt:i4>
      </vt:variant>
      <vt:variant>
        <vt:i4>506</vt:i4>
      </vt:variant>
      <vt:variant>
        <vt:i4>0</vt:i4>
      </vt:variant>
      <vt:variant>
        <vt:i4>5</vt:i4>
      </vt:variant>
      <vt:variant>
        <vt:lpwstr/>
      </vt:variant>
      <vt:variant>
        <vt:lpwstr>_Toc410130601</vt:lpwstr>
      </vt:variant>
      <vt:variant>
        <vt:i4>1507377</vt:i4>
      </vt:variant>
      <vt:variant>
        <vt:i4>500</vt:i4>
      </vt:variant>
      <vt:variant>
        <vt:i4>0</vt:i4>
      </vt:variant>
      <vt:variant>
        <vt:i4>5</vt:i4>
      </vt:variant>
      <vt:variant>
        <vt:lpwstr/>
      </vt:variant>
      <vt:variant>
        <vt:lpwstr>_Toc410130600</vt:lpwstr>
      </vt:variant>
      <vt:variant>
        <vt:i4>1966130</vt:i4>
      </vt:variant>
      <vt:variant>
        <vt:i4>494</vt:i4>
      </vt:variant>
      <vt:variant>
        <vt:i4>0</vt:i4>
      </vt:variant>
      <vt:variant>
        <vt:i4>5</vt:i4>
      </vt:variant>
      <vt:variant>
        <vt:lpwstr/>
      </vt:variant>
      <vt:variant>
        <vt:lpwstr>_Toc410130599</vt:lpwstr>
      </vt:variant>
      <vt:variant>
        <vt:i4>1966130</vt:i4>
      </vt:variant>
      <vt:variant>
        <vt:i4>488</vt:i4>
      </vt:variant>
      <vt:variant>
        <vt:i4>0</vt:i4>
      </vt:variant>
      <vt:variant>
        <vt:i4>5</vt:i4>
      </vt:variant>
      <vt:variant>
        <vt:lpwstr/>
      </vt:variant>
      <vt:variant>
        <vt:lpwstr>_Toc410130598</vt:lpwstr>
      </vt:variant>
      <vt:variant>
        <vt:i4>1966130</vt:i4>
      </vt:variant>
      <vt:variant>
        <vt:i4>482</vt:i4>
      </vt:variant>
      <vt:variant>
        <vt:i4>0</vt:i4>
      </vt:variant>
      <vt:variant>
        <vt:i4>5</vt:i4>
      </vt:variant>
      <vt:variant>
        <vt:lpwstr/>
      </vt:variant>
      <vt:variant>
        <vt:lpwstr>_Toc410130597</vt:lpwstr>
      </vt:variant>
      <vt:variant>
        <vt:i4>1966130</vt:i4>
      </vt:variant>
      <vt:variant>
        <vt:i4>476</vt:i4>
      </vt:variant>
      <vt:variant>
        <vt:i4>0</vt:i4>
      </vt:variant>
      <vt:variant>
        <vt:i4>5</vt:i4>
      </vt:variant>
      <vt:variant>
        <vt:lpwstr/>
      </vt:variant>
      <vt:variant>
        <vt:lpwstr>_Toc410130596</vt:lpwstr>
      </vt:variant>
      <vt:variant>
        <vt:i4>1966130</vt:i4>
      </vt:variant>
      <vt:variant>
        <vt:i4>470</vt:i4>
      </vt:variant>
      <vt:variant>
        <vt:i4>0</vt:i4>
      </vt:variant>
      <vt:variant>
        <vt:i4>5</vt:i4>
      </vt:variant>
      <vt:variant>
        <vt:lpwstr/>
      </vt:variant>
      <vt:variant>
        <vt:lpwstr>_Toc410130595</vt:lpwstr>
      </vt:variant>
      <vt:variant>
        <vt:i4>1966130</vt:i4>
      </vt:variant>
      <vt:variant>
        <vt:i4>464</vt:i4>
      </vt:variant>
      <vt:variant>
        <vt:i4>0</vt:i4>
      </vt:variant>
      <vt:variant>
        <vt:i4>5</vt:i4>
      </vt:variant>
      <vt:variant>
        <vt:lpwstr/>
      </vt:variant>
      <vt:variant>
        <vt:lpwstr>_Toc410130594</vt:lpwstr>
      </vt:variant>
      <vt:variant>
        <vt:i4>1966130</vt:i4>
      </vt:variant>
      <vt:variant>
        <vt:i4>458</vt:i4>
      </vt:variant>
      <vt:variant>
        <vt:i4>0</vt:i4>
      </vt:variant>
      <vt:variant>
        <vt:i4>5</vt:i4>
      </vt:variant>
      <vt:variant>
        <vt:lpwstr/>
      </vt:variant>
      <vt:variant>
        <vt:lpwstr>_Toc410130593</vt:lpwstr>
      </vt:variant>
      <vt:variant>
        <vt:i4>1966130</vt:i4>
      </vt:variant>
      <vt:variant>
        <vt:i4>452</vt:i4>
      </vt:variant>
      <vt:variant>
        <vt:i4>0</vt:i4>
      </vt:variant>
      <vt:variant>
        <vt:i4>5</vt:i4>
      </vt:variant>
      <vt:variant>
        <vt:lpwstr/>
      </vt:variant>
      <vt:variant>
        <vt:lpwstr>_Toc410130592</vt:lpwstr>
      </vt:variant>
      <vt:variant>
        <vt:i4>1966130</vt:i4>
      </vt:variant>
      <vt:variant>
        <vt:i4>446</vt:i4>
      </vt:variant>
      <vt:variant>
        <vt:i4>0</vt:i4>
      </vt:variant>
      <vt:variant>
        <vt:i4>5</vt:i4>
      </vt:variant>
      <vt:variant>
        <vt:lpwstr/>
      </vt:variant>
      <vt:variant>
        <vt:lpwstr>_Toc410130591</vt:lpwstr>
      </vt:variant>
      <vt:variant>
        <vt:i4>1966130</vt:i4>
      </vt:variant>
      <vt:variant>
        <vt:i4>440</vt:i4>
      </vt:variant>
      <vt:variant>
        <vt:i4>0</vt:i4>
      </vt:variant>
      <vt:variant>
        <vt:i4>5</vt:i4>
      </vt:variant>
      <vt:variant>
        <vt:lpwstr/>
      </vt:variant>
      <vt:variant>
        <vt:lpwstr>_Toc410130590</vt:lpwstr>
      </vt:variant>
      <vt:variant>
        <vt:i4>2031666</vt:i4>
      </vt:variant>
      <vt:variant>
        <vt:i4>434</vt:i4>
      </vt:variant>
      <vt:variant>
        <vt:i4>0</vt:i4>
      </vt:variant>
      <vt:variant>
        <vt:i4>5</vt:i4>
      </vt:variant>
      <vt:variant>
        <vt:lpwstr/>
      </vt:variant>
      <vt:variant>
        <vt:lpwstr>_Toc410130589</vt:lpwstr>
      </vt:variant>
      <vt:variant>
        <vt:i4>2031666</vt:i4>
      </vt:variant>
      <vt:variant>
        <vt:i4>428</vt:i4>
      </vt:variant>
      <vt:variant>
        <vt:i4>0</vt:i4>
      </vt:variant>
      <vt:variant>
        <vt:i4>5</vt:i4>
      </vt:variant>
      <vt:variant>
        <vt:lpwstr/>
      </vt:variant>
      <vt:variant>
        <vt:lpwstr>_Toc410130588</vt:lpwstr>
      </vt:variant>
      <vt:variant>
        <vt:i4>2031666</vt:i4>
      </vt:variant>
      <vt:variant>
        <vt:i4>422</vt:i4>
      </vt:variant>
      <vt:variant>
        <vt:i4>0</vt:i4>
      </vt:variant>
      <vt:variant>
        <vt:i4>5</vt:i4>
      </vt:variant>
      <vt:variant>
        <vt:lpwstr/>
      </vt:variant>
      <vt:variant>
        <vt:lpwstr>_Toc410130587</vt:lpwstr>
      </vt:variant>
      <vt:variant>
        <vt:i4>2031666</vt:i4>
      </vt:variant>
      <vt:variant>
        <vt:i4>416</vt:i4>
      </vt:variant>
      <vt:variant>
        <vt:i4>0</vt:i4>
      </vt:variant>
      <vt:variant>
        <vt:i4>5</vt:i4>
      </vt:variant>
      <vt:variant>
        <vt:lpwstr/>
      </vt:variant>
      <vt:variant>
        <vt:lpwstr>_Toc410130586</vt:lpwstr>
      </vt:variant>
      <vt:variant>
        <vt:i4>2031666</vt:i4>
      </vt:variant>
      <vt:variant>
        <vt:i4>410</vt:i4>
      </vt:variant>
      <vt:variant>
        <vt:i4>0</vt:i4>
      </vt:variant>
      <vt:variant>
        <vt:i4>5</vt:i4>
      </vt:variant>
      <vt:variant>
        <vt:lpwstr/>
      </vt:variant>
      <vt:variant>
        <vt:lpwstr>_Toc410130585</vt:lpwstr>
      </vt:variant>
      <vt:variant>
        <vt:i4>2031666</vt:i4>
      </vt:variant>
      <vt:variant>
        <vt:i4>404</vt:i4>
      </vt:variant>
      <vt:variant>
        <vt:i4>0</vt:i4>
      </vt:variant>
      <vt:variant>
        <vt:i4>5</vt:i4>
      </vt:variant>
      <vt:variant>
        <vt:lpwstr/>
      </vt:variant>
      <vt:variant>
        <vt:lpwstr>_Toc410130584</vt:lpwstr>
      </vt:variant>
      <vt:variant>
        <vt:i4>2031666</vt:i4>
      </vt:variant>
      <vt:variant>
        <vt:i4>398</vt:i4>
      </vt:variant>
      <vt:variant>
        <vt:i4>0</vt:i4>
      </vt:variant>
      <vt:variant>
        <vt:i4>5</vt:i4>
      </vt:variant>
      <vt:variant>
        <vt:lpwstr/>
      </vt:variant>
      <vt:variant>
        <vt:lpwstr>_Toc410130583</vt:lpwstr>
      </vt:variant>
      <vt:variant>
        <vt:i4>2031666</vt:i4>
      </vt:variant>
      <vt:variant>
        <vt:i4>392</vt:i4>
      </vt:variant>
      <vt:variant>
        <vt:i4>0</vt:i4>
      </vt:variant>
      <vt:variant>
        <vt:i4>5</vt:i4>
      </vt:variant>
      <vt:variant>
        <vt:lpwstr/>
      </vt:variant>
      <vt:variant>
        <vt:lpwstr>_Toc410130582</vt:lpwstr>
      </vt:variant>
      <vt:variant>
        <vt:i4>2031666</vt:i4>
      </vt:variant>
      <vt:variant>
        <vt:i4>386</vt:i4>
      </vt:variant>
      <vt:variant>
        <vt:i4>0</vt:i4>
      </vt:variant>
      <vt:variant>
        <vt:i4>5</vt:i4>
      </vt:variant>
      <vt:variant>
        <vt:lpwstr/>
      </vt:variant>
      <vt:variant>
        <vt:lpwstr>_Toc410130581</vt:lpwstr>
      </vt:variant>
      <vt:variant>
        <vt:i4>2031666</vt:i4>
      </vt:variant>
      <vt:variant>
        <vt:i4>380</vt:i4>
      </vt:variant>
      <vt:variant>
        <vt:i4>0</vt:i4>
      </vt:variant>
      <vt:variant>
        <vt:i4>5</vt:i4>
      </vt:variant>
      <vt:variant>
        <vt:lpwstr/>
      </vt:variant>
      <vt:variant>
        <vt:lpwstr>_Toc410130580</vt:lpwstr>
      </vt:variant>
      <vt:variant>
        <vt:i4>1048626</vt:i4>
      </vt:variant>
      <vt:variant>
        <vt:i4>374</vt:i4>
      </vt:variant>
      <vt:variant>
        <vt:i4>0</vt:i4>
      </vt:variant>
      <vt:variant>
        <vt:i4>5</vt:i4>
      </vt:variant>
      <vt:variant>
        <vt:lpwstr/>
      </vt:variant>
      <vt:variant>
        <vt:lpwstr>_Toc410130579</vt:lpwstr>
      </vt:variant>
      <vt:variant>
        <vt:i4>1048626</vt:i4>
      </vt:variant>
      <vt:variant>
        <vt:i4>368</vt:i4>
      </vt:variant>
      <vt:variant>
        <vt:i4>0</vt:i4>
      </vt:variant>
      <vt:variant>
        <vt:i4>5</vt:i4>
      </vt:variant>
      <vt:variant>
        <vt:lpwstr/>
      </vt:variant>
      <vt:variant>
        <vt:lpwstr>_Toc410130578</vt:lpwstr>
      </vt:variant>
      <vt:variant>
        <vt:i4>1048626</vt:i4>
      </vt:variant>
      <vt:variant>
        <vt:i4>362</vt:i4>
      </vt:variant>
      <vt:variant>
        <vt:i4>0</vt:i4>
      </vt:variant>
      <vt:variant>
        <vt:i4>5</vt:i4>
      </vt:variant>
      <vt:variant>
        <vt:lpwstr/>
      </vt:variant>
      <vt:variant>
        <vt:lpwstr>_Toc410130577</vt:lpwstr>
      </vt:variant>
      <vt:variant>
        <vt:i4>1048626</vt:i4>
      </vt:variant>
      <vt:variant>
        <vt:i4>356</vt:i4>
      </vt:variant>
      <vt:variant>
        <vt:i4>0</vt:i4>
      </vt:variant>
      <vt:variant>
        <vt:i4>5</vt:i4>
      </vt:variant>
      <vt:variant>
        <vt:lpwstr/>
      </vt:variant>
      <vt:variant>
        <vt:lpwstr>_Toc410130576</vt:lpwstr>
      </vt:variant>
      <vt:variant>
        <vt:i4>1048626</vt:i4>
      </vt:variant>
      <vt:variant>
        <vt:i4>350</vt:i4>
      </vt:variant>
      <vt:variant>
        <vt:i4>0</vt:i4>
      </vt:variant>
      <vt:variant>
        <vt:i4>5</vt:i4>
      </vt:variant>
      <vt:variant>
        <vt:lpwstr/>
      </vt:variant>
      <vt:variant>
        <vt:lpwstr>_Toc410130575</vt:lpwstr>
      </vt:variant>
      <vt:variant>
        <vt:i4>1048626</vt:i4>
      </vt:variant>
      <vt:variant>
        <vt:i4>344</vt:i4>
      </vt:variant>
      <vt:variant>
        <vt:i4>0</vt:i4>
      </vt:variant>
      <vt:variant>
        <vt:i4>5</vt:i4>
      </vt:variant>
      <vt:variant>
        <vt:lpwstr/>
      </vt:variant>
      <vt:variant>
        <vt:lpwstr>_Toc410130574</vt:lpwstr>
      </vt:variant>
      <vt:variant>
        <vt:i4>1048626</vt:i4>
      </vt:variant>
      <vt:variant>
        <vt:i4>338</vt:i4>
      </vt:variant>
      <vt:variant>
        <vt:i4>0</vt:i4>
      </vt:variant>
      <vt:variant>
        <vt:i4>5</vt:i4>
      </vt:variant>
      <vt:variant>
        <vt:lpwstr/>
      </vt:variant>
      <vt:variant>
        <vt:lpwstr>_Toc410130573</vt:lpwstr>
      </vt:variant>
      <vt:variant>
        <vt:i4>1048626</vt:i4>
      </vt:variant>
      <vt:variant>
        <vt:i4>332</vt:i4>
      </vt:variant>
      <vt:variant>
        <vt:i4>0</vt:i4>
      </vt:variant>
      <vt:variant>
        <vt:i4>5</vt:i4>
      </vt:variant>
      <vt:variant>
        <vt:lpwstr/>
      </vt:variant>
      <vt:variant>
        <vt:lpwstr>_Toc410130572</vt:lpwstr>
      </vt:variant>
      <vt:variant>
        <vt:i4>1048626</vt:i4>
      </vt:variant>
      <vt:variant>
        <vt:i4>326</vt:i4>
      </vt:variant>
      <vt:variant>
        <vt:i4>0</vt:i4>
      </vt:variant>
      <vt:variant>
        <vt:i4>5</vt:i4>
      </vt:variant>
      <vt:variant>
        <vt:lpwstr/>
      </vt:variant>
      <vt:variant>
        <vt:lpwstr>_Toc410130571</vt:lpwstr>
      </vt:variant>
      <vt:variant>
        <vt:i4>1048626</vt:i4>
      </vt:variant>
      <vt:variant>
        <vt:i4>320</vt:i4>
      </vt:variant>
      <vt:variant>
        <vt:i4>0</vt:i4>
      </vt:variant>
      <vt:variant>
        <vt:i4>5</vt:i4>
      </vt:variant>
      <vt:variant>
        <vt:lpwstr/>
      </vt:variant>
      <vt:variant>
        <vt:lpwstr>_Toc410130570</vt:lpwstr>
      </vt:variant>
      <vt:variant>
        <vt:i4>1114162</vt:i4>
      </vt:variant>
      <vt:variant>
        <vt:i4>314</vt:i4>
      </vt:variant>
      <vt:variant>
        <vt:i4>0</vt:i4>
      </vt:variant>
      <vt:variant>
        <vt:i4>5</vt:i4>
      </vt:variant>
      <vt:variant>
        <vt:lpwstr/>
      </vt:variant>
      <vt:variant>
        <vt:lpwstr>_Toc410130569</vt:lpwstr>
      </vt:variant>
      <vt:variant>
        <vt:i4>1114162</vt:i4>
      </vt:variant>
      <vt:variant>
        <vt:i4>308</vt:i4>
      </vt:variant>
      <vt:variant>
        <vt:i4>0</vt:i4>
      </vt:variant>
      <vt:variant>
        <vt:i4>5</vt:i4>
      </vt:variant>
      <vt:variant>
        <vt:lpwstr/>
      </vt:variant>
      <vt:variant>
        <vt:lpwstr>_Toc410130568</vt:lpwstr>
      </vt:variant>
      <vt:variant>
        <vt:i4>1114162</vt:i4>
      </vt:variant>
      <vt:variant>
        <vt:i4>302</vt:i4>
      </vt:variant>
      <vt:variant>
        <vt:i4>0</vt:i4>
      </vt:variant>
      <vt:variant>
        <vt:i4>5</vt:i4>
      </vt:variant>
      <vt:variant>
        <vt:lpwstr/>
      </vt:variant>
      <vt:variant>
        <vt:lpwstr>_Toc410130567</vt:lpwstr>
      </vt:variant>
      <vt:variant>
        <vt:i4>1114162</vt:i4>
      </vt:variant>
      <vt:variant>
        <vt:i4>296</vt:i4>
      </vt:variant>
      <vt:variant>
        <vt:i4>0</vt:i4>
      </vt:variant>
      <vt:variant>
        <vt:i4>5</vt:i4>
      </vt:variant>
      <vt:variant>
        <vt:lpwstr/>
      </vt:variant>
      <vt:variant>
        <vt:lpwstr>_Toc410130566</vt:lpwstr>
      </vt:variant>
      <vt:variant>
        <vt:i4>1114162</vt:i4>
      </vt:variant>
      <vt:variant>
        <vt:i4>290</vt:i4>
      </vt:variant>
      <vt:variant>
        <vt:i4>0</vt:i4>
      </vt:variant>
      <vt:variant>
        <vt:i4>5</vt:i4>
      </vt:variant>
      <vt:variant>
        <vt:lpwstr/>
      </vt:variant>
      <vt:variant>
        <vt:lpwstr>_Toc410130565</vt:lpwstr>
      </vt:variant>
      <vt:variant>
        <vt:i4>1114162</vt:i4>
      </vt:variant>
      <vt:variant>
        <vt:i4>284</vt:i4>
      </vt:variant>
      <vt:variant>
        <vt:i4>0</vt:i4>
      </vt:variant>
      <vt:variant>
        <vt:i4>5</vt:i4>
      </vt:variant>
      <vt:variant>
        <vt:lpwstr/>
      </vt:variant>
      <vt:variant>
        <vt:lpwstr>_Toc410130564</vt:lpwstr>
      </vt:variant>
      <vt:variant>
        <vt:i4>1114162</vt:i4>
      </vt:variant>
      <vt:variant>
        <vt:i4>278</vt:i4>
      </vt:variant>
      <vt:variant>
        <vt:i4>0</vt:i4>
      </vt:variant>
      <vt:variant>
        <vt:i4>5</vt:i4>
      </vt:variant>
      <vt:variant>
        <vt:lpwstr/>
      </vt:variant>
      <vt:variant>
        <vt:lpwstr>_Toc410130563</vt:lpwstr>
      </vt:variant>
      <vt:variant>
        <vt:i4>1114162</vt:i4>
      </vt:variant>
      <vt:variant>
        <vt:i4>272</vt:i4>
      </vt:variant>
      <vt:variant>
        <vt:i4>0</vt:i4>
      </vt:variant>
      <vt:variant>
        <vt:i4>5</vt:i4>
      </vt:variant>
      <vt:variant>
        <vt:lpwstr/>
      </vt:variant>
      <vt:variant>
        <vt:lpwstr>_Toc410130562</vt:lpwstr>
      </vt:variant>
      <vt:variant>
        <vt:i4>1114162</vt:i4>
      </vt:variant>
      <vt:variant>
        <vt:i4>266</vt:i4>
      </vt:variant>
      <vt:variant>
        <vt:i4>0</vt:i4>
      </vt:variant>
      <vt:variant>
        <vt:i4>5</vt:i4>
      </vt:variant>
      <vt:variant>
        <vt:lpwstr/>
      </vt:variant>
      <vt:variant>
        <vt:lpwstr>_Toc410130561</vt:lpwstr>
      </vt:variant>
      <vt:variant>
        <vt:i4>1114162</vt:i4>
      </vt:variant>
      <vt:variant>
        <vt:i4>260</vt:i4>
      </vt:variant>
      <vt:variant>
        <vt:i4>0</vt:i4>
      </vt:variant>
      <vt:variant>
        <vt:i4>5</vt:i4>
      </vt:variant>
      <vt:variant>
        <vt:lpwstr/>
      </vt:variant>
      <vt:variant>
        <vt:lpwstr>_Toc410130560</vt:lpwstr>
      </vt:variant>
      <vt:variant>
        <vt:i4>1179698</vt:i4>
      </vt:variant>
      <vt:variant>
        <vt:i4>254</vt:i4>
      </vt:variant>
      <vt:variant>
        <vt:i4>0</vt:i4>
      </vt:variant>
      <vt:variant>
        <vt:i4>5</vt:i4>
      </vt:variant>
      <vt:variant>
        <vt:lpwstr/>
      </vt:variant>
      <vt:variant>
        <vt:lpwstr>_Toc410130559</vt:lpwstr>
      </vt:variant>
      <vt:variant>
        <vt:i4>1179698</vt:i4>
      </vt:variant>
      <vt:variant>
        <vt:i4>248</vt:i4>
      </vt:variant>
      <vt:variant>
        <vt:i4>0</vt:i4>
      </vt:variant>
      <vt:variant>
        <vt:i4>5</vt:i4>
      </vt:variant>
      <vt:variant>
        <vt:lpwstr/>
      </vt:variant>
      <vt:variant>
        <vt:lpwstr>_Toc410130558</vt:lpwstr>
      </vt:variant>
      <vt:variant>
        <vt:i4>1179698</vt:i4>
      </vt:variant>
      <vt:variant>
        <vt:i4>242</vt:i4>
      </vt:variant>
      <vt:variant>
        <vt:i4>0</vt:i4>
      </vt:variant>
      <vt:variant>
        <vt:i4>5</vt:i4>
      </vt:variant>
      <vt:variant>
        <vt:lpwstr/>
      </vt:variant>
      <vt:variant>
        <vt:lpwstr>_Toc410130557</vt:lpwstr>
      </vt:variant>
      <vt:variant>
        <vt:i4>1179698</vt:i4>
      </vt:variant>
      <vt:variant>
        <vt:i4>236</vt:i4>
      </vt:variant>
      <vt:variant>
        <vt:i4>0</vt:i4>
      </vt:variant>
      <vt:variant>
        <vt:i4>5</vt:i4>
      </vt:variant>
      <vt:variant>
        <vt:lpwstr/>
      </vt:variant>
      <vt:variant>
        <vt:lpwstr>_Toc410130556</vt:lpwstr>
      </vt:variant>
      <vt:variant>
        <vt:i4>1179698</vt:i4>
      </vt:variant>
      <vt:variant>
        <vt:i4>230</vt:i4>
      </vt:variant>
      <vt:variant>
        <vt:i4>0</vt:i4>
      </vt:variant>
      <vt:variant>
        <vt:i4>5</vt:i4>
      </vt:variant>
      <vt:variant>
        <vt:lpwstr/>
      </vt:variant>
      <vt:variant>
        <vt:lpwstr>_Toc410130555</vt:lpwstr>
      </vt:variant>
      <vt:variant>
        <vt:i4>1179698</vt:i4>
      </vt:variant>
      <vt:variant>
        <vt:i4>224</vt:i4>
      </vt:variant>
      <vt:variant>
        <vt:i4>0</vt:i4>
      </vt:variant>
      <vt:variant>
        <vt:i4>5</vt:i4>
      </vt:variant>
      <vt:variant>
        <vt:lpwstr/>
      </vt:variant>
      <vt:variant>
        <vt:lpwstr>_Toc410130554</vt:lpwstr>
      </vt:variant>
      <vt:variant>
        <vt:i4>1179698</vt:i4>
      </vt:variant>
      <vt:variant>
        <vt:i4>218</vt:i4>
      </vt:variant>
      <vt:variant>
        <vt:i4>0</vt:i4>
      </vt:variant>
      <vt:variant>
        <vt:i4>5</vt:i4>
      </vt:variant>
      <vt:variant>
        <vt:lpwstr/>
      </vt:variant>
      <vt:variant>
        <vt:lpwstr>_Toc410130553</vt:lpwstr>
      </vt:variant>
      <vt:variant>
        <vt:i4>1179698</vt:i4>
      </vt:variant>
      <vt:variant>
        <vt:i4>212</vt:i4>
      </vt:variant>
      <vt:variant>
        <vt:i4>0</vt:i4>
      </vt:variant>
      <vt:variant>
        <vt:i4>5</vt:i4>
      </vt:variant>
      <vt:variant>
        <vt:lpwstr/>
      </vt:variant>
      <vt:variant>
        <vt:lpwstr>_Toc410130552</vt:lpwstr>
      </vt:variant>
      <vt:variant>
        <vt:i4>1179698</vt:i4>
      </vt:variant>
      <vt:variant>
        <vt:i4>206</vt:i4>
      </vt:variant>
      <vt:variant>
        <vt:i4>0</vt:i4>
      </vt:variant>
      <vt:variant>
        <vt:i4>5</vt:i4>
      </vt:variant>
      <vt:variant>
        <vt:lpwstr/>
      </vt:variant>
      <vt:variant>
        <vt:lpwstr>_Toc410130551</vt:lpwstr>
      </vt:variant>
      <vt:variant>
        <vt:i4>1179698</vt:i4>
      </vt:variant>
      <vt:variant>
        <vt:i4>200</vt:i4>
      </vt:variant>
      <vt:variant>
        <vt:i4>0</vt:i4>
      </vt:variant>
      <vt:variant>
        <vt:i4>5</vt:i4>
      </vt:variant>
      <vt:variant>
        <vt:lpwstr/>
      </vt:variant>
      <vt:variant>
        <vt:lpwstr>_Toc410130550</vt:lpwstr>
      </vt:variant>
      <vt:variant>
        <vt:i4>1245234</vt:i4>
      </vt:variant>
      <vt:variant>
        <vt:i4>194</vt:i4>
      </vt:variant>
      <vt:variant>
        <vt:i4>0</vt:i4>
      </vt:variant>
      <vt:variant>
        <vt:i4>5</vt:i4>
      </vt:variant>
      <vt:variant>
        <vt:lpwstr/>
      </vt:variant>
      <vt:variant>
        <vt:lpwstr>_Toc410130549</vt:lpwstr>
      </vt:variant>
      <vt:variant>
        <vt:i4>1245234</vt:i4>
      </vt:variant>
      <vt:variant>
        <vt:i4>188</vt:i4>
      </vt:variant>
      <vt:variant>
        <vt:i4>0</vt:i4>
      </vt:variant>
      <vt:variant>
        <vt:i4>5</vt:i4>
      </vt:variant>
      <vt:variant>
        <vt:lpwstr/>
      </vt:variant>
      <vt:variant>
        <vt:lpwstr>_Toc410130548</vt:lpwstr>
      </vt:variant>
      <vt:variant>
        <vt:i4>1245234</vt:i4>
      </vt:variant>
      <vt:variant>
        <vt:i4>182</vt:i4>
      </vt:variant>
      <vt:variant>
        <vt:i4>0</vt:i4>
      </vt:variant>
      <vt:variant>
        <vt:i4>5</vt:i4>
      </vt:variant>
      <vt:variant>
        <vt:lpwstr/>
      </vt:variant>
      <vt:variant>
        <vt:lpwstr>_Toc410130547</vt:lpwstr>
      </vt:variant>
      <vt:variant>
        <vt:i4>1245234</vt:i4>
      </vt:variant>
      <vt:variant>
        <vt:i4>176</vt:i4>
      </vt:variant>
      <vt:variant>
        <vt:i4>0</vt:i4>
      </vt:variant>
      <vt:variant>
        <vt:i4>5</vt:i4>
      </vt:variant>
      <vt:variant>
        <vt:lpwstr/>
      </vt:variant>
      <vt:variant>
        <vt:lpwstr>_Toc410130546</vt:lpwstr>
      </vt:variant>
      <vt:variant>
        <vt:i4>1245234</vt:i4>
      </vt:variant>
      <vt:variant>
        <vt:i4>170</vt:i4>
      </vt:variant>
      <vt:variant>
        <vt:i4>0</vt:i4>
      </vt:variant>
      <vt:variant>
        <vt:i4>5</vt:i4>
      </vt:variant>
      <vt:variant>
        <vt:lpwstr/>
      </vt:variant>
      <vt:variant>
        <vt:lpwstr>_Toc410130545</vt:lpwstr>
      </vt:variant>
      <vt:variant>
        <vt:i4>1245234</vt:i4>
      </vt:variant>
      <vt:variant>
        <vt:i4>164</vt:i4>
      </vt:variant>
      <vt:variant>
        <vt:i4>0</vt:i4>
      </vt:variant>
      <vt:variant>
        <vt:i4>5</vt:i4>
      </vt:variant>
      <vt:variant>
        <vt:lpwstr/>
      </vt:variant>
      <vt:variant>
        <vt:lpwstr>_Toc410130544</vt:lpwstr>
      </vt:variant>
      <vt:variant>
        <vt:i4>1245234</vt:i4>
      </vt:variant>
      <vt:variant>
        <vt:i4>158</vt:i4>
      </vt:variant>
      <vt:variant>
        <vt:i4>0</vt:i4>
      </vt:variant>
      <vt:variant>
        <vt:i4>5</vt:i4>
      </vt:variant>
      <vt:variant>
        <vt:lpwstr/>
      </vt:variant>
      <vt:variant>
        <vt:lpwstr>_Toc410130543</vt:lpwstr>
      </vt:variant>
      <vt:variant>
        <vt:i4>1245234</vt:i4>
      </vt:variant>
      <vt:variant>
        <vt:i4>152</vt:i4>
      </vt:variant>
      <vt:variant>
        <vt:i4>0</vt:i4>
      </vt:variant>
      <vt:variant>
        <vt:i4>5</vt:i4>
      </vt:variant>
      <vt:variant>
        <vt:lpwstr/>
      </vt:variant>
      <vt:variant>
        <vt:lpwstr>_Toc410130542</vt:lpwstr>
      </vt:variant>
      <vt:variant>
        <vt:i4>1245234</vt:i4>
      </vt:variant>
      <vt:variant>
        <vt:i4>146</vt:i4>
      </vt:variant>
      <vt:variant>
        <vt:i4>0</vt:i4>
      </vt:variant>
      <vt:variant>
        <vt:i4>5</vt:i4>
      </vt:variant>
      <vt:variant>
        <vt:lpwstr/>
      </vt:variant>
      <vt:variant>
        <vt:lpwstr>_Toc410130541</vt:lpwstr>
      </vt:variant>
      <vt:variant>
        <vt:i4>1245234</vt:i4>
      </vt:variant>
      <vt:variant>
        <vt:i4>140</vt:i4>
      </vt:variant>
      <vt:variant>
        <vt:i4>0</vt:i4>
      </vt:variant>
      <vt:variant>
        <vt:i4>5</vt:i4>
      </vt:variant>
      <vt:variant>
        <vt:lpwstr/>
      </vt:variant>
      <vt:variant>
        <vt:lpwstr>_Toc410130540</vt:lpwstr>
      </vt:variant>
      <vt:variant>
        <vt:i4>1310770</vt:i4>
      </vt:variant>
      <vt:variant>
        <vt:i4>134</vt:i4>
      </vt:variant>
      <vt:variant>
        <vt:i4>0</vt:i4>
      </vt:variant>
      <vt:variant>
        <vt:i4>5</vt:i4>
      </vt:variant>
      <vt:variant>
        <vt:lpwstr/>
      </vt:variant>
      <vt:variant>
        <vt:lpwstr>_Toc410130539</vt:lpwstr>
      </vt:variant>
      <vt:variant>
        <vt:i4>1310770</vt:i4>
      </vt:variant>
      <vt:variant>
        <vt:i4>128</vt:i4>
      </vt:variant>
      <vt:variant>
        <vt:i4>0</vt:i4>
      </vt:variant>
      <vt:variant>
        <vt:i4>5</vt:i4>
      </vt:variant>
      <vt:variant>
        <vt:lpwstr/>
      </vt:variant>
      <vt:variant>
        <vt:lpwstr>_Toc410130538</vt:lpwstr>
      </vt:variant>
      <vt:variant>
        <vt:i4>1310770</vt:i4>
      </vt:variant>
      <vt:variant>
        <vt:i4>122</vt:i4>
      </vt:variant>
      <vt:variant>
        <vt:i4>0</vt:i4>
      </vt:variant>
      <vt:variant>
        <vt:i4>5</vt:i4>
      </vt:variant>
      <vt:variant>
        <vt:lpwstr/>
      </vt:variant>
      <vt:variant>
        <vt:lpwstr>_Toc410130537</vt:lpwstr>
      </vt:variant>
      <vt:variant>
        <vt:i4>1310770</vt:i4>
      </vt:variant>
      <vt:variant>
        <vt:i4>116</vt:i4>
      </vt:variant>
      <vt:variant>
        <vt:i4>0</vt:i4>
      </vt:variant>
      <vt:variant>
        <vt:i4>5</vt:i4>
      </vt:variant>
      <vt:variant>
        <vt:lpwstr/>
      </vt:variant>
      <vt:variant>
        <vt:lpwstr>_Toc410130536</vt:lpwstr>
      </vt:variant>
      <vt:variant>
        <vt:i4>1310770</vt:i4>
      </vt:variant>
      <vt:variant>
        <vt:i4>110</vt:i4>
      </vt:variant>
      <vt:variant>
        <vt:i4>0</vt:i4>
      </vt:variant>
      <vt:variant>
        <vt:i4>5</vt:i4>
      </vt:variant>
      <vt:variant>
        <vt:lpwstr/>
      </vt:variant>
      <vt:variant>
        <vt:lpwstr>_Toc410130535</vt:lpwstr>
      </vt:variant>
      <vt:variant>
        <vt:i4>1310770</vt:i4>
      </vt:variant>
      <vt:variant>
        <vt:i4>104</vt:i4>
      </vt:variant>
      <vt:variant>
        <vt:i4>0</vt:i4>
      </vt:variant>
      <vt:variant>
        <vt:i4>5</vt:i4>
      </vt:variant>
      <vt:variant>
        <vt:lpwstr/>
      </vt:variant>
      <vt:variant>
        <vt:lpwstr>_Toc410130534</vt:lpwstr>
      </vt:variant>
      <vt:variant>
        <vt:i4>1310770</vt:i4>
      </vt:variant>
      <vt:variant>
        <vt:i4>98</vt:i4>
      </vt:variant>
      <vt:variant>
        <vt:i4>0</vt:i4>
      </vt:variant>
      <vt:variant>
        <vt:i4>5</vt:i4>
      </vt:variant>
      <vt:variant>
        <vt:lpwstr/>
      </vt:variant>
      <vt:variant>
        <vt:lpwstr>_Toc410130533</vt:lpwstr>
      </vt:variant>
      <vt:variant>
        <vt:i4>1310770</vt:i4>
      </vt:variant>
      <vt:variant>
        <vt:i4>92</vt:i4>
      </vt:variant>
      <vt:variant>
        <vt:i4>0</vt:i4>
      </vt:variant>
      <vt:variant>
        <vt:i4>5</vt:i4>
      </vt:variant>
      <vt:variant>
        <vt:lpwstr/>
      </vt:variant>
      <vt:variant>
        <vt:lpwstr>_Toc410130532</vt:lpwstr>
      </vt:variant>
      <vt:variant>
        <vt:i4>1310770</vt:i4>
      </vt:variant>
      <vt:variant>
        <vt:i4>86</vt:i4>
      </vt:variant>
      <vt:variant>
        <vt:i4>0</vt:i4>
      </vt:variant>
      <vt:variant>
        <vt:i4>5</vt:i4>
      </vt:variant>
      <vt:variant>
        <vt:lpwstr/>
      </vt:variant>
      <vt:variant>
        <vt:lpwstr>_Toc410130531</vt:lpwstr>
      </vt:variant>
      <vt:variant>
        <vt:i4>1310770</vt:i4>
      </vt:variant>
      <vt:variant>
        <vt:i4>80</vt:i4>
      </vt:variant>
      <vt:variant>
        <vt:i4>0</vt:i4>
      </vt:variant>
      <vt:variant>
        <vt:i4>5</vt:i4>
      </vt:variant>
      <vt:variant>
        <vt:lpwstr/>
      </vt:variant>
      <vt:variant>
        <vt:lpwstr>_Toc410130530</vt:lpwstr>
      </vt:variant>
      <vt:variant>
        <vt:i4>1376306</vt:i4>
      </vt:variant>
      <vt:variant>
        <vt:i4>74</vt:i4>
      </vt:variant>
      <vt:variant>
        <vt:i4>0</vt:i4>
      </vt:variant>
      <vt:variant>
        <vt:i4>5</vt:i4>
      </vt:variant>
      <vt:variant>
        <vt:lpwstr/>
      </vt:variant>
      <vt:variant>
        <vt:lpwstr>_Toc410130529</vt:lpwstr>
      </vt:variant>
      <vt:variant>
        <vt:i4>1376306</vt:i4>
      </vt:variant>
      <vt:variant>
        <vt:i4>68</vt:i4>
      </vt:variant>
      <vt:variant>
        <vt:i4>0</vt:i4>
      </vt:variant>
      <vt:variant>
        <vt:i4>5</vt:i4>
      </vt:variant>
      <vt:variant>
        <vt:lpwstr/>
      </vt:variant>
      <vt:variant>
        <vt:lpwstr>_Toc410130528</vt:lpwstr>
      </vt:variant>
      <vt:variant>
        <vt:i4>1376306</vt:i4>
      </vt:variant>
      <vt:variant>
        <vt:i4>62</vt:i4>
      </vt:variant>
      <vt:variant>
        <vt:i4>0</vt:i4>
      </vt:variant>
      <vt:variant>
        <vt:i4>5</vt:i4>
      </vt:variant>
      <vt:variant>
        <vt:lpwstr/>
      </vt:variant>
      <vt:variant>
        <vt:lpwstr>_Toc410130527</vt:lpwstr>
      </vt:variant>
      <vt:variant>
        <vt:i4>1376306</vt:i4>
      </vt:variant>
      <vt:variant>
        <vt:i4>56</vt:i4>
      </vt:variant>
      <vt:variant>
        <vt:i4>0</vt:i4>
      </vt:variant>
      <vt:variant>
        <vt:i4>5</vt:i4>
      </vt:variant>
      <vt:variant>
        <vt:lpwstr/>
      </vt:variant>
      <vt:variant>
        <vt:lpwstr>_Toc410130526</vt:lpwstr>
      </vt:variant>
      <vt:variant>
        <vt:i4>1376306</vt:i4>
      </vt:variant>
      <vt:variant>
        <vt:i4>50</vt:i4>
      </vt:variant>
      <vt:variant>
        <vt:i4>0</vt:i4>
      </vt:variant>
      <vt:variant>
        <vt:i4>5</vt:i4>
      </vt:variant>
      <vt:variant>
        <vt:lpwstr/>
      </vt:variant>
      <vt:variant>
        <vt:lpwstr>_Toc410130525</vt:lpwstr>
      </vt:variant>
      <vt:variant>
        <vt:i4>1376306</vt:i4>
      </vt:variant>
      <vt:variant>
        <vt:i4>44</vt:i4>
      </vt:variant>
      <vt:variant>
        <vt:i4>0</vt:i4>
      </vt:variant>
      <vt:variant>
        <vt:i4>5</vt:i4>
      </vt:variant>
      <vt:variant>
        <vt:lpwstr/>
      </vt:variant>
      <vt:variant>
        <vt:lpwstr>_Toc410130524</vt:lpwstr>
      </vt:variant>
      <vt:variant>
        <vt:i4>1376306</vt:i4>
      </vt:variant>
      <vt:variant>
        <vt:i4>38</vt:i4>
      </vt:variant>
      <vt:variant>
        <vt:i4>0</vt:i4>
      </vt:variant>
      <vt:variant>
        <vt:i4>5</vt:i4>
      </vt:variant>
      <vt:variant>
        <vt:lpwstr/>
      </vt:variant>
      <vt:variant>
        <vt:lpwstr>_Toc410130523</vt:lpwstr>
      </vt:variant>
      <vt:variant>
        <vt:i4>1376306</vt:i4>
      </vt:variant>
      <vt:variant>
        <vt:i4>32</vt:i4>
      </vt:variant>
      <vt:variant>
        <vt:i4>0</vt:i4>
      </vt:variant>
      <vt:variant>
        <vt:i4>5</vt:i4>
      </vt:variant>
      <vt:variant>
        <vt:lpwstr/>
      </vt:variant>
      <vt:variant>
        <vt:lpwstr>_Toc410130522</vt:lpwstr>
      </vt:variant>
      <vt:variant>
        <vt:i4>1376306</vt:i4>
      </vt:variant>
      <vt:variant>
        <vt:i4>26</vt:i4>
      </vt:variant>
      <vt:variant>
        <vt:i4>0</vt:i4>
      </vt:variant>
      <vt:variant>
        <vt:i4>5</vt:i4>
      </vt:variant>
      <vt:variant>
        <vt:lpwstr/>
      </vt:variant>
      <vt:variant>
        <vt:lpwstr>_Toc410130521</vt:lpwstr>
      </vt:variant>
      <vt:variant>
        <vt:i4>1376306</vt:i4>
      </vt:variant>
      <vt:variant>
        <vt:i4>20</vt:i4>
      </vt:variant>
      <vt:variant>
        <vt:i4>0</vt:i4>
      </vt:variant>
      <vt:variant>
        <vt:i4>5</vt:i4>
      </vt:variant>
      <vt:variant>
        <vt:lpwstr/>
      </vt:variant>
      <vt:variant>
        <vt:lpwstr>_Toc410130520</vt:lpwstr>
      </vt:variant>
      <vt:variant>
        <vt:i4>1441842</vt:i4>
      </vt:variant>
      <vt:variant>
        <vt:i4>14</vt:i4>
      </vt:variant>
      <vt:variant>
        <vt:i4>0</vt:i4>
      </vt:variant>
      <vt:variant>
        <vt:i4>5</vt:i4>
      </vt:variant>
      <vt:variant>
        <vt:lpwstr/>
      </vt:variant>
      <vt:variant>
        <vt:lpwstr>_Toc410130519</vt:lpwstr>
      </vt:variant>
      <vt:variant>
        <vt:i4>1441842</vt:i4>
      </vt:variant>
      <vt:variant>
        <vt:i4>8</vt:i4>
      </vt:variant>
      <vt:variant>
        <vt:i4>0</vt:i4>
      </vt:variant>
      <vt:variant>
        <vt:i4>5</vt:i4>
      </vt:variant>
      <vt:variant>
        <vt:lpwstr/>
      </vt:variant>
      <vt:variant>
        <vt:lpwstr>_Toc410130518</vt:lpwstr>
      </vt:variant>
      <vt:variant>
        <vt:i4>1441842</vt:i4>
      </vt:variant>
      <vt:variant>
        <vt:i4>2</vt:i4>
      </vt:variant>
      <vt:variant>
        <vt:i4>0</vt:i4>
      </vt:variant>
      <vt:variant>
        <vt:i4>5</vt:i4>
      </vt:variant>
      <vt:variant>
        <vt:lpwstr/>
      </vt:variant>
      <vt:variant>
        <vt:lpwstr>_Toc410130517</vt:lpwstr>
      </vt:variant>
      <vt:variant>
        <vt:i4>1900560</vt:i4>
      </vt:variant>
      <vt:variant>
        <vt:i4>101490</vt:i4>
      </vt:variant>
      <vt:variant>
        <vt:i4>1028</vt:i4>
      </vt:variant>
      <vt:variant>
        <vt:i4>1</vt:i4>
      </vt:variant>
      <vt:variant>
        <vt:lpwstr>http://www.aidsinfo.co.za/images/rights1.gif</vt:lpwstr>
      </vt:variant>
      <vt:variant>
        <vt:lpwstr/>
      </vt:variant>
      <vt:variant>
        <vt:i4>1966096</vt:i4>
      </vt:variant>
      <vt:variant>
        <vt:i4>101742</vt:i4>
      </vt:variant>
      <vt:variant>
        <vt:i4>1029</vt:i4>
      </vt:variant>
      <vt:variant>
        <vt:i4>1</vt:i4>
      </vt:variant>
      <vt:variant>
        <vt:lpwstr>http://www.aidsinfo.co.za/images/rights2.gif</vt:lpwstr>
      </vt:variant>
      <vt:variant>
        <vt:lpwstr/>
      </vt:variant>
      <vt:variant>
        <vt:i4>2031632</vt:i4>
      </vt:variant>
      <vt:variant>
        <vt:i4>101907</vt:i4>
      </vt:variant>
      <vt:variant>
        <vt:i4>1030</vt:i4>
      </vt:variant>
      <vt:variant>
        <vt:i4>1</vt:i4>
      </vt:variant>
      <vt:variant>
        <vt:lpwstr>http://www.aidsinfo.co.za/images/rights3.gif</vt:lpwstr>
      </vt:variant>
      <vt:variant>
        <vt:lpwstr/>
      </vt:variant>
      <vt:variant>
        <vt:i4>1572880</vt:i4>
      </vt:variant>
      <vt:variant>
        <vt:i4>102059</vt:i4>
      </vt:variant>
      <vt:variant>
        <vt:i4>1031</vt:i4>
      </vt:variant>
      <vt:variant>
        <vt:i4>1</vt:i4>
      </vt:variant>
      <vt:variant>
        <vt:lpwstr>http://www.aidsinfo.co.za/images/rights4.gif</vt:lpwstr>
      </vt:variant>
      <vt:variant>
        <vt:lpwstr/>
      </vt:variant>
      <vt:variant>
        <vt:i4>131092</vt:i4>
      </vt:variant>
      <vt:variant>
        <vt:i4>102236</vt:i4>
      </vt:variant>
      <vt:variant>
        <vt:i4>1032</vt:i4>
      </vt:variant>
      <vt:variant>
        <vt:i4>1</vt:i4>
      </vt:variant>
      <vt:variant>
        <vt:lpwstr>http://www.aidsinfo.co.za/images/counsel2.gif</vt:lpwstr>
      </vt:variant>
      <vt:variant>
        <vt:lpwstr/>
      </vt:variant>
      <vt:variant>
        <vt:i4>1638416</vt:i4>
      </vt:variant>
      <vt:variant>
        <vt:i4>102419</vt:i4>
      </vt:variant>
      <vt:variant>
        <vt:i4>1033</vt:i4>
      </vt:variant>
      <vt:variant>
        <vt:i4>1</vt:i4>
      </vt:variant>
      <vt:variant>
        <vt:lpwstr>http://www.aidsinfo.co.za/images/rights5.gif</vt:lpwstr>
      </vt:variant>
      <vt:variant>
        <vt:lpwstr/>
      </vt:variant>
      <vt:variant>
        <vt:i4>1703952</vt:i4>
      </vt:variant>
      <vt:variant>
        <vt:i4>102661</vt:i4>
      </vt:variant>
      <vt:variant>
        <vt:i4>1034</vt:i4>
      </vt:variant>
      <vt:variant>
        <vt:i4>1</vt:i4>
      </vt:variant>
      <vt:variant>
        <vt:lpwstr>http://www.aidsinfo.co.za/images/rights6.gif</vt:lpwstr>
      </vt:variant>
      <vt:variant>
        <vt:lpwstr/>
      </vt:variant>
      <vt:variant>
        <vt:i4>8061030</vt:i4>
      </vt:variant>
      <vt:variant>
        <vt:i4>102893</vt:i4>
      </vt:variant>
      <vt:variant>
        <vt:i4>1035</vt:i4>
      </vt:variant>
      <vt:variant>
        <vt:i4>1</vt:i4>
      </vt:variant>
      <vt:variant>
        <vt:lpwstr>http://www.aidsinfo.co.za/images/work3.gif</vt:lpwstr>
      </vt:variant>
      <vt:variant>
        <vt:lpwstr/>
      </vt:variant>
      <vt:variant>
        <vt:i4>1769488</vt:i4>
      </vt:variant>
      <vt:variant>
        <vt:i4>103155</vt:i4>
      </vt:variant>
      <vt:variant>
        <vt:i4>1036</vt:i4>
      </vt:variant>
      <vt:variant>
        <vt:i4>1</vt:i4>
      </vt:variant>
      <vt:variant>
        <vt:lpwstr>http://www.aidsinfo.co.za/images/rights7.gif</vt:lpwstr>
      </vt:variant>
      <vt:variant>
        <vt:lpwstr/>
      </vt:variant>
      <vt:variant>
        <vt:i4>7471231</vt:i4>
      </vt:variant>
      <vt:variant>
        <vt:i4>136127</vt:i4>
      </vt:variant>
      <vt:variant>
        <vt:i4>1059</vt:i4>
      </vt:variant>
      <vt:variant>
        <vt:i4>1</vt:i4>
      </vt:variant>
      <vt:variant>
        <vt:lpwstr>http://www.freehomepages.com/ragam/semicomic2/sc040-condom.jpg</vt:lpwstr>
      </vt:variant>
      <vt:variant>
        <vt:lpwstr/>
      </vt:variant>
      <vt:variant>
        <vt:i4>1048670</vt:i4>
      </vt:variant>
      <vt:variant>
        <vt:i4>136354</vt:i4>
      </vt:variant>
      <vt:variant>
        <vt:i4>1063</vt:i4>
      </vt:variant>
      <vt:variant>
        <vt:i4>1</vt:i4>
      </vt:variant>
      <vt:variant>
        <vt:lpwstr>http://www.dhs.state.mn.us/contcare/images/ribbon.jpg</vt:lpwstr>
      </vt:variant>
      <vt:variant>
        <vt:lpwstr/>
      </vt:variant>
      <vt:variant>
        <vt:i4>3080229</vt:i4>
      </vt:variant>
      <vt:variant>
        <vt:i4>136806</vt:i4>
      </vt:variant>
      <vt:variant>
        <vt:i4>1068</vt:i4>
      </vt:variant>
      <vt:variant>
        <vt:i4>1</vt:i4>
      </vt:variant>
      <vt:variant>
        <vt:lpwstr>http://www.mkjb.edu.bn/images/First%20Aid%20and%20Blood%20Dona/dscn1033.jpg</vt:lpwstr>
      </vt:variant>
      <vt:variant>
        <vt:lpwstr/>
      </vt:variant>
      <vt:variant>
        <vt:i4>1769581</vt:i4>
      </vt:variant>
      <vt:variant>
        <vt:i4>136900</vt:i4>
      </vt:variant>
      <vt:variant>
        <vt:i4>1069</vt:i4>
      </vt:variant>
      <vt:variant>
        <vt:i4>1</vt:i4>
      </vt:variant>
      <vt:variant>
        <vt:lpwstr>http://www.in.gov/isdh/healthinfo/wash_hands.jpg</vt:lpwstr>
      </vt:variant>
      <vt:variant>
        <vt:lpwstr/>
      </vt:variant>
      <vt:variant>
        <vt:i4>5767185</vt:i4>
      </vt:variant>
      <vt:variant>
        <vt:i4>136984</vt:i4>
      </vt:variant>
      <vt:variant>
        <vt:i4>1070</vt:i4>
      </vt:variant>
      <vt:variant>
        <vt:i4>1</vt:i4>
      </vt:variant>
      <vt:variant>
        <vt:lpwstr>http://www.arubacorruption.org/blood.jpg</vt:lpwstr>
      </vt:variant>
      <vt:variant>
        <vt:lpwstr/>
      </vt:variant>
      <vt:variant>
        <vt:i4>655436</vt:i4>
      </vt:variant>
      <vt:variant>
        <vt:i4>137072</vt:i4>
      </vt:variant>
      <vt:variant>
        <vt:i4>1071</vt:i4>
      </vt:variant>
      <vt:variant>
        <vt:i4>1</vt:i4>
      </vt:variant>
      <vt:variant>
        <vt:lpwstr>http://www.floxinotic.com/images/floxin1.gif</vt:lpwstr>
      </vt:variant>
      <vt:variant>
        <vt:lpwstr/>
      </vt:variant>
      <vt:variant>
        <vt:i4>983040</vt:i4>
      </vt:variant>
      <vt:variant>
        <vt:i4>137350</vt:i4>
      </vt:variant>
      <vt:variant>
        <vt:i4>1072</vt:i4>
      </vt:variant>
      <vt:variant>
        <vt:i4>1</vt:i4>
      </vt:variant>
      <vt:variant>
        <vt:lpwstr>http://www.greatsoutherncorp.com/brahma/art/gloveshigh/wa8961.jpg</vt:lpwstr>
      </vt:variant>
      <vt:variant>
        <vt:lpwstr/>
      </vt:variant>
      <vt:variant>
        <vt:i4>5636139</vt:i4>
      </vt:variant>
      <vt:variant>
        <vt:i4>-1</vt:i4>
      </vt:variant>
      <vt:variant>
        <vt:i4>1490</vt:i4>
      </vt:variant>
      <vt:variant>
        <vt:i4>1</vt:i4>
      </vt:variant>
      <vt:variant>
        <vt:lpwstr>http://www.bbc.co.uk/health/allergy/images/blood_test.jpg</vt:lpwstr>
      </vt:variant>
      <vt:variant>
        <vt:lpwstr/>
      </vt:variant>
      <vt:variant>
        <vt:i4>524327</vt:i4>
      </vt:variant>
      <vt:variant>
        <vt:i4>-1</vt:i4>
      </vt:variant>
      <vt:variant>
        <vt:i4>1491</vt:i4>
      </vt:variant>
      <vt:variant>
        <vt:i4>1</vt:i4>
      </vt:variant>
      <vt:variant>
        <vt:lpwstr>E:\..\..\SIP ICT Courses\USER1\My Documents\My Pictures\mal-mos-biting-sickman.gif</vt:lpwstr>
      </vt:variant>
      <vt:variant>
        <vt:lpwstr/>
      </vt:variant>
      <vt:variant>
        <vt:i4>3604531</vt:i4>
      </vt:variant>
      <vt:variant>
        <vt:i4>-1</vt:i4>
      </vt:variant>
      <vt:variant>
        <vt:i4>1492</vt:i4>
      </vt:variant>
      <vt:variant>
        <vt:i4>1</vt:i4>
      </vt:variant>
      <vt:variant>
        <vt:lpwstr>http://www.halifax.sja.org.uk/training/bleeding.jpg</vt:lpwstr>
      </vt:variant>
      <vt:variant>
        <vt:lpwstr/>
      </vt:variant>
      <vt:variant>
        <vt:i4>3932195</vt:i4>
      </vt:variant>
      <vt:variant>
        <vt:i4>-1</vt:i4>
      </vt:variant>
      <vt:variant>
        <vt:i4>1512</vt:i4>
      </vt:variant>
      <vt:variant>
        <vt:i4>1</vt:i4>
      </vt:variant>
      <vt:variant>
        <vt:lpwstr>http://www.monozine.com/images/kissing.gif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 OUTCOME 1</dc:title>
  <dc:subject/>
  <dc:creator>Narina</dc:creator>
  <cp:keywords/>
  <dc:description/>
  <cp:lastModifiedBy>Wilme Warburton</cp:lastModifiedBy>
  <cp:revision>3</cp:revision>
  <cp:lastPrinted>2006-02-28T14:40:00Z</cp:lastPrinted>
  <dcterms:created xsi:type="dcterms:W3CDTF">2015-05-04T10:25:00Z</dcterms:created>
  <dcterms:modified xsi:type="dcterms:W3CDTF">2015-05-04T10:26:00Z</dcterms:modified>
</cp:coreProperties>
</file>